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123唐山市数据局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2263.54</w:t>
            </w:r>
          </w:p>
        </w:tc>
        <w:tc>
          <w:tcPr>
            <w:tcW w:w="4535" w:type="dxa"/>
            <w:vAlign w:val="center"/>
          </w:tcPr>
          <w:p>
            <w:pPr>
              <w:pStyle w:val="13"/>
            </w:pPr>
            <w:r>
              <w:t>一、一般公共服务支出</w:t>
            </w:r>
          </w:p>
        </w:tc>
        <w:tc>
          <w:tcPr>
            <w:tcW w:w="2126" w:type="dxa"/>
            <w:vAlign w:val="center"/>
          </w:tcPr>
          <w:p>
            <w:pPr>
              <w:pStyle w:val="12"/>
            </w:pPr>
            <w:r>
              <w:t>1949.54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r>
              <w:t>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115.68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94.61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2263.54</w:t>
            </w:r>
          </w:p>
        </w:tc>
        <w:tc>
          <w:tcPr>
            <w:tcW w:w="4535" w:type="dxa"/>
            <w:vAlign w:val="center"/>
          </w:tcPr>
          <w:p>
            <w:pPr>
              <w:pStyle w:val="15"/>
            </w:pPr>
            <w:r>
              <w:t>本年支出合计</w:t>
            </w:r>
          </w:p>
        </w:tc>
        <w:tc>
          <w:tcPr>
            <w:tcW w:w="2126" w:type="dxa"/>
            <w:vAlign w:val="center"/>
          </w:tcPr>
          <w:p>
            <w:pPr>
              <w:pStyle w:val="16"/>
            </w:pPr>
            <w:r>
              <w:t>2263.54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2263.54</w:t>
            </w:r>
          </w:p>
        </w:tc>
        <w:tc>
          <w:tcPr>
            <w:tcW w:w="4535" w:type="dxa"/>
            <w:vAlign w:val="center"/>
          </w:tcPr>
          <w:p>
            <w:pPr>
              <w:pStyle w:val="15"/>
            </w:pPr>
            <w:r>
              <w:t>支出总计</w:t>
            </w:r>
          </w:p>
        </w:tc>
        <w:tc>
          <w:tcPr>
            <w:tcW w:w="2126" w:type="dxa"/>
            <w:vAlign w:val="center"/>
          </w:tcPr>
          <w:p>
            <w:pPr>
              <w:pStyle w:val="16"/>
            </w:pPr>
            <w:r>
              <w:t>2263.54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4"/>
        <w:gridCol w:w="1200"/>
        <w:gridCol w:w="1500"/>
        <w:gridCol w:w="1110"/>
        <w:gridCol w:w="1039"/>
        <w:gridCol w:w="1211"/>
        <w:gridCol w:w="765"/>
        <w:gridCol w:w="675"/>
        <w:gridCol w:w="705"/>
        <w:gridCol w:w="717"/>
        <w:gridCol w:w="1035"/>
        <w:gridCol w:w="795"/>
        <w:gridCol w:w="8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33" w:type="dxa"/>
            <w:gridSpan w:val="5"/>
            <w:tcBorders>
              <w:top w:val="single" w:color="FFFFFF" w:sz="6" w:space="0"/>
              <w:left w:val="single" w:color="FFFFFF" w:sz="6" w:space="0"/>
              <w:right w:val="single" w:color="FFFFFF" w:sz="6" w:space="0"/>
            </w:tcBorders>
            <w:vAlign w:val="center"/>
          </w:tcPr>
          <w:p>
            <w:pPr>
              <w:pStyle w:val="10"/>
            </w:pPr>
            <w:r>
              <w:t>123唐山市数据局</w:t>
            </w:r>
          </w:p>
        </w:tc>
        <w:tc>
          <w:tcPr>
            <w:tcW w:w="2651"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4073"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4" w:type="dxa"/>
            <w:vMerge w:val="restart"/>
            <w:vAlign w:val="center"/>
          </w:tcPr>
          <w:p>
            <w:pPr>
              <w:pStyle w:val="11"/>
            </w:pPr>
            <w:r>
              <w:t>序号</w:t>
            </w:r>
          </w:p>
        </w:tc>
        <w:tc>
          <w:tcPr>
            <w:tcW w:w="2700" w:type="dxa"/>
            <w:gridSpan w:val="2"/>
            <w:vAlign w:val="center"/>
          </w:tcPr>
          <w:p>
            <w:pPr>
              <w:pStyle w:val="11"/>
            </w:pPr>
            <w:r>
              <w:t>功能分类科目</w:t>
            </w:r>
          </w:p>
        </w:tc>
        <w:tc>
          <w:tcPr>
            <w:tcW w:w="1110" w:type="dxa"/>
            <w:vMerge w:val="restart"/>
            <w:vAlign w:val="center"/>
          </w:tcPr>
          <w:p>
            <w:pPr>
              <w:pStyle w:val="11"/>
            </w:pPr>
            <w:r>
              <w:t>合计</w:t>
            </w:r>
          </w:p>
        </w:tc>
        <w:tc>
          <w:tcPr>
            <w:tcW w:w="6942" w:type="dxa"/>
            <w:gridSpan w:val="8"/>
            <w:vAlign w:val="center"/>
          </w:tcPr>
          <w:p>
            <w:pPr>
              <w:pStyle w:val="11"/>
            </w:pPr>
            <w:r>
              <w:t>本年收入</w:t>
            </w:r>
          </w:p>
        </w:tc>
        <w:tc>
          <w:tcPr>
            <w:tcW w:w="821"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4" w:type="dxa"/>
            <w:vMerge w:val="continue"/>
          </w:tcPr>
          <w:p/>
        </w:tc>
        <w:tc>
          <w:tcPr>
            <w:tcW w:w="1200" w:type="dxa"/>
            <w:vAlign w:val="center"/>
          </w:tcPr>
          <w:p>
            <w:pPr>
              <w:pStyle w:val="11"/>
            </w:pPr>
            <w:r>
              <w:t>科目    编码</w:t>
            </w:r>
          </w:p>
        </w:tc>
        <w:tc>
          <w:tcPr>
            <w:tcW w:w="1500" w:type="dxa"/>
            <w:vAlign w:val="center"/>
          </w:tcPr>
          <w:p>
            <w:pPr>
              <w:pStyle w:val="11"/>
            </w:pPr>
            <w:r>
              <w:t>科目名称</w:t>
            </w:r>
          </w:p>
        </w:tc>
        <w:tc>
          <w:tcPr>
            <w:tcW w:w="1110" w:type="dxa"/>
            <w:vMerge w:val="continue"/>
          </w:tcPr>
          <w:p/>
        </w:tc>
        <w:tc>
          <w:tcPr>
            <w:tcW w:w="1039" w:type="dxa"/>
            <w:vAlign w:val="center"/>
          </w:tcPr>
          <w:p>
            <w:pPr>
              <w:pStyle w:val="11"/>
            </w:pPr>
            <w:r>
              <w:t>小计</w:t>
            </w:r>
          </w:p>
        </w:tc>
        <w:tc>
          <w:tcPr>
            <w:tcW w:w="1211" w:type="dxa"/>
            <w:vAlign w:val="center"/>
          </w:tcPr>
          <w:p>
            <w:pPr>
              <w:pStyle w:val="11"/>
            </w:pPr>
            <w:r>
              <w:t>财政拨款 收入</w:t>
            </w:r>
          </w:p>
        </w:tc>
        <w:tc>
          <w:tcPr>
            <w:tcW w:w="765" w:type="dxa"/>
            <w:vAlign w:val="center"/>
          </w:tcPr>
          <w:p>
            <w:pPr>
              <w:pStyle w:val="11"/>
            </w:pPr>
            <w:r>
              <w:t>财政专户 收入</w:t>
            </w:r>
          </w:p>
        </w:tc>
        <w:tc>
          <w:tcPr>
            <w:tcW w:w="675" w:type="dxa"/>
            <w:vAlign w:val="center"/>
          </w:tcPr>
          <w:p>
            <w:pPr>
              <w:pStyle w:val="11"/>
            </w:pPr>
            <w:r>
              <w:t>事业收入</w:t>
            </w:r>
          </w:p>
        </w:tc>
        <w:tc>
          <w:tcPr>
            <w:tcW w:w="705" w:type="dxa"/>
            <w:vAlign w:val="center"/>
          </w:tcPr>
          <w:p>
            <w:pPr>
              <w:pStyle w:val="11"/>
            </w:pPr>
            <w:r>
              <w:t>经营收入</w:t>
            </w:r>
          </w:p>
        </w:tc>
        <w:tc>
          <w:tcPr>
            <w:tcW w:w="717" w:type="dxa"/>
            <w:vAlign w:val="center"/>
          </w:tcPr>
          <w:p>
            <w:pPr>
              <w:pStyle w:val="11"/>
            </w:pPr>
            <w:r>
              <w:t>上级补助收入</w:t>
            </w:r>
          </w:p>
        </w:tc>
        <w:tc>
          <w:tcPr>
            <w:tcW w:w="1035" w:type="dxa"/>
            <w:vAlign w:val="center"/>
          </w:tcPr>
          <w:p>
            <w:pPr>
              <w:pStyle w:val="11"/>
            </w:pPr>
            <w:r>
              <w:t>附属单位上缴收入</w:t>
            </w:r>
          </w:p>
        </w:tc>
        <w:tc>
          <w:tcPr>
            <w:tcW w:w="795" w:type="dxa"/>
            <w:vAlign w:val="center"/>
          </w:tcPr>
          <w:p>
            <w:pPr>
              <w:pStyle w:val="11"/>
            </w:pPr>
            <w:r>
              <w:t>其他收入</w:t>
            </w:r>
          </w:p>
        </w:tc>
        <w:tc>
          <w:tcPr>
            <w:tcW w:w="82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4" w:type="dxa"/>
            <w:vAlign w:val="center"/>
          </w:tcPr>
          <w:p>
            <w:pPr>
              <w:pStyle w:val="11"/>
            </w:pPr>
            <w:r>
              <w:t>栏次</w:t>
            </w:r>
          </w:p>
        </w:tc>
        <w:tc>
          <w:tcPr>
            <w:tcW w:w="1200" w:type="dxa"/>
            <w:vAlign w:val="center"/>
          </w:tcPr>
          <w:p>
            <w:pPr>
              <w:pStyle w:val="11"/>
            </w:pPr>
            <w:r>
              <w:t>1</w:t>
            </w:r>
          </w:p>
        </w:tc>
        <w:tc>
          <w:tcPr>
            <w:tcW w:w="1500" w:type="dxa"/>
            <w:vAlign w:val="center"/>
          </w:tcPr>
          <w:p>
            <w:pPr>
              <w:pStyle w:val="11"/>
            </w:pPr>
            <w:r>
              <w:t>2</w:t>
            </w:r>
          </w:p>
        </w:tc>
        <w:tc>
          <w:tcPr>
            <w:tcW w:w="1110" w:type="dxa"/>
            <w:vAlign w:val="center"/>
          </w:tcPr>
          <w:p>
            <w:pPr>
              <w:pStyle w:val="11"/>
            </w:pPr>
            <w:r>
              <w:t>3</w:t>
            </w:r>
          </w:p>
        </w:tc>
        <w:tc>
          <w:tcPr>
            <w:tcW w:w="1039" w:type="dxa"/>
            <w:vAlign w:val="center"/>
          </w:tcPr>
          <w:p>
            <w:pPr>
              <w:pStyle w:val="11"/>
            </w:pPr>
            <w:r>
              <w:t>4</w:t>
            </w:r>
          </w:p>
        </w:tc>
        <w:tc>
          <w:tcPr>
            <w:tcW w:w="1211" w:type="dxa"/>
            <w:vAlign w:val="center"/>
          </w:tcPr>
          <w:p>
            <w:pPr>
              <w:pStyle w:val="11"/>
            </w:pPr>
            <w:r>
              <w:t>5</w:t>
            </w:r>
          </w:p>
        </w:tc>
        <w:tc>
          <w:tcPr>
            <w:tcW w:w="765" w:type="dxa"/>
            <w:vAlign w:val="center"/>
          </w:tcPr>
          <w:p>
            <w:pPr>
              <w:pStyle w:val="11"/>
            </w:pPr>
            <w:r>
              <w:t>6</w:t>
            </w:r>
          </w:p>
        </w:tc>
        <w:tc>
          <w:tcPr>
            <w:tcW w:w="675" w:type="dxa"/>
            <w:vAlign w:val="center"/>
          </w:tcPr>
          <w:p>
            <w:pPr>
              <w:pStyle w:val="11"/>
            </w:pPr>
            <w:r>
              <w:t>7</w:t>
            </w:r>
          </w:p>
        </w:tc>
        <w:tc>
          <w:tcPr>
            <w:tcW w:w="705" w:type="dxa"/>
            <w:vAlign w:val="center"/>
          </w:tcPr>
          <w:p>
            <w:pPr>
              <w:pStyle w:val="11"/>
            </w:pPr>
            <w:r>
              <w:t>8</w:t>
            </w:r>
          </w:p>
        </w:tc>
        <w:tc>
          <w:tcPr>
            <w:tcW w:w="717" w:type="dxa"/>
            <w:vAlign w:val="center"/>
          </w:tcPr>
          <w:p>
            <w:pPr>
              <w:pStyle w:val="11"/>
            </w:pPr>
            <w:r>
              <w:t>9</w:t>
            </w:r>
          </w:p>
        </w:tc>
        <w:tc>
          <w:tcPr>
            <w:tcW w:w="1035" w:type="dxa"/>
            <w:vAlign w:val="center"/>
          </w:tcPr>
          <w:p>
            <w:pPr>
              <w:pStyle w:val="11"/>
            </w:pPr>
            <w:r>
              <w:t>10</w:t>
            </w:r>
          </w:p>
        </w:tc>
        <w:tc>
          <w:tcPr>
            <w:tcW w:w="795" w:type="dxa"/>
            <w:vAlign w:val="center"/>
          </w:tcPr>
          <w:p>
            <w:pPr>
              <w:pStyle w:val="11"/>
            </w:pPr>
            <w:r>
              <w:t>11</w:t>
            </w:r>
          </w:p>
        </w:tc>
        <w:tc>
          <w:tcPr>
            <w:tcW w:w="821"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w:t>
            </w:r>
          </w:p>
        </w:tc>
        <w:tc>
          <w:tcPr>
            <w:tcW w:w="1200" w:type="dxa"/>
            <w:vAlign w:val="center"/>
          </w:tcPr>
          <w:p>
            <w:pPr>
              <w:pStyle w:val="17"/>
            </w:pPr>
          </w:p>
        </w:tc>
        <w:tc>
          <w:tcPr>
            <w:tcW w:w="1500" w:type="dxa"/>
            <w:vAlign w:val="center"/>
          </w:tcPr>
          <w:p>
            <w:pPr>
              <w:pStyle w:val="15"/>
            </w:pPr>
            <w:r>
              <w:t>合计</w:t>
            </w:r>
          </w:p>
        </w:tc>
        <w:tc>
          <w:tcPr>
            <w:tcW w:w="1110" w:type="dxa"/>
            <w:vAlign w:val="center"/>
          </w:tcPr>
          <w:p>
            <w:pPr>
              <w:pStyle w:val="16"/>
            </w:pPr>
            <w:r>
              <w:t>2263.54</w:t>
            </w:r>
          </w:p>
        </w:tc>
        <w:tc>
          <w:tcPr>
            <w:tcW w:w="1039" w:type="dxa"/>
            <w:vAlign w:val="center"/>
          </w:tcPr>
          <w:p>
            <w:pPr>
              <w:pStyle w:val="16"/>
            </w:pPr>
            <w:r>
              <w:t>2263.54</w:t>
            </w:r>
          </w:p>
        </w:tc>
        <w:tc>
          <w:tcPr>
            <w:tcW w:w="1211" w:type="dxa"/>
            <w:vAlign w:val="center"/>
          </w:tcPr>
          <w:p>
            <w:pPr>
              <w:pStyle w:val="16"/>
            </w:pPr>
            <w:r>
              <w:t>2263.54</w:t>
            </w:r>
          </w:p>
        </w:tc>
        <w:tc>
          <w:tcPr>
            <w:tcW w:w="765" w:type="dxa"/>
            <w:vAlign w:val="center"/>
          </w:tcPr>
          <w:p>
            <w:pPr>
              <w:pStyle w:val="16"/>
            </w:pPr>
          </w:p>
        </w:tc>
        <w:tc>
          <w:tcPr>
            <w:tcW w:w="675" w:type="dxa"/>
            <w:vAlign w:val="center"/>
          </w:tcPr>
          <w:p>
            <w:pPr>
              <w:pStyle w:val="16"/>
            </w:pPr>
          </w:p>
        </w:tc>
        <w:tc>
          <w:tcPr>
            <w:tcW w:w="705" w:type="dxa"/>
            <w:vAlign w:val="center"/>
          </w:tcPr>
          <w:p>
            <w:pPr>
              <w:pStyle w:val="16"/>
            </w:pPr>
          </w:p>
        </w:tc>
        <w:tc>
          <w:tcPr>
            <w:tcW w:w="717" w:type="dxa"/>
            <w:vAlign w:val="center"/>
          </w:tcPr>
          <w:p>
            <w:pPr>
              <w:pStyle w:val="16"/>
            </w:pPr>
          </w:p>
        </w:tc>
        <w:tc>
          <w:tcPr>
            <w:tcW w:w="1035" w:type="dxa"/>
            <w:vAlign w:val="center"/>
          </w:tcPr>
          <w:p>
            <w:pPr>
              <w:pStyle w:val="16"/>
            </w:pPr>
          </w:p>
        </w:tc>
        <w:tc>
          <w:tcPr>
            <w:tcW w:w="795" w:type="dxa"/>
            <w:vAlign w:val="center"/>
          </w:tcPr>
          <w:p>
            <w:pPr>
              <w:pStyle w:val="16"/>
            </w:pPr>
          </w:p>
        </w:tc>
        <w:tc>
          <w:tcPr>
            <w:tcW w:w="82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2</w:t>
            </w:r>
          </w:p>
        </w:tc>
        <w:tc>
          <w:tcPr>
            <w:tcW w:w="1200" w:type="dxa"/>
            <w:vAlign w:val="center"/>
          </w:tcPr>
          <w:p>
            <w:pPr>
              <w:pStyle w:val="13"/>
            </w:pPr>
            <w:r>
              <w:t>201</w:t>
            </w:r>
          </w:p>
        </w:tc>
        <w:tc>
          <w:tcPr>
            <w:tcW w:w="1500" w:type="dxa"/>
            <w:vAlign w:val="center"/>
          </w:tcPr>
          <w:p>
            <w:pPr>
              <w:pStyle w:val="13"/>
            </w:pPr>
            <w:r>
              <w:t>一般公共服务支出</w:t>
            </w:r>
          </w:p>
        </w:tc>
        <w:tc>
          <w:tcPr>
            <w:tcW w:w="1110" w:type="dxa"/>
            <w:vAlign w:val="center"/>
          </w:tcPr>
          <w:p>
            <w:pPr>
              <w:pStyle w:val="12"/>
            </w:pPr>
            <w:r>
              <w:t>1949.54</w:t>
            </w:r>
          </w:p>
        </w:tc>
        <w:tc>
          <w:tcPr>
            <w:tcW w:w="1039" w:type="dxa"/>
            <w:vAlign w:val="center"/>
          </w:tcPr>
          <w:p>
            <w:pPr>
              <w:pStyle w:val="12"/>
            </w:pPr>
            <w:r>
              <w:t>1949.54</w:t>
            </w:r>
          </w:p>
        </w:tc>
        <w:tc>
          <w:tcPr>
            <w:tcW w:w="1211" w:type="dxa"/>
            <w:vAlign w:val="center"/>
          </w:tcPr>
          <w:p>
            <w:pPr>
              <w:pStyle w:val="12"/>
            </w:pPr>
            <w:r>
              <w:t>1949.54</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5" w:hRule="atLeast"/>
          <w:jc w:val="center"/>
        </w:trPr>
        <w:tc>
          <w:tcPr>
            <w:tcW w:w="984" w:type="dxa"/>
            <w:vAlign w:val="center"/>
          </w:tcPr>
          <w:p>
            <w:pPr>
              <w:pStyle w:val="14"/>
            </w:pPr>
            <w:r>
              <w:t>3</w:t>
            </w:r>
          </w:p>
        </w:tc>
        <w:tc>
          <w:tcPr>
            <w:tcW w:w="1200" w:type="dxa"/>
            <w:vAlign w:val="center"/>
          </w:tcPr>
          <w:p>
            <w:pPr>
              <w:pStyle w:val="13"/>
            </w:pPr>
            <w:r>
              <w:t>20141</w:t>
            </w:r>
          </w:p>
        </w:tc>
        <w:tc>
          <w:tcPr>
            <w:tcW w:w="1500" w:type="dxa"/>
            <w:vAlign w:val="center"/>
          </w:tcPr>
          <w:p>
            <w:pPr>
              <w:pStyle w:val="13"/>
            </w:pPr>
            <w:r>
              <w:t>数据事务</w:t>
            </w:r>
          </w:p>
        </w:tc>
        <w:tc>
          <w:tcPr>
            <w:tcW w:w="1110" w:type="dxa"/>
            <w:vAlign w:val="center"/>
          </w:tcPr>
          <w:p>
            <w:pPr>
              <w:pStyle w:val="12"/>
            </w:pPr>
            <w:r>
              <w:t>1949.54</w:t>
            </w:r>
          </w:p>
        </w:tc>
        <w:tc>
          <w:tcPr>
            <w:tcW w:w="1039" w:type="dxa"/>
            <w:vAlign w:val="center"/>
          </w:tcPr>
          <w:p>
            <w:pPr>
              <w:pStyle w:val="12"/>
            </w:pPr>
            <w:r>
              <w:t>1949.54</w:t>
            </w:r>
          </w:p>
        </w:tc>
        <w:tc>
          <w:tcPr>
            <w:tcW w:w="1211" w:type="dxa"/>
            <w:vAlign w:val="center"/>
          </w:tcPr>
          <w:p>
            <w:pPr>
              <w:pStyle w:val="12"/>
            </w:pPr>
            <w:r>
              <w:t>1949.54</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4</w:t>
            </w:r>
          </w:p>
        </w:tc>
        <w:tc>
          <w:tcPr>
            <w:tcW w:w="1200" w:type="dxa"/>
            <w:vAlign w:val="center"/>
          </w:tcPr>
          <w:p>
            <w:pPr>
              <w:pStyle w:val="13"/>
            </w:pPr>
            <w:r>
              <w:t>2014101</w:t>
            </w:r>
          </w:p>
        </w:tc>
        <w:tc>
          <w:tcPr>
            <w:tcW w:w="1500" w:type="dxa"/>
            <w:vAlign w:val="center"/>
          </w:tcPr>
          <w:p>
            <w:pPr>
              <w:pStyle w:val="13"/>
            </w:pPr>
            <w:r>
              <w:t>行政运行</w:t>
            </w:r>
          </w:p>
        </w:tc>
        <w:tc>
          <w:tcPr>
            <w:tcW w:w="1110" w:type="dxa"/>
            <w:vAlign w:val="center"/>
          </w:tcPr>
          <w:p>
            <w:pPr>
              <w:pStyle w:val="12"/>
            </w:pPr>
            <w:r>
              <w:t>1540.55</w:t>
            </w:r>
          </w:p>
        </w:tc>
        <w:tc>
          <w:tcPr>
            <w:tcW w:w="1039" w:type="dxa"/>
            <w:vAlign w:val="center"/>
          </w:tcPr>
          <w:p>
            <w:pPr>
              <w:pStyle w:val="12"/>
            </w:pPr>
            <w:r>
              <w:t>1540.55</w:t>
            </w:r>
          </w:p>
        </w:tc>
        <w:tc>
          <w:tcPr>
            <w:tcW w:w="1211" w:type="dxa"/>
            <w:vAlign w:val="center"/>
          </w:tcPr>
          <w:p>
            <w:pPr>
              <w:pStyle w:val="12"/>
            </w:pPr>
            <w:r>
              <w:t>1540.55</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5</w:t>
            </w:r>
          </w:p>
        </w:tc>
        <w:tc>
          <w:tcPr>
            <w:tcW w:w="1200" w:type="dxa"/>
            <w:vAlign w:val="center"/>
          </w:tcPr>
          <w:p>
            <w:pPr>
              <w:pStyle w:val="13"/>
            </w:pPr>
            <w:r>
              <w:t>2014102</w:t>
            </w:r>
          </w:p>
        </w:tc>
        <w:tc>
          <w:tcPr>
            <w:tcW w:w="1500" w:type="dxa"/>
            <w:vAlign w:val="center"/>
          </w:tcPr>
          <w:p>
            <w:pPr>
              <w:pStyle w:val="13"/>
            </w:pPr>
            <w:r>
              <w:t>一般行政管理事务</w:t>
            </w:r>
          </w:p>
        </w:tc>
        <w:tc>
          <w:tcPr>
            <w:tcW w:w="1110" w:type="dxa"/>
            <w:vAlign w:val="center"/>
          </w:tcPr>
          <w:p>
            <w:pPr>
              <w:pStyle w:val="12"/>
            </w:pPr>
            <w:r>
              <w:t>90.50</w:t>
            </w:r>
          </w:p>
        </w:tc>
        <w:tc>
          <w:tcPr>
            <w:tcW w:w="1039" w:type="dxa"/>
            <w:vAlign w:val="center"/>
          </w:tcPr>
          <w:p>
            <w:pPr>
              <w:pStyle w:val="12"/>
            </w:pPr>
            <w:r>
              <w:t>90.50</w:t>
            </w:r>
          </w:p>
        </w:tc>
        <w:tc>
          <w:tcPr>
            <w:tcW w:w="1211" w:type="dxa"/>
            <w:vAlign w:val="center"/>
          </w:tcPr>
          <w:p>
            <w:pPr>
              <w:pStyle w:val="12"/>
            </w:pPr>
            <w:r>
              <w:t>90.50</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6</w:t>
            </w:r>
          </w:p>
        </w:tc>
        <w:tc>
          <w:tcPr>
            <w:tcW w:w="1200" w:type="dxa"/>
            <w:vAlign w:val="center"/>
          </w:tcPr>
          <w:p>
            <w:pPr>
              <w:pStyle w:val="13"/>
            </w:pPr>
            <w:r>
              <w:t>2014199</w:t>
            </w:r>
          </w:p>
        </w:tc>
        <w:tc>
          <w:tcPr>
            <w:tcW w:w="1500" w:type="dxa"/>
            <w:vAlign w:val="center"/>
          </w:tcPr>
          <w:p>
            <w:pPr>
              <w:pStyle w:val="13"/>
            </w:pPr>
            <w:r>
              <w:t>其他数据事务支出</w:t>
            </w:r>
          </w:p>
        </w:tc>
        <w:tc>
          <w:tcPr>
            <w:tcW w:w="1110" w:type="dxa"/>
            <w:vAlign w:val="center"/>
          </w:tcPr>
          <w:p>
            <w:pPr>
              <w:pStyle w:val="12"/>
            </w:pPr>
            <w:r>
              <w:t>318.49</w:t>
            </w:r>
          </w:p>
        </w:tc>
        <w:tc>
          <w:tcPr>
            <w:tcW w:w="1039" w:type="dxa"/>
            <w:vAlign w:val="center"/>
          </w:tcPr>
          <w:p>
            <w:pPr>
              <w:pStyle w:val="12"/>
            </w:pPr>
            <w:r>
              <w:t>318.49</w:t>
            </w:r>
          </w:p>
        </w:tc>
        <w:tc>
          <w:tcPr>
            <w:tcW w:w="1211" w:type="dxa"/>
            <w:vAlign w:val="center"/>
          </w:tcPr>
          <w:p>
            <w:pPr>
              <w:pStyle w:val="12"/>
            </w:pPr>
            <w:r>
              <w:t>318.49</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7</w:t>
            </w:r>
          </w:p>
        </w:tc>
        <w:tc>
          <w:tcPr>
            <w:tcW w:w="1200" w:type="dxa"/>
            <w:vAlign w:val="center"/>
          </w:tcPr>
          <w:p>
            <w:pPr>
              <w:pStyle w:val="13"/>
            </w:pPr>
            <w:r>
              <w:t>205</w:t>
            </w:r>
          </w:p>
        </w:tc>
        <w:tc>
          <w:tcPr>
            <w:tcW w:w="1500" w:type="dxa"/>
            <w:vAlign w:val="center"/>
          </w:tcPr>
          <w:p>
            <w:pPr>
              <w:pStyle w:val="13"/>
            </w:pPr>
            <w:r>
              <w:t>教育支出</w:t>
            </w:r>
          </w:p>
        </w:tc>
        <w:tc>
          <w:tcPr>
            <w:tcW w:w="1110" w:type="dxa"/>
            <w:vAlign w:val="center"/>
          </w:tcPr>
          <w:p>
            <w:pPr>
              <w:pStyle w:val="12"/>
            </w:pPr>
            <w:r>
              <w:t>7.83</w:t>
            </w:r>
          </w:p>
        </w:tc>
        <w:tc>
          <w:tcPr>
            <w:tcW w:w="1039" w:type="dxa"/>
            <w:vAlign w:val="center"/>
          </w:tcPr>
          <w:p>
            <w:pPr>
              <w:pStyle w:val="12"/>
            </w:pPr>
            <w:r>
              <w:t>7.83</w:t>
            </w:r>
          </w:p>
        </w:tc>
        <w:tc>
          <w:tcPr>
            <w:tcW w:w="1211" w:type="dxa"/>
            <w:vAlign w:val="center"/>
          </w:tcPr>
          <w:p>
            <w:pPr>
              <w:pStyle w:val="12"/>
            </w:pPr>
            <w:r>
              <w:t>7.83</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8</w:t>
            </w:r>
          </w:p>
        </w:tc>
        <w:tc>
          <w:tcPr>
            <w:tcW w:w="1200" w:type="dxa"/>
            <w:vAlign w:val="center"/>
          </w:tcPr>
          <w:p>
            <w:pPr>
              <w:pStyle w:val="13"/>
            </w:pPr>
            <w:r>
              <w:t>20508</w:t>
            </w:r>
          </w:p>
        </w:tc>
        <w:tc>
          <w:tcPr>
            <w:tcW w:w="1500" w:type="dxa"/>
            <w:vAlign w:val="center"/>
          </w:tcPr>
          <w:p>
            <w:pPr>
              <w:pStyle w:val="13"/>
            </w:pPr>
            <w:r>
              <w:t>进修及培训</w:t>
            </w:r>
          </w:p>
        </w:tc>
        <w:tc>
          <w:tcPr>
            <w:tcW w:w="1110" w:type="dxa"/>
            <w:vAlign w:val="center"/>
          </w:tcPr>
          <w:p>
            <w:pPr>
              <w:pStyle w:val="12"/>
            </w:pPr>
            <w:r>
              <w:t>7.83</w:t>
            </w:r>
          </w:p>
        </w:tc>
        <w:tc>
          <w:tcPr>
            <w:tcW w:w="1039" w:type="dxa"/>
            <w:vAlign w:val="center"/>
          </w:tcPr>
          <w:p>
            <w:pPr>
              <w:pStyle w:val="12"/>
            </w:pPr>
            <w:r>
              <w:t>7.83</w:t>
            </w:r>
          </w:p>
        </w:tc>
        <w:tc>
          <w:tcPr>
            <w:tcW w:w="1211" w:type="dxa"/>
            <w:vAlign w:val="center"/>
          </w:tcPr>
          <w:p>
            <w:pPr>
              <w:pStyle w:val="12"/>
            </w:pPr>
            <w:r>
              <w:t>7.83</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9</w:t>
            </w:r>
          </w:p>
        </w:tc>
        <w:tc>
          <w:tcPr>
            <w:tcW w:w="1200" w:type="dxa"/>
            <w:vAlign w:val="center"/>
          </w:tcPr>
          <w:p>
            <w:pPr>
              <w:pStyle w:val="13"/>
            </w:pPr>
            <w:r>
              <w:t>2050803</w:t>
            </w:r>
          </w:p>
        </w:tc>
        <w:tc>
          <w:tcPr>
            <w:tcW w:w="1500" w:type="dxa"/>
            <w:vAlign w:val="center"/>
          </w:tcPr>
          <w:p>
            <w:pPr>
              <w:pStyle w:val="13"/>
            </w:pPr>
            <w:r>
              <w:t>培训支出</w:t>
            </w:r>
          </w:p>
        </w:tc>
        <w:tc>
          <w:tcPr>
            <w:tcW w:w="1110" w:type="dxa"/>
            <w:vAlign w:val="center"/>
          </w:tcPr>
          <w:p>
            <w:pPr>
              <w:pStyle w:val="12"/>
            </w:pPr>
            <w:r>
              <w:t>7.83</w:t>
            </w:r>
          </w:p>
        </w:tc>
        <w:tc>
          <w:tcPr>
            <w:tcW w:w="1039" w:type="dxa"/>
            <w:vAlign w:val="center"/>
          </w:tcPr>
          <w:p>
            <w:pPr>
              <w:pStyle w:val="12"/>
            </w:pPr>
            <w:r>
              <w:t>7.83</w:t>
            </w:r>
          </w:p>
        </w:tc>
        <w:tc>
          <w:tcPr>
            <w:tcW w:w="1211" w:type="dxa"/>
            <w:vAlign w:val="center"/>
          </w:tcPr>
          <w:p>
            <w:pPr>
              <w:pStyle w:val="12"/>
            </w:pPr>
            <w:r>
              <w:t>7.83</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10</w:t>
            </w:r>
          </w:p>
        </w:tc>
        <w:tc>
          <w:tcPr>
            <w:tcW w:w="1200" w:type="dxa"/>
            <w:vAlign w:val="center"/>
          </w:tcPr>
          <w:p>
            <w:pPr>
              <w:pStyle w:val="13"/>
            </w:pPr>
            <w:r>
              <w:t>208</w:t>
            </w:r>
          </w:p>
        </w:tc>
        <w:tc>
          <w:tcPr>
            <w:tcW w:w="1500" w:type="dxa"/>
            <w:vAlign w:val="center"/>
          </w:tcPr>
          <w:p>
            <w:pPr>
              <w:pStyle w:val="13"/>
            </w:pPr>
            <w:r>
              <w:t>社会保障和就业支出</w:t>
            </w:r>
          </w:p>
        </w:tc>
        <w:tc>
          <w:tcPr>
            <w:tcW w:w="1110" w:type="dxa"/>
            <w:vAlign w:val="center"/>
          </w:tcPr>
          <w:p>
            <w:pPr>
              <w:pStyle w:val="12"/>
            </w:pPr>
            <w:r>
              <w:t>115.68</w:t>
            </w:r>
          </w:p>
        </w:tc>
        <w:tc>
          <w:tcPr>
            <w:tcW w:w="1039" w:type="dxa"/>
            <w:vAlign w:val="center"/>
          </w:tcPr>
          <w:p>
            <w:pPr>
              <w:pStyle w:val="12"/>
            </w:pPr>
            <w:r>
              <w:t>115.68</w:t>
            </w:r>
          </w:p>
        </w:tc>
        <w:tc>
          <w:tcPr>
            <w:tcW w:w="1211" w:type="dxa"/>
            <w:vAlign w:val="center"/>
          </w:tcPr>
          <w:p>
            <w:pPr>
              <w:pStyle w:val="12"/>
            </w:pPr>
            <w:r>
              <w:t>115.68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11</w:t>
            </w:r>
          </w:p>
        </w:tc>
        <w:tc>
          <w:tcPr>
            <w:tcW w:w="1200" w:type="dxa"/>
            <w:vAlign w:val="center"/>
          </w:tcPr>
          <w:p>
            <w:pPr>
              <w:pStyle w:val="13"/>
            </w:pPr>
            <w:r>
              <w:t>20805</w:t>
            </w:r>
          </w:p>
        </w:tc>
        <w:tc>
          <w:tcPr>
            <w:tcW w:w="1500" w:type="dxa"/>
            <w:vAlign w:val="center"/>
          </w:tcPr>
          <w:p>
            <w:pPr>
              <w:pStyle w:val="13"/>
            </w:pPr>
            <w:r>
              <w:t>行政事业单位养老支出</w:t>
            </w:r>
          </w:p>
        </w:tc>
        <w:tc>
          <w:tcPr>
            <w:tcW w:w="1110" w:type="dxa"/>
            <w:vAlign w:val="center"/>
          </w:tcPr>
          <w:p>
            <w:pPr>
              <w:pStyle w:val="12"/>
            </w:pPr>
            <w:r>
              <w:t>115.68</w:t>
            </w:r>
          </w:p>
        </w:tc>
        <w:tc>
          <w:tcPr>
            <w:tcW w:w="1039" w:type="dxa"/>
            <w:vAlign w:val="center"/>
          </w:tcPr>
          <w:p>
            <w:pPr>
              <w:pStyle w:val="12"/>
            </w:pPr>
            <w:r>
              <w:t>115.68</w:t>
            </w:r>
          </w:p>
        </w:tc>
        <w:tc>
          <w:tcPr>
            <w:tcW w:w="1211" w:type="dxa"/>
            <w:vAlign w:val="center"/>
          </w:tcPr>
          <w:p>
            <w:pPr>
              <w:pStyle w:val="12"/>
            </w:pPr>
            <w:r>
              <w:t>115.68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12</w:t>
            </w:r>
          </w:p>
        </w:tc>
        <w:tc>
          <w:tcPr>
            <w:tcW w:w="1200" w:type="dxa"/>
            <w:vAlign w:val="center"/>
          </w:tcPr>
          <w:p>
            <w:pPr>
              <w:pStyle w:val="13"/>
            </w:pPr>
            <w:r>
              <w:t>2080505</w:t>
            </w:r>
          </w:p>
        </w:tc>
        <w:tc>
          <w:tcPr>
            <w:tcW w:w="1500" w:type="dxa"/>
            <w:vAlign w:val="center"/>
          </w:tcPr>
          <w:p>
            <w:pPr>
              <w:pStyle w:val="13"/>
            </w:pPr>
            <w:r>
              <w:t>机关事业单位基本养老保险缴费支出</w:t>
            </w:r>
          </w:p>
        </w:tc>
        <w:tc>
          <w:tcPr>
            <w:tcW w:w="1110" w:type="dxa"/>
            <w:vAlign w:val="center"/>
          </w:tcPr>
          <w:p>
            <w:pPr>
              <w:pStyle w:val="12"/>
            </w:pPr>
            <w:r>
              <w:t>115.68</w:t>
            </w:r>
          </w:p>
        </w:tc>
        <w:tc>
          <w:tcPr>
            <w:tcW w:w="1039" w:type="dxa"/>
            <w:vAlign w:val="center"/>
          </w:tcPr>
          <w:p>
            <w:pPr>
              <w:pStyle w:val="12"/>
            </w:pPr>
            <w:r>
              <w:t>115.68</w:t>
            </w:r>
          </w:p>
        </w:tc>
        <w:tc>
          <w:tcPr>
            <w:tcW w:w="1211" w:type="dxa"/>
            <w:vAlign w:val="center"/>
          </w:tcPr>
          <w:p>
            <w:pPr>
              <w:pStyle w:val="12"/>
            </w:pPr>
            <w:r>
              <w:t>115.68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13</w:t>
            </w:r>
          </w:p>
        </w:tc>
        <w:tc>
          <w:tcPr>
            <w:tcW w:w="1200" w:type="dxa"/>
            <w:vAlign w:val="center"/>
          </w:tcPr>
          <w:p>
            <w:pPr>
              <w:pStyle w:val="13"/>
            </w:pPr>
            <w:r>
              <w:t>210</w:t>
            </w:r>
          </w:p>
        </w:tc>
        <w:tc>
          <w:tcPr>
            <w:tcW w:w="1500" w:type="dxa"/>
            <w:vAlign w:val="center"/>
          </w:tcPr>
          <w:p>
            <w:pPr>
              <w:pStyle w:val="13"/>
            </w:pPr>
            <w:r>
              <w:t>卫生健康支出</w:t>
            </w:r>
          </w:p>
        </w:tc>
        <w:tc>
          <w:tcPr>
            <w:tcW w:w="1110" w:type="dxa"/>
            <w:vAlign w:val="center"/>
          </w:tcPr>
          <w:p>
            <w:pPr>
              <w:pStyle w:val="12"/>
            </w:pPr>
            <w:r>
              <w:t>94.61</w:t>
            </w:r>
          </w:p>
        </w:tc>
        <w:tc>
          <w:tcPr>
            <w:tcW w:w="1039" w:type="dxa"/>
            <w:vAlign w:val="center"/>
          </w:tcPr>
          <w:p>
            <w:pPr>
              <w:pStyle w:val="12"/>
            </w:pPr>
            <w:r>
              <w:t>94.61</w:t>
            </w:r>
          </w:p>
        </w:tc>
        <w:tc>
          <w:tcPr>
            <w:tcW w:w="1211" w:type="dxa"/>
            <w:vAlign w:val="center"/>
          </w:tcPr>
          <w:p>
            <w:pPr>
              <w:pStyle w:val="12"/>
            </w:pPr>
            <w:r>
              <w:t>94.61</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14</w:t>
            </w:r>
          </w:p>
        </w:tc>
        <w:tc>
          <w:tcPr>
            <w:tcW w:w="1200" w:type="dxa"/>
            <w:vAlign w:val="center"/>
          </w:tcPr>
          <w:p>
            <w:pPr>
              <w:pStyle w:val="13"/>
            </w:pPr>
            <w:r>
              <w:t>21011</w:t>
            </w:r>
          </w:p>
        </w:tc>
        <w:tc>
          <w:tcPr>
            <w:tcW w:w="1500" w:type="dxa"/>
            <w:vAlign w:val="center"/>
          </w:tcPr>
          <w:p>
            <w:pPr>
              <w:pStyle w:val="13"/>
            </w:pPr>
            <w:r>
              <w:t>行政事业单位医疗</w:t>
            </w:r>
          </w:p>
        </w:tc>
        <w:tc>
          <w:tcPr>
            <w:tcW w:w="1110" w:type="dxa"/>
            <w:vAlign w:val="center"/>
          </w:tcPr>
          <w:p>
            <w:pPr>
              <w:pStyle w:val="12"/>
            </w:pPr>
            <w:r>
              <w:t>94.61</w:t>
            </w:r>
          </w:p>
        </w:tc>
        <w:tc>
          <w:tcPr>
            <w:tcW w:w="1039" w:type="dxa"/>
            <w:vAlign w:val="center"/>
          </w:tcPr>
          <w:p>
            <w:pPr>
              <w:pStyle w:val="12"/>
            </w:pPr>
            <w:r>
              <w:t>94.61</w:t>
            </w:r>
          </w:p>
        </w:tc>
        <w:tc>
          <w:tcPr>
            <w:tcW w:w="1211" w:type="dxa"/>
            <w:vAlign w:val="center"/>
          </w:tcPr>
          <w:p>
            <w:pPr>
              <w:pStyle w:val="12"/>
            </w:pPr>
            <w:r>
              <w:t>94.61</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15</w:t>
            </w:r>
          </w:p>
        </w:tc>
        <w:tc>
          <w:tcPr>
            <w:tcW w:w="1200" w:type="dxa"/>
            <w:vAlign w:val="center"/>
          </w:tcPr>
          <w:p>
            <w:pPr>
              <w:pStyle w:val="13"/>
            </w:pPr>
            <w:r>
              <w:t>2101101</w:t>
            </w:r>
          </w:p>
        </w:tc>
        <w:tc>
          <w:tcPr>
            <w:tcW w:w="1500" w:type="dxa"/>
            <w:vAlign w:val="center"/>
          </w:tcPr>
          <w:p>
            <w:pPr>
              <w:pStyle w:val="13"/>
            </w:pPr>
            <w:r>
              <w:t>行政单位医疗</w:t>
            </w:r>
          </w:p>
        </w:tc>
        <w:tc>
          <w:tcPr>
            <w:tcW w:w="1110" w:type="dxa"/>
            <w:vAlign w:val="center"/>
          </w:tcPr>
          <w:p>
            <w:pPr>
              <w:pStyle w:val="12"/>
            </w:pPr>
            <w:r>
              <w:t>44.98</w:t>
            </w:r>
          </w:p>
        </w:tc>
        <w:tc>
          <w:tcPr>
            <w:tcW w:w="1039" w:type="dxa"/>
            <w:vAlign w:val="center"/>
          </w:tcPr>
          <w:p>
            <w:pPr>
              <w:pStyle w:val="12"/>
            </w:pPr>
            <w:r>
              <w:t>44.98</w:t>
            </w:r>
          </w:p>
        </w:tc>
        <w:tc>
          <w:tcPr>
            <w:tcW w:w="1211" w:type="dxa"/>
            <w:vAlign w:val="center"/>
          </w:tcPr>
          <w:p>
            <w:pPr>
              <w:pStyle w:val="12"/>
            </w:pPr>
            <w:r>
              <w:t>44.98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16</w:t>
            </w:r>
          </w:p>
        </w:tc>
        <w:tc>
          <w:tcPr>
            <w:tcW w:w="1200" w:type="dxa"/>
            <w:vAlign w:val="center"/>
          </w:tcPr>
          <w:p>
            <w:pPr>
              <w:pStyle w:val="13"/>
            </w:pPr>
            <w:r>
              <w:t>2101103</w:t>
            </w:r>
          </w:p>
        </w:tc>
        <w:tc>
          <w:tcPr>
            <w:tcW w:w="1500" w:type="dxa"/>
            <w:vAlign w:val="center"/>
          </w:tcPr>
          <w:p>
            <w:pPr>
              <w:pStyle w:val="13"/>
            </w:pPr>
            <w:r>
              <w:t>公务员医疗补助</w:t>
            </w:r>
          </w:p>
        </w:tc>
        <w:tc>
          <w:tcPr>
            <w:tcW w:w="1110" w:type="dxa"/>
            <w:vAlign w:val="center"/>
          </w:tcPr>
          <w:p>
            <w:pPr>
              <w:pStyle w:val="12"/>
            </w:pPr>
            <w:r>
              <w:t>49.63</w:t>
            </w:r>
          </w:p>
        </w:tc>
        <w:tc>
          <w:tcPr>
            <w:tcW w:w="1039" w:type="dxa"/>
            <w:vAlign w:val="center"/>
          </w:tcPr>
          <w:p>
            <w:pPr>
              <w:pStyle w:val="12"/>
            </w:pPr>
            <w:r>
              <w:t>49.63</w:t>
            </w:r>
          </w:p>
        </w:tc>
        <w:tc>
          <w:tcPr>
            <w:tcW w:w="1211" w:type="dxa"/>
            <w:vAlign w:val="center"/>
          </w:tcPr>
          <w:p>
            <w:pPr>
              <w:pStyle w:val="12"/>
            </w:pPr>
            <w:r>
              <w:t>49.63</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17</w:t>
            </w:r>
          </w:p>
        </w:tc>
        <w:tc>
          <w:tcPr>
            <w:tcW w:w="1200" w:type="dxa"/>
            <w:vAlign w:val="center"/>
          </w:tcPr>
          <w:p>
            <w:pPr>
              <w:pStyle w:val="13"/>
            </w:pPr>
            <w:r>
              <w:t>221</w:t>
            </w:r>
          </w:p>
        </w:tc>
        <w:tc>
          <w:tcPr>
            <w:tcW w:w="1500" w:type="dxa"/>
            <w:vAlign w:val="center"/>
          </w:tcPr>
          <w:p>
            <w:pPr>
              <w:pStyle w:val="13"/>
            </w:pPr>
            <w:r>
              <w:t>住房保障支出</w:t>
            </w:r>
          </w:p>
        </w:tc>
        <w:tc>
          <w:tcPr>
            <w:tcW w:w="1110" w:type="dxa"/>
            <w:vAlign w:val="center"/>
          </w:tcPr>
          <w:p>
            <w:pPr>
              <w:pStyle w:val="12"/>
            </w:pPr>
            <w:r>
              <w:t>95.88</w:t>
            </w:r>
          </w:p>
        </w:tc>
        <w:tc>
          <w:tcPr>
            <w:tcW w:w="1039" w:type="dxa"/>
            <w:vAlign w:val="center"/>
          </w:tcPr>
          <w:p>
            <w:pPr>
              <w:pStyle w:val="12"/>
            </w:pPr>
            <w:r>
              <w:t>95.88</w:t>
            </w:r>
          </w:p>
        </w:tc>
        <w:tc>
          <w:tcPr>
            <w:tcW w:w="1211" w:type="dxa"/>
            <w:vAlign w:val="center"/>
          </w:tcPr>
          <w:p>
            <w:pPr>
              <w:pStyle w:val="12"/>
            </w:pPr>
            <w:r>
              <w:t>95.88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18</w:t>
            </w:r>
          </w:p>
        </w:tc>
        <w:tc>
          <w:tcPr>
            <w:tcW w:w="1200" w:type="dxa"/>
            <w:vAlign w:val="center"/>
          </w:tcPr>
          <w:p>
            <w:pPr>
              <w:pStyle w:val="13"/>
            </w:pPr>
            <w:r>
              <w:t>22102</w:t>
            </w:r>
          </w:p>
        </w:tc>
        <w:tc>
          <w:tcPr>
            <w:tcW w:w="1500" w:type="dxa"/>
            <w:vAlign w:val="center"/>
          </w:tcPr>
          <w:p>
            <w:pPr>
              <w:pStyle w:val="13"/>
            </w:pPr>
            <w:r>
              <w:t>住房改革支出</w:t>
            </w:r>
          </w:p>
        </w:tc>
        <w:tc>
          <w:tcPr>
            <w:tcW w:w="1110" w:type="dxa"/>
            <w:vAlign w:val="center"/>
          </w:tcPr>
          <w:p>
            <w:pPr>
              <w:pStyle w:val="12"/>
            </w:pPr>
            <w:r>
              <w:t>95.88</w:t>
            </w:r>
          </w:p>
        </w:tc>
        <w:tc>
          <w:tcPr>
            <w:tcW w:w="1039" w:type="dxa"/>
            <w:vAlign w:val="center"/>
          </w:tcPr>
          <w:p>
            <w:pPr>
              <w:pStyle w:val="12"/>
            </w:pPr>
            <w:r>
              <w:t>95.88</w:t>
            </w:r>
          </w:p>
        </w:tc>
        <w:tc>
          <w:tcPr>
            <w:tcW w:w="1211" w:type="dxa"/>
            <w:vAlign w:val="center"/>
          </w:tcPr>
          <w:p>
            <w:pPr>
              <w:pStyle w:val="12"/>
            </w:pPr>
            <w:r>
              <w:t>95.88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4" w:type="dxa"/>
            <w:vAlign w:val="center"/>
          </w:tcPr>
          <w:p>
            <w:pPr>
              <w:pStyle w:val="14"/>
            </w:pPr>
            <w:r>
              <w:t>19</w:t>
            </w:r>
          </w:p>
        </w:tc>
        <w:tc>
          <w:tcPr>
            <w:tcW w:w="1200" w:type="dxa"/>
            <w:vAlign w:val="center"/>
          </w:tcPr>
          <w:p>
            <w:pPr>
              <w:pStyle w:val="13"/>
            </w:pPr>
            <w:r>
              <w:t>2210201</w:t>
            </w:r>
          </w:p>
        </w:tc>
        <w:tc>
          <w:tcPr>
            <w:tcW w:w="1500" w:type="dxa"/>
            <w:vAlign w:val="center"/>
          </w:tcPr>
          <w:p>
            <w:pPr>
              <w:pStyle w:val="13"/>
            </w:pPr>
            <w:r>
              <w:t>住房公积金</w:t>
            </w:r>
          </w:p>
        </w:tc>
        <w:tc>
          <w:tcPr>
            <w:tcW w:w="1110" w:type="dxa"/>
            <w:vAlign w:val="center"/>
          </w:tcPr>
          <w:p>
            <w:pPr>
              <w:pStyle w:val="12"/>
            </w:pPr>
            <w:r>
              <w:t>95.88</w:t>
            </w:r>
          </w:p>
        </w:tc>
        <w:tc>
          <w:tcPr>
            <w:tcW w:w="1039" w:type="dxa"/>
            <w:vAlign w:val="center"/>
          </w:tcPr>
          <w:p>
            <w:pPr>
              <w:pStyle w:val="12"/>
            </w:pPr>
            <w:r>
              <w:t>95.88</w:t>
            </w:r>
          </w:p>
        </w:tc>
        <w:tc>
          <w:tcPr>
            <w:tcW w:w="1211" w:type="dxa"/>
            <w:vAlign w:val="center"/>
          </w:tcPr>
          <w:p>
            <w:pPr>
              <w:pStyle w:val="12"/>
            </w:pPr>
            <w:r>
              <w:t>95.88</w:t>
            </w:r>
          </w:p>
        </w:tc>
        <w:tc>
          <w:tcPr>
            <w:tcW w:w="765" w:type="dxa"/>
            <w:vAlign w:val="center"/>
          </w:tcPr>
          <w:p>
            <w:pPr>
              <w:pStyle w:val="12"/>
            </w:pPr>
          </w:p>
        </w:tc>
        <w:tc>
          <w:tcPr>
            <w:tcW w:w="675" w:type="dxa"/>
            <w:vAlign w:val="center"/>
          </w:tcPr>
          <w:p>
            <w:pPr>
              <w:pStyle w:val="12"/>
            </w:pPr>
          </w:p>
        </w:tc>
        <w:tc>
          <w:tcPr>
            <w:tcW w:w="705" w:type="dxa"/>
            <w:vAlign w:val="center"/>
          </w:tcPr>
          <w:p>
            <w:pPr>
              <w:pStyle w:val="12"/>
            </w:pPr>
          </w:p>
        </w:tc>
        <w:tc>
          <w:tcPr>
            <w:tcW w:w="717" w:type="dxa"/>
            <w:vAlign w:val="center"/>
          </w:tcPr>
          <w:p>
            <w:pPr>
              <w:pStyle w:val="12"/>
            </w:pPr>
          </w:p>
        </w:tc>
        <w:tc>
          <w:tcPr>
            <w:tcW w:w="1035" w:type="dxa"/>
            <w:vAlign w:val="center"/>
          </w:tcPr>
          <w:p>
            <w:pPr>
              <w:pStyle w:val="12"/>
            </w:pPr>
          </w:p>
        </w:tc>
        <w:tc>
          <w:tcPr>
            <w:tcW w:w="795" w:type="dxa"/>
            <w:vAlign w:val="center"/>
          </w:tcPr>
          <w:p>
            <w:pPr>
              <w:pStyle w:val="12"/>
            </w:pPr>
          </w:p>
        </w:tc>
        <w:tc>
          <w:tcPr>
            <w:tcW w:w="82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2263.54</w:t>
            </w:r>
          </w:p>
        </w:tc>
        <w:tc>
          <w:tcPr>
            <w:tcW w:w="1361" w:type="dxa"/>
            <w:vAlign w:val="center"/>
          </w:tcPr>
          <w:p>
            <w:pPr>
              <w:pStyle w:val="16"/>
            </w:pPr>
            <w:r>
              <w:t>1292.31</w:t>
            </w:r>
          </w:p>
        </w:tc>
        <w:tc>
          <w:tcPr>
            <w:tcW w:w="1361" w:type="dxa"/>
            <w:vAlign w:val="center"/>
          </w:tcPr>
          <w:p>
            <w:pPr>
              <w:pStyle w:val="16"/>
            </w:pPr>
            <w:r>
              <w:t>971.23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1949.54</w:t>
            </w:r>
          </w:p>
        </w:tc>
        <w:tc>
          <w:tcPr>
            <w:tcW w:w="1361" w:type="dxa"/>
            <w:vAlign w:val="center"/>
          </w:tcPr>
          <w:p>
            <w:pPr>
              <w:pStyle w:val="12"/>
            </w:pPr>
            <w:r>
              <w:t>982.31</w:t>
            </w:r>
          </w:p>
        </w:tc>
        <w:tc>
          <w:tcPr>
            <w:tcW w:w="1361" w:type="dxa"/>
            <w:vAlign w:val="center"/>
          </w:tcPr>
          <w:p>
            <w:pPr>
              <w:pStyle w:val="12"/>
            </w:pPr>
            <w:r>
              <w:t>967.23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20141</w:t>
            </w:r>
          </w:p>
        </w:tc>
        <w:tc>
          <w:tcPr>
            <w:tcW w:w="4535" w:type="dxa"/>
            <w:vAlign w:val="center"/>
          </w:tcPr>
          <w:p>
            <w:pPr>
              <w:pStyle w:val="13"/>
            </w:pPr>
            <w:r>
              <w:t>数据事务</w:t>
            </w:r>
          </w:p>
        </w:tc>
        <w:tc>
          <w:tcPr>
            <w:tcW w:w="1361" w:type="dxa"/>
            <w:vAlign w:val="center"/>
          </w:tcPr>
          <w:p>
            <w:pPr>
              <w:pStyle w:val="12"/>
            </w:pPr>
            <w:r>
              <w:t>1949.54</w:t>
            </w:r>
          </w:p>
        </w:tc>
        <w:tc>
          <w:tcPr>
            <w:tcW w:w="1361" w:type="dxa"/>
            <w:vAlign w:val="center"/>
          </w:tcPr>
          <w:p>
            <w:pPr>
              <w:pStyle w:val="12"/>
            </w:pPr>
            <w:r>
              <w:t>982.31</w:t>
            </w:r>
          </w:p>
        </w:tc>
        <w:tc>
          <w:tcPr>
            <w:tcW w:w="1361" w:type="dxa"/>
            <w:vAlign w:val="center"/>
          </w:tcPr>
          <w:p>
            <w:pPr>
              <w:pStyle w:val="12"/>
            </w:pPr>
            <w:r>
              <w:t>967.23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2014101</w:t>
            </w:r>
          </w:p>
        </w:tc>
        <w:tc>
          <w:tcPr>
            <w:tcW w:w="4535" w:type="dxa"/>
            <w:vAlign w:val="center"/>
          </w:tcPr>
          <w:p>
            <w:pPr>
              <w:pStyle w:val="13"/>
            </w:pPr>
            <w:r>
              <w:t>行政运行</w:t>
            </w:r>
          </w:p>
        </w:tc>
        <w:tc>
          <w:tcPr>
            <w:tcW w:w="1361" w:type="dxa"/>
            <w:vAlign w:val="center"/>
          </w:tcPr>
          <w:p>
            <w:pPr>
              <w:pStyle w:val="12"/>
            </w:pPr>
            <w:r>
              <w:t>1540.55</w:t>
            </w:r>
          </w:p>
        </w:tc>
        <w:tc>
          <w:tcPr>
            <w:tcW w:w="1361" w:type="dxa"/>
            <w:vAlign w:val="center"/>
          </w:tcPr>
          <w:p>
            <w:pPr>
              <w:pStyle w:val="12"/>
            </w:pPr>
            <w:r>
              <w:t>982.31</w:t>
            </w:r>
          </w:p>
        </w:tc>
        <w:tc>
          <w:tcPr>
            <w:tcW w:w="1361" w:type="dxa"/>
            <w:vAlign w:val="center"/>
          </w:tcPr>
          <w:p>
            <w:pPr>
              <w:pStyle w:val="12"/>
            </w:pPr>
            <w:r>
              <w:t>558.24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2014102</w:t>
            </w:r>
          </w:p>
        </w:tc>
        <w:tc>
          <w:tcPr>
            <w:tcW w:w="4535" w:type="dxa"/>
            <w:vAlign w:val="center"/>
          </w:tcPr>
          <w:p>
            <w:pPr>
              <w:pStyle w:val="13"/>
            </w:pPr>
            <w:r>
              <w:t>一般行政管理事务</w:t>
            </w:r>
          </w:p>
        </w:tc>
        <w:tc>
          <w:tcPr>
            <w:tcW w:w="1361" w:type="dxa"/>
            <w:vAlign w:val="center"/>
          </w:tcPr>
          <w:p>
            <w:pPr>
              <w:pStyle w:val="12"/>
            </w:pPr>
            <w:r>
              <w:t>90.50</w:t>
            </w:r>
          </w:p>
        </w:tc>
        <w:tc>
          <w:tcPr>
            <w:tcW w:w="1361" w:type="dxa"/>
            <w:vAlign w:val="center"/>
          </w:tcPr>
          <w:p>
            <w:pPr>
              <w:pStyle w:val="12"/>
            </w:pPr>
          </w:p>
        </w:tc>
        <w:tc>
          <w:tcPr>
            <w:tcW w:w="1361" w:type="dxa"/>
            <w:vAlign w:val="center"/>
          </w:tcPr>
          <w:p>
            <w:pPr>
              <w:pStyle w:val="12"/>
            </w:pPr>
            <w:r>
              <w:t>90.50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2014199</w:t>
            </w:r>
          </w:p>
        </w:tc>
        <w:tc>
          <w:tcPr>
            <w:tcW w:w="4535" w:type="dxa"/>
            <w:vAlign w:val="center"/>
          </w:tcPr>
          <w:p>
            <w:pPr>
              <w:pStyle w:val="13"/>
            </w:pPr>
            <w:r>
              <w:t>其他数据事务支出</w:t>
            </w:r>
          </w:p>
        </w:tc>
        <w:tc>
          <w:tcPr>
            <w:tcW w:w="1361" w:type="dxa"/>
            <w:vAlign w:val="center"/>
          </w:tcPr>
          <w:p>
            <w:pPr>
              <w:pStyle w:val="12"/>
            </w:pPr>
            <w:r>
              <w:t>318.49</w:t>
            </w:r>
          </w:p>
        </w:tc>
        <w:tc>
          <w:tcPr>
            <w:tcW w:w="1361" w:type="dxa"/>
            <w:vAlign w:val="center"/>
          </w:tcPr>
          <w:p>
            <w:pPr>
              <w:pStyle w:val="12"/>
            </w:pPr>
          </w:p>
        </w:tc>
        <w:tc>
          <w:tcPr>
            <w:tcW w:w="1361" w:type="dxa"/>
            <w:vAlign w:val="center"/>
          </w:tcPr>
          <w:p>
            <w:pPr>
              <w:pStyle w:val="12"/>
            </w:pPr>
            <w:r>
              <w:t>318.49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205</w:t>
            </w:r>
          </w:p>
        </w:tc>
        <w:tc>
          <w:tcPr>
            <w:tcW w:w="4535" w:type="dxa"/>
            <w:vAlign w:val="center"/>
          </w:tcPr>
          <w:p>
            <w:pPr>
              <w:pStyle w:val="13"/>
            </w:pPr>
            <w:r>
              <w:t>教育支出</w:t>
            </w:r>
          </w:p>
        </w:tc>
        <w:tc>
          <w:tcPr>
            <w:tcW w:w="1361" w:type="dxa"/>
            <w:vAlign w:val="center"/>
          </w:tcPr>
          <w:p>
            <w:pPr>
              <w:pStyle w:val="12"/>
            </w:pPr>
            <w:r>
              <w:t>7.83</w:t>
            </w:r>
          </w:p>
        </w:tc>
        <w:tc>
          <w:tcPr>
            <w:tcW w:w="1361" w:type="dxa"/>
            <w:vAlign w:val="center"/>
          </w:tcPr>
          <w:p>
            <w:pPr>
              <w:pStyle w:val="12"/>
            </w:pPr>
            <w:r>
              <w:t>3.83</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20508</w:t>
            </w:r>
          </w:p>
        </w:tc>
        <w:tc>
          <w:tcPr>
            <w:tcW w:w="4535" w:type="dxa"/>
            <w:vAlign w:val="center"/>
          </w:tcPr>
          <w:p>
            <w:pPr>
              <w:pStyle w:val="13"/>
            </w:pPr>
            <w:r>
              <w:t>进修及培训</w:t>
            </w:r>
          </w:p>
        </w:tc>
        <w:tc>
          <w:tcPr>
            <w:tcW w:w="1361" w:type="dxa"/>
            <w:vAlign w:val="center"/>
          </w:tcPr>
          <w:p>
            <w:pPr>
              <w:pStyle w:val="12"/>
            </w:pPr>
            <w:r>
              <w:t>7.83</w:t>
            </w:r>
          </w:p>
        </w:tc>
        <w:tc>
          <w:tcPr>
            <w:tcW w:w="1361" w:type="dxa"/>
            <w:vAlign w:val="center"/>
          </w:tcPr>
          <w:p>
            <w:pPr>
              <w:pStyle w:val="12"/>
            </w:pPr>
            <w:r>
              <w:t>3.83</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2050803</w:t>
            </w:r>
          </w:p>
        </w:tc>
        <w:tc>
          <w:tcPr>
            <w:tcW w:w="4535" w:type="dxa"/>
            <w:vAlign w:val="center"/>
          </w:tcPr>
          <w:p>
            <w:pPr>
              <w:pStyle w:val="13"/>
            </w:pPr>
            <w:r>
              <w:t>培训支出</w:t>
            </w:r>
          </w:p>
        </w:tc>
        <w:tc>
          <w:tcPr>
            <w:tcW w:w="1361" w:type="dxa"/>
            <w:vAlign w:val="center"/>
          </w:tcPr>
          <w:p>
            <w:pPr>
              <w:pStyle w:val="12"/>
            </w:pPr>
            <w:r>
              <w:t>7.83</w:t>
            </w:r>
          </w:p>
        </w:tc>
        <w:tc>
          <w:tcPr>
            <w:tcW w:w="1361" w:type="dxa"/>
            <w:vAlign w:val="center"/>
          </w:tcPr>
          <w:p>
            <w:pPr>
              <w:pStyle w:val="12"/>
            </w:pPr>
            <w:r>
              <w:t>3.83</w:t>
            </w:r>
          </w:p>
        </w:tc>
        <w:tc>
          <w:tcPr>
            <w:tcW w:w="1361" w:type="dxa"/>
            <w:vAlign w:val="center"/>
          </w:tcPr>
          <w:p>
            <w:pPr>
              <w:pStyle w:val="12"/>
            </w:pPr>
            <w:r>
              <w:t>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115.68</w:t>
            </w:r>
          </w:p>
        </w:tc>
        <w:tc>
          <w:tcPr>
            <w:tcW w:w="1361" w:type="dxa"/>
            <w:vAlign w:val="center"/>
          </w:tcPr>
          <w:p>
            <w:pPr>
              <w:pStyle w:val="12"/>
            </w:pPr>
            <w:r>
              <w:t>115.68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115.68</w:t>
            </w:r>
          </w:p>
        </w:tc>
        <w:tc>
          <w:tcPr>
            <w:tcW w:w="1361" w:type="dxa"/>
            <w:vAlign w:val="center"/>
          </w:tcPr>
          <w:p>
            <w:pPr>
              <w:pStyle w:val="12"/>
            </w:pPr>
            <w:r>
              <w:t>115.68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115.68</w:t>
            </w:r>
          </w:p>
        </w:tc>
        <w:tc>
          <w:tcPr>
            <w:tcW w:w="1361" w:type="dxa"/>
            <w:vAlign w:val="center"/>
          </w:tcPr>
          <w:p>
            <w:pPr>
              <w:pStyle w:val="12"/>
            </w:pPr>
            <w:r>
              <w:t>115.68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94.61</w:t>
            </w:r>
          </w:p>
        </w:tc>
        <w:tc>
          <w:tcPr>
            <w:tcW w:w="1361" w:type="dxa"/>
            <w:vAlign w:val="center"/>
          </w:tcPr>
          <w:p>
            <w:pPr>
              <w:pStyle w:val="12"/>
            </w:pPr>
            <w:r>
              <w:t>94.61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94.61</w:t>
            </w:r>
          </w:p>
        </w:tc>
        <w:tc>
          <w:tcPr>
            <w:tcW w:w="1361" w:type="dxa"/>
            <w:vAlign w:val="center"/>
          </w:tcPr>
          <w:p>
            <w:pPr>
              <w:pStyle w:val="12"/>
            </w:pPr>
            <w:r>
              <w:t>94.61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44.98</w:t>
            </w:r>
          </w:p>
        </w:tc>
        <w:tc>
          <w:tcPr>
            <w:tcW w:w="1361" w:type="dxa"/>
            <w:vAlign w:val="center"/>
          </w:tcPr>
          <w:p>
            <w:pPr>
              <w:pStyle w:val="12"/>
            </w:pPr>
            <w:r>
              <w:t>44.98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2101103</w:t>
            </w:r>
          </w:p>
        </w:tc>
        <w:tc>
          <w:tcPr>
            <w:tcW w:w="4535" w:type="dxa"/>
            <w:vAlign w:val="center"/>
          </w:tcPr>
          <w:p>
            <w:pPr>
              <w:pStyle w:val="13"/>
            </w:pPr>
            <w:r>
              <w:t>公务员医疗补助</w:t>
            </w:r>
          </w:p>
        </w:tc>
        <w:tc>
          <w:tcPr>
            <w:tcW w:w="1361" w:type="dxa"/>
            <w:vAlign w:val="center"/>
          </w:tcPr>
          <w:p>
            <w:pPr>
              <w:pStyle w:val="12"/>
            </w:pPr>
            <w:r>
              <w:t>49.63</w:t>
            </w:r>
          </w:p>
        </w:tc>
        <w:tc>
          <w:tcPr>
            <w:tcW w:w="1361" w:type="dxa"/>
            <w:vAlign w:val="center"/>
          </w:tcPr>
          <w:p>
            <w:pPr>
              <w:pStyle w:val="12"/>
            </w:pPr>
            <w:r>
              <w:t>49.63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95.88</w:t>
            </w:r>
          </w:p>
        </w:tc>
        <w:tc>
          <w:tcPr>
            <w:tcW w:w="1361" w:type="dxa"/>
            <w:vAlign w:val="center"/>
          </w:tcPr>
          <w:p>
            <w:pPr>
              <w:pStyle w:val="12"/>
            </w:pPr>
            <w:r>
              <w:t>95.88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95.88</w:t>
            </w:r>
          </w:p>
        </w:tc>
        <w:tc>
          <w:tcPr>
            <w:tcW w:w="1361" w:type="dxa"/>
            <w:vAlign w:val="center"/>
          </w:tcPr>
          <w:p>
            <w:pPr>
              <w:pStyle w:val="12"/>
            </w:pPr>
            <w:r>
              <w:t>95.88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95.88</w:t>
            </w:r>
          </w:p>
        </w:tc>
        <w:tc>
          <w:tcPr>
            <w:tcW w:w="1361" w:type="dxa"/>
            <w:vAlign w:val="center"/>
          </w:tcPr>
          <w:p>
            <w:pPr>
              <w:pStyle w:val="12"/>
            </w:pPr>
            <w:r>
              <w:t>95.88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2263.54</w:t>
            </w:r>
          </w:p>
        </w:tc>
        <w:tc>
          <w:tcPr>
            <w:tcW w:w="3402" w:type="dxa"/>
            <w:vAlign w:val="center"/>
          </w:tcPr>
          <w:p>
            <w:pPr>
              <w:pStyle w:val="13"/>
            </w:pPr>
            <w:r>
              <w:t>一、一般公共服务支出</w:t>
            </w:r>
          </w:p>
        </w:tc>
        <w:tc>
          <w:tcPr>
            <w:tcW w:w="1474" w:type="dxa"/>
            <w:vAlign w:val="center"/>
          </w:tcPr>
          <w:p>
            <w:pPr>
              <w:pStyle w:val="12"/>
            </w:pPr>
            <w:r>
              <w:t>1949.54</w:t>
            </w:r>
          </w:p>
        </w:tc>
        <w:tc>
          <w:tcPr>
            <w:tcW w:w="1474" w:type="dxa"/>
            <w:vAlign w:val="center"/>
          </w:tcPr>
          <w:p>
            <w:pPr>
              <w:pStyle w:val="12"/>
            </w:pPr>
            <w:r>
              <w:t>1949.54</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r>
              <w:t>7.83</w:t>
            </w:r>
          </w:p>
        </w:tc>
        <w:tc>
          <w:tcPr>
            <w:tcW w:w="1474" w:type="dxa"/>
            <w:vAlign w:val="center"/>
          </w:tcPr>
          <w:p>
            <w:pPr>
              <w:pStyle w:val="12"/>
            </w:pPr>
            <w:r>
              <w:t>7.83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115.68</w:t>
            </w:r>
          </w:p>
        </w:tc>
        <w:tc>
          <w:tcPr>
            <w:tcW w:w="1474" w:type="dxa"/>
            <w:vAlign w:val="center"/>
          </w:tcPr>
          <w:p>
            <w:pPr>
              <w:pStyle w:val="12"/>
            </w:pPr>
            <w:r>
              <w:t>115.68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94.61</w:t>
            </w:r>
          </w:p>
        </w:tc>
        <w:tc>
          <w:tcPr>
            <w:tcW w:w="1474" w:type="dxa"/>
            <w:vAlign w:val="center"/>
          </w:tcPr>
          <w:p>
            <w:pPr>
              <w:pStyle w:val="12"/>
            </w:pPr>
            <w:r>
              <w:t>94.61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95.88</w:t>
            </w:r>
          </w:p>
        </w:tc>
        <w:tc>
          <w:tcPr>
            <w:tcW w:w="1474" w:type="dxa"/>
            <w:vAlign w:val="center"/>
          </w:tcPr>
          <w:p>
            <w:pPr>
              <w:pStyle w:val="12"/>
            </w:pPr>
            <w:r>
              <w:t>95.88</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2263.54</w:t>
            </w:r>
          </w:p>
        </w:tc>
        <w:tc>
          <w:tcPr>
            <w:tcW w:w="3402" w:type="dxa"/>
            <w:vAlign w:val="center"/>
          </w:tcPr>
          <w:p>
            <w:pPr>
              <w:pStyle w:val="15"/>
            </w:pPr>
            <w:r>
              <w:t>本年支出合计</w:t>
            </w:r>
          </w:p>
        </w:tc>
        <w:tc>
          <w:tcPr>
            <w:tcW w:w="1474" w:type="dxa"/>
            <w:vAlign w:val="center"/>
          </w:tcPr>
          <w:p>
            <w:pPr>
              <w:pStyle w:val="16"/>
            </w:pPr>
            <w:r>
              <w:t>2263.54</w:t>
            </w:r>
          </w:p>
        </w:tc>
        <w:tc>
          <w:tcPr>
            <w:tcW w:w="1474" w:type="dxa"/>
            <w:vAlign w:val="center"/>
          </w:tcPr>
          <w:p>
            <w:pPr>
              <w:pStyle w:val="16"/>
            </w:pPr>
            <w:r>
              <w:t>2263.54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2263.54</w:t>
            </w:r>
          </w:p>
        </w:tc>
        <w:tc>
          <w:tcPr>
            <w:tcW w:w="3402" w:type="dxa"/>
            <w:vAlign w:val="center"/>
          </w:tcPr>
          <w:p>
            <w:pPr>
              <w:pStyle w:val="15"/>
            </w:pPr>
            <w:r>
              <w:t>支出总计</w:t>
            </w:r>
          </w:p>
        </w:tc>
        <w:tc>
          <w:tcPr>
            <w:tcW w:w="1474" w:type="dxa"/>
            <w:vAlign w:val="center"/>
          </w:tcPr>
          <w:p>
            <w:pPr>
              <w:pStyle w:val="16"/>
            </w:pPr>
            <w:r>
              <w:t>2263.54</w:t>
            </w:r>
          </w:p>
        </w:tc>
        <w:tc>
          <w:tcPr>
            <w:tcW w:w="1474" w:type="dxa"/>
            <w:vAlign w:val="center"/>
          </w:tcPr>
          <w:p>
            <w:pPr>
              <w:pStyle w:val="16"/>
            </w:pPr>
            <w:r>
              <w:t>2263.54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2263.54</w:t>
            </w:r>
          </w:p>
        </w:tc>
        <w:tc>
          <w:tcPr>
            <w:tcW w:w="2551" w:type="dxa"/>
            <w:vAlign w:val="center"/>
          </w:tcPr>
          <w:p>
            <w:pPr>
              <w:pStyle w:val="16"/>
            </w:pPr>
            <w:r>
              <w:t>1292.31</w:t>
            </w:r>
          </w:p>
        </w:tc>
        <w:tc>
          <w:tcPr>
            <w:tcW w:w="2551" w:type="dxa"/>
            <w:vAlign w:val="center"/>
          </w:tcPr>
          <w:p>
            <w:pPr>
              <w:pStyle w:val="16"/>
            </w:pPr>
            <w:r>
              <w:t>971.23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1949.54</w:t>
            </w:r>
          </w:p>
        </w:tc>
        <w:tc>
          <w:tcPr>
            <w:tcW w:w="2551" w:type="dxa"/>
            <w:vAlign w:val="center"/>
          </w:tcPr>
          <w:p>
            <w:pPr>
              <w:pStyle w:val="12"/>
            </w:pPr>
            <w:r>
              <w:t>982.31</w:t>
            </w:r>
          </w:p>
        </w:tc>
        <w:tc>
          <w:tcPr>
            <w:tcW w:w="2551" w:type="dxa"/>
            <w:vAlign w:val="center"/>
          </w:tcPr>
          <w:p>
            <w:pPr>
              <w:pStyle w:val="12"/>
            </w:pPr>
            <w:r>
              <w:t>967.23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20141</w:t>
            </w:r>
          </w:p>
        </w:tc>
        <w:tc>
          <w:tcPr>
            <w:tcW w:w="4535" w:type="dxa"/>
            <w:vAlign w:val="center"/>
          </w:tcPr>
          <w:p>
            <w:pPr>
              <w:pStyle w:val="13"/>
            </w:pPr>
            <w:r>
              <w:t>数据事务</w:t>
            </w:r>
          </w:p>
        </w:tc>
        <w:tc>
          <w:tcPr>
            <w:tcW w:w="2551" w:type="dxa"/>
            <w:vAlign w:val="center"/>
          </w:tcPr>
          <w:p>
            <w:pPr>
              <w:pStyle w:val="12"/>
            </w:pPr>
            <w:r>
              <w:t>1949.54</w:t>
            </w:r>
          </w:p>
        </w:tc>
        <w:tc>
          <w:tcPr>
            <w:tcW w:w="2551" w:type="dxa"/>
            <w:vAlign w:val="center"/>
          </w:tcPr>
          <w:p>
            <w:pPr>
              <w:pStyle w:val="12"/>
            </w:pPr>
            <w:r>
              <w:t>982.31</w:t>
            </w:r>
          </w:p>
        </w:tc>
        <w:tc>
          <w:tcPr>
            <w:tcW w:w="2551" w:type="dxa"/>
            <w:vAlign w:val="center"/>
          </w:tcPr>
          <w:p>
            <w:pPr>
              <w:pStyle w:val="12"/>
            </w:pPr>
            <w:r>
              <w:t>967.23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2014101</w:t>
            </w:r>
          </w:p>
        </w:tc>
        <w:tc>
          <w:tcPr>
            <w:tcW w:w="4535" w:type="dxa"/>
            <w:vAlign w:val="center"/>
          </w:tcPr>
          <w:p>
            <w:pPr>
              <w:pStyle w:val="13"/>
            </w:pPr>
            <w:r>
              <w:t>行政运行</w:t>
            </w:r>
          </w:p>
        </w:tc>
        <w:tc>
          <w:tcPr>
            <w:tcW w:w="2551" w:type="dxa"/>
            <w:vAlign w:val="center"/>
          </w:tcPr>
          <w:p>
            <w:pPr>
              <w:pStyle w:val="12"/>
            </w:pPr>
            <w:r>
              <w:t>1540.55</w:t>
            </w:r>
          </w:p>
        </w:tc>
        <w:tc>
          <w:tcPr>
            <w:tcW w:w="2551" w:type="dxa"/>
            <w:vAlign w:val="center"/>
          </w:tcPr>
          <w:p>
            <w:pPr>
              <w:pStyle w:val="12"/>
            </w:pPr>
            <w:r>
              <w:t>982.31</w:t>
            </w:r>
          </w:p>
        </w:tc>
        <w:tc>
          <w:tcPr>
            <w:tcW w:w="2551" w:type="dxa"/>
            <w:vAlign w:val="center"/>
          </w:tcPr>
          <w:p>
            <w:pPr>
              <w:pStyle w:val="12"/>
            </w:pPr>
            <w:r>
              <w:t>558.24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2014102</w:t>
            </w:r>
          </w:p>
        </w:tc>
        <w:tc>
          <w:tcPr>
            <w:tcW w:w="4535" w:type="dxa"/>
            <w:vAlign w:val="center"/>
          </w:tcPr>
          <w:p>
            <w:pPr>
              <w:pStyle w:val="13"/>
            </w:pPr>
            <w:r>
              <w:t>一般行政管理事务</w:t>
            </w:r>
          </w:p>
        </w:tc>
        <w:tc>
          <w:tcPr>
            <w:tcW w:w="2551" w:type="dxa"/>
            <w:vAlign w:val="center"/>
          </w:tcPr>
          <w:p>
            <w:pPr>
              <w:pStyle w:val="12"/>
            </w:pPr>
            <w:r>
              <w:t>90.50</w:t>
            </w:r>
          </w:p>
        </w:tc>
        <w:tc>
          <w:tcPr>
            <w:tcW w:w="2551" w:type="dxa"/>
            <w:vAlign w:val="center"/>
          </w:tcPr>
          <w:p>
            <w:pPr>
              <w:pStyle w:val="12"/>
            </w:pPr>
          </w:p>
        </w:tc>
        <w:tc>
          <w:tcPr>
            <w:tcW w:w="2551" w:type="dxa"/>
            <w:vAlign w:val="center"/>
          </w:tcPr>
          <w:p>
            <w:pPr>
              <w:pStyle w:val="12"/>
            </w:pPr>
            <w:r>
              <w:t>90.50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2014199</w:t>
            </w:r>
          </w:p>
        </w:tc>
        <w:tc>
          <w:tcPr>
            <w:tcW w:w="4535" w:type="dxa"/>
            <w:vAlign w:val="center"/>
          </w:tcPr>
          <w:p>
            <w:pPr>
              <w:pStyle w:val="13"/>
            </w:pPr>
            <w:r>
              <w:t>其他数据事务支出</w:t>
            </w:r>
          </w:p>
        </w:tc>
        <w:tc>
          <w:tcPr>
            <w:tcW w:w="2551" w:type="dxa"/>
            <w:vAlign w:val="center"/>
          </w:tcPr>
          <w:p>
            <w:pPr>
              <w:pStyle w:val="12"/>
            </w:pPr>
            <w:r>
              <w:t>318.49</w:t>
            </w:r>
          </w:p>
        </w:tc>
        <w:tc>
          <w:tcPr>
            <w:tcW w:w="2551" w:type="dxa"/>
            <w:vAlign w:val="center"/>
          </w:tcPr>
          <w:p>
            <w:pPr>
              <w:pStyle w:val="12"/>
            </w:pPr>
          </w:p>
        </w:tc>
        <w:tc>
          <w:tcPr>
            <w:tcW w:w="2551" w:type="dxa"/>
            <w:vAlign w:val="center"/>
          </w:tcPr>
          <w:p>
            <w:pPr>
              <w:pStyle w:val="12"/>
            </w:pPr>
            <w:r>
              <w:t>318.49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205</w:t>
            </w:r>
          </w:p>
        </w:tc>
        <w:tc>
          <w:tcPr>
            <w:tcW w:w="4535" w:type="dxa"/>
            <w:vAlign w:val="center"/>
          </w:tcPr>
          <w:p>
            <w:pPr>
              <w:pStyle w:val="13"/>
            </w:pPr>
            <w:r>
              <w:t>教育支出</w:t>
            </w:r>
          </w:p>
        </w:tc>
        <w:tc>
          <w:tcPr>
            <w:tcW w:w="2551" w:type="dxa"/>
            <w:vAlign w:val="center"/>
          </w:tcPr>
          <w:p>
            <w:pPr>
              <w:pStyle w:val="12"/>
            </w:pPr>
            <w:r>
              <w:t>7.83</w:t>
            </w:r>
          </w:p>
        </w:tc>
        <w:tc>
          <w:tcPr>
            <w:tcW w:w="2551" w:type="dxa"/>
            <w:vAlign w:val="center"/>
          </w:tcPr>
          <w:p>
            <w:pPr>
              <w:pStyle w:val="12"/>
            </w:pPr>
            <w:r>
              <w:t>3.83</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20508</w:t>
            </w:r>
          </w:p>
        </w:tc>
        <w:tc>
          <w:tcPr>
            <w:tcW w:w="4535" w:type="dxa"/>
            <w:vAlign w:val="center"/>
          </w:tcPr>
          <w:p>
            <w:pPr>
              <w:pStyle w:val="13"/>
            </w:pPr>
            <w:r>
              <w:t>进修及培训</w:t>
            </w:r>
          </w:p>
        </w:tc>
        <w:tc>
          <w:tcPr>
            <w:tcW w:w="2551" w:type="dxa"/>
            <w:vAlign w:val="center"/>
          </w:tcPr>
          <w:p>
            <w:pPr>
              <w:pStyle w:val="12"/>
            </w:pPr>
            <w:r>
              <w:t>7.83</w:t>
            </w:r>
          </w:p>
        </w:tc>
        <w:tc>
          <w:tcPr>
            <w:tcW w:w="2551" w:type="dxa"/>
            <w:vAlign w:val="center"/>
          </w:tcPr>
          <w:p>
            <w:pPr>
              <w:pStyle w:val="12"/>
            </w:pPr>
            <w:r>
              <w:t>3.83</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2050803</w:t>
            </w:r>
          </w:p>
        </w:tc>
        <w:tc>
          <w:tcPr>
            <w:tcW w:w="4535" w:type="dxa"/>
            <w:vAlign w:val="center"/>
          </w:tcPr>
          <w:p>
            <w:pPr>
              <w:pStyle w:val="13"/>
            </w:pPr>
            <w:r>
              <w:t>培训支出</w:t>
            </w:r>
          </w:p>
        </w:tc>
        <w:tc>
          <w:tcPr>
            <w:tcW w:w="2551" w:type="dxa"/>
            <w:vAlign w:val="center"/>
          </w:tcPr>
          <w:p>
            <w:pPr>
              <w:pStyle w:val="12"/>
            </w:pPr>
            <w:r>
              <w:t>7.83</w:t>
            </w:r>
          </w:p>
        </w:tc>
        <w:tc>
          <w:tcPr>
            <w:tcW w:w="2551" w:type="dxa"/>
            <w:vAlign w:val="center"/>
          </w:tcPr>
          <w:p>
            <w:pPr>
              <w:pStyle w:val="12"/>
            </w:pPr>
            <w:r>
              <w:t>3.83</w:t>
            </w:r>
          </w:p>
        </w:tc>
        <w:tc>
          <w:tcPr>
            <w:tcW w:w="2551" w:type="dxa"/>
            <w:vAlign w:val="center"/>
          </w:tcPr>
          <w:p>
            <w:pPr>
              <w:pStyle w:val="12"/>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115.68</w:t>
            </w:r>
          </w:p>
        </w:tc>
        <w:tc>
          <w:tcPr>
            <w:tcW w:w="2551" w:type="dxa"/>
            <w:vAlign w:val="center"/>
          </w:tcPr>
          <w:p>
            <w:pPr>
              <w:pStyle w:val="12"/>
            </w:pPr>
            <w:r>
              <w:t>115.68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115.68</w:t>
            </w:r>
          </w:p>
        </w:tc>
        <w:tc>
          <w:tcPr>
            <w:tcW w:w="2551" w:type="dxa"/>
            <w:vAlign w:val="center"/>
          </w:tcPr>
          <w:p>
            <w:pPr>
              <w:pStyle w:val="12"/>
            </w:pPr>
            <w:r>
              <w:t>115.68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115.68</w:t>
            </w:r>
          </w:p>
        </w:tc>
        <w:tc>
          <w:tcPr>
            <w:tcW w:w="2551" w:type="dxa"/>
            <w:vAlign w:val="center"/>
          </w:tcPr>
          <w:p>
            <w:pPr>
              <w:pStyle w:val="12"/>
            </w:pPr>
            <w:r>
              <w:t>115.68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94.61</w:t>
            </w:r>
          </w:p>
        </w:tc>
        <w:tc>
          <w:tcPr>
            <w:tcW w:w="2551" w:type="dxa"/>
            <w:vAlign w:val="center"/>
          </w:tcPr>
          <w:p>
            <w:pPr>
              <w:pStyle w:val="12"/>
            </w:pPr>
            <w:r>
              <w:t>94.61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94.61</w:t>
            </w:r>
          </w:p>
        </w:tc>
        <w:tc>
          <w:tcPr>
            <w:tcW w:w="2551" w:type="dxa"/>
            <w:vAlign w:val="center"/>
          </w:tcPr>
          <w:p>
            <w:pPr>
              <w:pStyle w:val="12"/>
            </w:pPr>
            <w:r>
              <w:t>94.61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44.98</w:t>
            </w:r>
          </w:p>
        </w:tc>
        <w:tc>
          <w:tcPr>
            <w:tcW w:w="2551" w:type="dxa"/>
            <w:vAlign w:val="center"/>
          </w:tcPr>
          <w:p>
            <w:pPr>
              <w:pStyle w:val="12"/>
            </w:pPr>
            <w:r>
              <w:t>44.98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2101103</w:t>
            </w:r>
          </w:p>
        </w:tc>
        <w:tc>
          <w:tcPr>
            <w:tcW w:w="4535" w:type="dxa"/>
            <w:vAlign w:val="center"/>
          </w:tcPr>
          <w:p>
            <w:pPr>
              <w:pStyle w:val="13"/>
            </w:pPr>
            <w:r>
              <w:t>公务员医疗补助</w:t>
            </w:r>
          </w:p>
        </w:tc>
        <w:tc>
          <w:tcPr>
            <w:tcW w:w="2551" w:type="dxa"/>
            <w:vAlign w:val="center"/>
          </w:tcPr>
          <w:p>
            <w:pPr>
              <w:pStyle w:val="12"/>
            </w:pPr>
            <w:r>
              <w:t>49.63</w:t>
            </w:r>
          </w:p>
        </w:tc>
        <w:tc>
          <w:tcPr>
            <w:tcW w:w="2551" w:type="dxa"/>
            <w:vAlign w:val="center"/>
          </w:tcPr>
          <w:p>
            <w:pPr>
              <w:pStyle w:val="12"/>
            </w:pPr>
            <w:r>
              <w:t>49.63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95.88</w:t>
            </w:r>
          </w:p>
        </w:tc>
        <w:tc>
          <w:tcPr>
            <w:tcW w:w="2551" w:type="dxa"/>
            <w:vAlign w:val="center"/>
          </w:tcPr>
          <w:p>
            <w:pPr>
              <w:pStyle w:val="12"/>
            </w:pPr>
            <w:r>
              <w:t>95.88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95.88</w:t>
            </w:r>
          </w:p>
        </w:tc>
        <w:tc>
          <w:tcPr>
            <w:tcW w:w="2551" w:type="dxa"/>
            <w:vAlign w:val="center"/>
          </w:tcPr>
          <w:p>
            <w:pPr>
              <w:pStyle w:val="12"/>
            </w:pPr>
            <w:r>
              <w:t>95.88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95.88</w:t>
            </w:r>
          </w:p>
        </w:tc>
        <w:tc>
          <w:tcPr>
            <w:tcW w:w="2551" w:type="dxa"/>
            <w:vAlign w:val="center"/>
          </w:tcPr>
          <w:p>
            <w:pPr>
              <w:pStyle w:val="12"/>
            </w:pPr>
            <w:r>
              <w:t>95.88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1292.31</w:t>
            </w:r>
          </w:p>
        </w:tc>
        <w:tc>
          <w:tcPr>
            <w:tcW w:w="2551" w:type="dxa"/>
            <w:vAlign w:val="center"/>
          </w:tcPr>
          <w:p>
            <w:pPr>
              <w:pStyle w:val="16"/>
            </w:pPr>
            <w:r>
              <w:t>1165.21</w:t>
            </w:r>
          </w:p>
        </w:tc>
        <w:tc>
          <w:tcPr>
            <w:tcW w:w="2551" w:type="dxa"/>
            <w:vAlign w:val="center"/>
          </w:tcPr>
          <w:p>
            <w:pPr>
              <w:pStyle w:val="16"/>
            </w:pPr>
            <w:r>
              <w:t>127.10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1165.10</w:t>
            </w:r>
          </w:p>
        </w:tc>
        <w:tc>
          <w:tcPr>
            <w:tcW w:w="2551" w:type="dxa"/>
            <w:vAlign w:val="center"/>
          </w:tcPr>
          <w:p>
            <w:pPr>
              <w:pStyle w:val="12"/>
            </w:pPr>
            <w:r>
              <w:t>1165.10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296.37</w:t>
            </w:r>
          </w:p>
        </w:tc>
        <w:tc>
          <w:tcPr>
            <w:tcW w:w="2551" w:type="dxa"/>
            <w:vAlign w:val="center"/>
          </w:tcPr>
          <w:p>
            <w:pPr>
              <w:pStyle w:val="12"/>
            </w:pPr>
            <w:r>
              <w:t>296.37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279.89</w:t>
            </w:r>
          </w:p>
        </w:tc>
        <w:tc>
          <w:tcPr>
            <w:tcW w:w="2551" w:type="dxa"/>
            <w:vAlign w:val="center"/>
          </w:tcPr>
          <w:p>
            <w:pPr>
              <w:pStyle w:val="12"/>
            </w:pPr>
            <w:r>
              <w:t>279.89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219.80</w:t>
            </w:r>
          </w:p>
        </w:tc>
        <w:tc>
          <w:tcPr>
            <w:tcW w:w="2551" w:type="dxa"/>
            <w:vAlign w:val="center"/>
          </w:tcPr>
          <w:p>
            <w:pPr>
              <w:pStyle w:val="12"/>
            </w:pPr>
            <w:r>
              <w:t>219.80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59.34</w:t>
            </w:r>
          </w:p>
        </w:tc>
        <w:tc>
          <w:tcPr>
            <w:tcW w:w="2551" w:type="dxa"/>
            <w:vAlign w:val="center"/>
          </w:tcPr>
          <w:p>
            <w:pPr>
              <w:pStyle w:val="12"/>
            </w:pPr>
            <w:r>
              <w:t>59.34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115.68</w:t>
            </w:r>
          </w:p>
        </w:tc>
        <w:tc>
          <w:tcPr>
            <w:tcW w:w="2551" w:type="dxa"/>
            <w:vAlign w:val="center"/>
          </w:tcPr>
          <w:p>
            <w:pPr>
              <w:pStyle w:val="12"/>
            </w:pPr>
            <w:r>
              <w:t>115.68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44.98</w:t>
            </w:r>
          </w:p>
        </w:tc>
        <w:tc>
          <w:tcPr>
            <w:tcW w:w="2551" w:type="dxa"/>
            <w:vAlign w:val="center"/>
          </w:tcPr>
          <w:p>
            <w:pPr>
              <w:pStyle w:val="12"/>
            </w:pPr>
            <w:r>
              <w:t>44.98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49.63</w:t>
            </w:r>
          </w:p>
        </w:tc>
        <w:tc>
          <w:tcPr>
            <w:tcW w:w="2551" w:type="dxa"/>
            <w:vAlign w:val="center"/>
          </w:tcPr>
          <w:p>
            <w:pPr>
              <w:pStyle w:val="12"/>
            </w:pPr>
            <w:r>
              <w:t>49.63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3.53</w:t>
            </w:r>
          </w:p>
        </w:tc>
        <w:tc>
          <w:tcPr>
            <w:tcW w:w="2551" w:type="dxa"/>
            <w:vAlign w:val="center"/>
          </w:tcPr>
          <w:p>
            <w:pPr>
              <w:pStyle w:val="12"/>
            </w:pPr>
            <w:r>
              <w:t>3.53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95.88</w:t>
            </w:r>
          </w:p>
        </w:tc>
        <w:tc>
          <w:tcPr>
            <w:tcW w:w="2551" w:type="dxa"/>
            <w:vAlign w:val="center"/>
          </w:tcPr>
          <w:p>
            <w:pPr>
              <w:pStyle w:val="12"/>
            </w:pPr>
            <w:r>
              <w:t>95.88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127.10</w:t>
            </w:r>
          </w:p>
        </w:tc>
        <w:tc>
          <w:tcPr>
            <w:tcW w:w="2551" w:type="dxa"/>
            <w:vAlign w:val="center"/>
          </w:tcPr>
          <w:p>
            <w:pPr>
              <w:pStyle w:val="12"/>
            </w:pPr>
          </w:p>
        </w:tc>
        <w:tc>
          <w:tcPr>
            <w:tcW w:w="2551" w:type="dxa"/>
            <w:vAlign w:val="center"/>
          </w:tcPr>
          <w:p>
            <w:pPr>
              <w:pStyle w:val="12"/>
            </w:pPr>
            <w:r>
              <w:t>127.10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5.24</w:t>
            </w:r>
          </w:p>
        </w:tc>
        <w:tc>
          <w:tcPr>
            <w:tcW w:w="2551" w:type="dxa"/>
            <w:vAlign w:val="center"/>
          </w:tcPr>
          <w:p>
            <w:pPr>
              <w:pStyle w:val="12"/>
            </w:pPr>
          </w:p>
        </w:tc>
        <w:tc>
          <w:tcPr>
            <w:tcW w:w="2551" w:type="dxa"/>
            <w:vAlign w:val="center"/>
          </w:tcPr>
          <w:p>
            <w:pPr>
              <w:pStyle w:val="12"/>
            </w:pPr>
            <w:r>
              <w:t>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35.30</w:t>
            </w:r>
          </w:p>
        </w:tc>
        <w:tc>
          <w:tcPr>
            <w:tcW w:w="2551" w:type="dxa"/>
            <w:vAlign w:val="center"/>
          </w:tcPr>
          <w:p>
            <w:pPr>
              <w:pStyle w:val="12"/>
            </w:pPr>
          </w:p>
        </w:tc>
        <w:tc>
          <w:tcPr>
            <w:tcW w:w="2551" w:type="dxa"/>
            <w:vAlign w:val="center"/>
          </w:tcPr>
          <w:p>
            <w:pPr>
              <w:pStyle w:val="12"/>
            </w:pPr>
            <w:r>
              <w:t>35.30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19.20</w:t>
            </w:r>
          </w:p>
        </w:tc>
        <w:tc>
          <w:tcPr>
            <w:tcW w:w="2551" w:type="dxa"/>
            <w:vAlign w:val="center"/>
          </w:tcPr>
          <w:p>
            <w:pPr>
              <w:pStyle w:val="12"/>
            </w:pPr>
          </w:p>
        </w:tc>
        <w:tc>
          <w:tcPr>
            <w:tcW w:w="2551" w:type="dxa"/>
            <w:vAlign w:val="center"/>
          </w:tcPr>
          <w:p>
            <w:pPr>
              <w:pStyle w:val="12"/>
            </w:pPr>
            <w:r>
              <w:t>19.20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3.83</w:t>
            </w:r>
          </w:p>
        </w:tc>
        <w:tc>
          <w:tcPr>
            <w:tcW w:w="2551" w:type="dxa"/>
            <w:vAlign w:val="center"/>
          </w:tcPr>
          <w:p>
            <w:pPr>
              <w:pStyle w:val="12"/>
            </w:pPr>
          </w:p>
        </w:tc>
        <w:tc>
          <w:tcPr>
            <w:tcW w:w="2551" w:type="dxa"/>
            <w:vAlign w:val="center"/>
          </w:tcPr>
          <w:p>
            <w:pPr>
              <w:pStyle w:val="12"/>
            </w:pPr>
            <w:r>
              <w:t>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0.53</w:t>
            </w:r>
          </w:p>
        </w:tc>
        <w:tc>
          <w:tcPr>
            <w:tcW w:w="2551" w:type="dxa"/>
            <w:vAlign w:val="center"/>
          </w:tcPr>
          <w:p>
            <w:pPr>
              <w:pStyle w:val="12"/>
            </w:pPr>
          </w:p>
        </w:tc>
        <w:tc>
          <w:tcPr>
            <w:tcW w:w="2551" w:type="dxa"/>
            <w:vAlign w:val="center"/>
          </w:tcPr>
          <w:p>
            <w:pPr>
              <w:pStyle w:val="12"/>
            </w:pPr>
            <w:r>
              <w:t>0.53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6.56</w:t>
            </w:r>
          </w:p>
        </w:tc>
        <w:tc>
          <w:tcPr>
            <w:tcW w:w="2551" w:type="dxa"/>
            <w:vAlign w:val="center"/>
          </w:tcPr>
          <w:p>
            <w:pPr>
              <w:pStyle w:val="12"/>
            </w:pPr>
          </w:p>
        </w:tc>
        <w:tc>
          <w:tcPr>
            <w:tcW w:w="2551" w:type="dxa"/>
            <w:vAlign w:val="center"/>
          </w:tcPr>
          <w:p>
            <w:pPr>
              <w:pStyle w:val="12"/>
            </w:pPr>
            <w:r>
              <w:t>6.56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7.41</w:t>
            </w:r>
          </w:p>
        </w:tc>
        <w:tc>
          <w:tcPr>
            <w:tcW w:w="2551" w:type="dxa"/>
            <w:vAlign w:val="center"/>
          </w:tcPr>
          <w:p>
            <w:pPr>
              <w:pStyle w:val="12"/>
            </w:pPr>
          </w:p>
        </w:tc>
        <w:tc>
          <w:tcPr>
            <w:tcW w:w="2551" w:type="dxa"/>
            <w:vAlign w:val="center"/>
          </w:tcPr>
          <w:p>
            <w:pPr>
              <w:pStyle w:val="12"/>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45.23</w:t>
            </w:r>
          </w:p>
        </w:tc>
        <w:tc>
          <w:tcPr>
            <w:tcW w:w="2551" w:type="dxa"/>
            <w:vAlign w:val="center"/>
          </w:tcPr>
          <w:p>
            <w:pPr>
              <w:pStyle w:val="12"/>
            </w:pPr>
          </w:p>
        </w:tc>
        <w:tc>
          <w:tcPr>
            <w:tcW w:w="2551" w:type="dxa"/>
            <w:vAlign w:val="center"/>
          </w:tcPr>
          <w:p>
            <w:pPr>
              <w:pStyle w:val="12"/>
            </w:pPr>
            <w:r>
              <w:t>45.23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0.80</w:t>
            </w:r>
          </w:p>
        </w:tc>
        <w:tc>
          <w:tcPr>
            <w:tcW w:w="2551" w:type="dxa"/>
            <w:vAlign w:val="center"/>
          </w:tcPr>
          <w:p>
            <w:pPr>
              <w:pStyle w:val="12"/>
            </w:pPr>
          </w:p>
        </w:tc>
        <w:tc>
          <w:tcPr>
            <w:tcW w:w="2551" w:type="dxa"/>
            <w:vAlign w:val="center"/>
          </w:tcPr>
          <w:p>
            <w:pPr>
              <w:pStyle w:val="12"/>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0.11</w:t>
            </w:r>
          </w:p>
        </w:tc>
        <w:tc>
          <w:tcPr>
            <w:tcW w:w="2551" w:type="dxa"/>
            <w:vAlign w:val="center"/>
          </w:tcPr>
          <w:p>
            <w:pPr>
              <w:pStyle w:val="12"/>
            </w:pPr>
            <w:r>
              <w:t>0.11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123唐山市数据局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rPr>
                <w:rFonts w:hint="default" w:eastAsia="方正书宋_GBK"/>
                <w:lang w:val="en-US" w:eastAsia="zh-CN"/>
              </w:rPr>
            </w:pPr>
            <w:r>
              <w:rPr>
                <w:rFonts w:hint="eastAsia"/>
                <w:lang w:val="en-US" w:eastAsia="zh-CN"/>
              </w:rPr>
              <w:t>3.53</w:t>
            </w:r>
          </w:p>
        </w:tc>
        <w:tc>
          <w:tcPr>
            <w:tcW w:w="2381" w:type="dxa"/>
            <w:vAlign w:val="center"/>
          </w:tcPr>
          <w:p>
            <w:pPr>
              <w:pStyle w:val="12"/>
              <w:rPr>
                <w:rFonts w:hint="default" w:eastAsia="方正书宋_GBK"/>
                <w:lang w:val="en-US" w:eastAsia="zh-CN"/>
              </w:rPr>
            </w:pPr>
            <w:r>
              <w:rPr>
                <w:rFonts w:hint="eastAsia"/>
                <w:lang w:val="en-US" w:eastAsia="zh-CN"/>
              </w:rPr>
              <w:t>3.53</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both"/>
        <w:outlineLvl w:val="0"/>
        <w:sectPr>
          <w:pgSz w:w="16840" w:h="11900" w:orient="landscape"/>
          <w:pgMar w:top="1361" w:right="1020" w:bottom="1361" w:left="1020" w:header="720" w:footer="720" w:gutter="0"/>
          <w:cols w:space="720" w:num="1"/>
        </w:sectPr>
      </w:pPr>
      <w:bookmarkStart w:id="20" w:name="_GoBack"/>
      <w:bookmarkEnd w:id="20"/>
    </w:p>
    <w:p>
      <w:pPr>
        <w:spacing w:before="0" w:after="0" w:line="240" w:lineRule="auto"/>
        <w:ind w:firstLine="0"/>
        <w:jc w:val="center"/>
        <w:outlineLvl w:val="9"/>
      </w:pPr>
      <w:r>
        <w:rPr>
          <w:rFonts w:ascii="方正小标宋_GBK" w:hAnsi="方正小标宋_GBK" w:eastAsia="方正小标宋_GBK" w:cs="方正小标宋_GBK"/>
          <w:color w:val="000000"/>
          <w:sz w:val="44"/>
        </w:rPr>
        <w:t>唐山市数据局2025年部门预算信息公开情况说明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按照《中华人民共和国预算法》、《地方预决算公开操作规程》和《关于进一步推进预算公开工作的实施意见》规定，现将唐山市数据局2025年部门预算公开如下：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rPr>
          <w:rFonts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zh-CN" w:bidi="ar-SA"/>
        </w:rPr>
        <w:t>协调推进数据基础制度和数字基础设施布局建设，统筹数据资源整合共享和开发利用，统筹推进数字唐山、数字经济、数字社会、数字政府规划和建设，研究拟订数字唐山建设方案，组织实施大数据战略，协调推动公共服务和社会治理信息化，协调促进智慧城市建设，协调全市重要信息资源开发利用与共享，推动信息资源跨行业跨部门互联互通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唐山市数据局本级</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唐山市电子政务中心（唐山市大数据中心）</w:t>
            </w:r>
          </w:p>
        </w:tc>
        <w:tc>
          <w:tcPr>
            <w:tcW w:w="1843" w:type="dxa"/>
            <w:vAlign w:val="center"/>
          </w:tcPr>
          <w:p>
            <w:pPr>
              <w:pStyle w:val="14"/>
            </w:pPr>
            <w:r>
              <w:t>事业</w:t>
            </w:r>
          </w:p>
        </w:tc>
        <w:tc>
          <w:tcPr>
            <w:tcW w:w="2126" w:type="dxa"/>
            <w:vAlign w:val="center"/>
          </w:tcPr>
          <w:p>
            <w:pPr>
              <w:pStyle w:val="14"/>
            </w:pPr>
            <w:r>
              <w:t>副处（县）级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唐山市数字经济发展中心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其他</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按照预算管理有关规定，目前部门预算的编制实行综合预算管理，即全部收入和支出都反映在预算中。唐山市</w:t>
      </w:r>
      <w:r>
        <w:rPr>
          <w:rFonts w:hint="eastAsia" w:cs="Times New Roman"/>
          <w:color w:val="000000"/>
          <w:sz w:val="28"/>
          <w:szCs w:val="24"/>
          <w:lang w:val="en-US" w:eastAsia="zh-CN" w:bidi="ar-SA"/>
        </w:rPr>
        <w:t>数据局</w:t>
      </w:r>
      <w:r>
        <w:rPr>
          <w:rFonts w:hint="eastAsia" w:ascii="Times New Roman" w:hAnsi="Times New Roman" w:eastAsia="方正仿宋_GBK" w:cs="Times New Roman"/>
          <w:color w:val="000000"/>
          <w:sz w:val="28"/>
          <w:szCs w:val="24"/>
          <w:lang w:val="en-US" w:eastAsia="zh-CN" w:bidi="ar-SA"/>
        </w:rPr>
        <w:t>机关及所属事业单位的收支包含在部门预算中。</w:t>
      </w:r>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1、收入说明</w:t>
      </w:r>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反映本部门当年全部收入。202</w:t>
      </w:r>
      <w:r>
        <w:rPr>
          <w:rFonts w:hint="eastAsia"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年预算收入</w:t>
      </w:r>
      <w:r>
        <w:rPr>
          <w:rFonts w:hint="eastAsia" w:cs="Times New Roman"/>
          <w:color w:val="000000"/>
          <w:sz w:val="28"/>
          <w:szCs w:val="24"/>
          <w:lang w:val="en-US" w:eastAsia="zh-CN" w:bidi="ar-SA"/>
        </w:rPr>
        <w:t>2263.54</w:t>
      </w:r>
      <w:r>
        <w:rPr>
          <w:rFonts w:hint="eastAsia" w:ascii="Times New Roman" w:hAnsi="Times New Roman" w:eastAsia="方正仿宋_GBK" w:cs="Times New Roman"/>
          <w:color w:val="000000"/>
          <w:sz w:val="28"/>
          <w:szCs w:val="24"/>
          <w:lang w:val="en-US" w:eastAsia="zh-CN" w:bidi="ar-SA"/>
        </w:rPr>
        <w:t>万元，其中：一般公共预算收入</w:t>
      </w:r>
      <w:r>
        <w:rPr>
          <w:rFonts w:hint="eastAsia" w:cs="Times New Roman"/>
          <w:color w:val="000000"/>
          <w:sz w:val="28"/>
          <w:szCs w:val="24"/>
          <w:lang w:val="en-US" w:eastAsia="zh-CN" w:bidi="ar-SA"/>
        </w:rPr>
        <w:t>2263.54</w:t>
      </w:r>
      <w:r>
        <w:rPr>
          <w:rFonts w:hint="eastAsia" w:ascii="Times New Roman" w:hAnsi="Times New Roman" w:eastAsia="方正仿宋_GBK" w:cs="Times New Roman"/>
          <w:color w:val="000000"/>
          <w:sz w:val="28"/>
          <w:szCs w:val="24"/>
          <w:lang w:val="en-US" w:eastAsia="zh-CN" w:bidi="ar-SA"/>
        </w:rPr>
        <w:t>万元，基金预算收入0.00万元，国有资本经营预算收入0.00万元，财政专户核拨收入0.00万元，单位资金收入0.00万元，上年结转结余0.00万元。</w:t>
      </w:r>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2、支出说明</w:t>
      </w:r>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收支预算总表支出栏、基本支出表、项目支出表按经济分类和支出功能分类科目编制，反映唐山市</w:t>
      </w:r>
      <w:r>
        <w:rPr>
          <w:rFonts w:hint="eastAsia" w:cs="Times New Roman"/>
          <w:color w:val="000000"/>
          <w:sz w:val="28"/>
          <w:szCs w:val="24"/>
          <w:lang w:val="en-US" w:eastAsia="zh-CN" w:bidi="ar-SA"/>
        </w:rPr>
        <w:t>数据局</w:t>
      </w:r>
      <w:r>
        <w:rPr>
          <w:rFonts w:hint="eastAsia" w:ascii="Times New Roman" w:hAnsi="Times New Roman" w:eastAsia="方正仿宋_GBK" w:cs="Times New Roman"/>
          <w:color w:val="000000"/>
          <w:sz w:val="28"/>
          <w:szCs w:val="24"/>
          <w:lang w:val="en-US" w:eastAsia="zh-CN" w:bidi="ar-SA"/>
        </w:rPr>
        <w:t>年度部门预算中支出预算的总体情况。202</w:t>
      </w:r>
      <w:r>
        <w:rPr>
          <w:rFonts w:hint="eastAsia"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年支出预算</w:t>
      </w:r>
      <w:r>
        <w:rPr>
          <w:rFonts w:hint="eastAsia" w:cs="Times New Roman"/>
          <w:color w:val="000000"/>
          <w:sz w:val="28"/>
          <w:szCs w:val="24"/>
          <w:lang w:val="en-US" w:eastAsia="zh-CN" w:bidi="ar-SA"/>
        </w:rPr>
        <w:t>2263.54</w:t>
      </w:r>
      <w:r>
        <w:rPr>
          <w:rFonts w:hint="eastAsia" w:ascii="Times New Roman" w:hAnsi="Times New Roman" w:eastAsia="方正仿宋_GBK" w:cs="Times New Roman"/>
          <w:color w:val="000000"/>
          <w:sz w:val="28"/>
          <w:szCs w:val="24"/>
          <w:lang w:val="en-US" w:eastAsia="zh-CN" w:bidi="ar-SA"/>
        </w:rPr>
        <w:t>万元，其中基本支出</w:t>
      </w:r>
      <w:r>
        <w:rPr>
          <w:rFonts w:hint="eastAsia" w:cs="Times New Roman"/>
          <w:color w:val="000000"/>
          <w:sz w:val="28"/>
          <w:szCs w:val="24"/>
          <w:lang w:val="en-US" w:eastAsia="zh-CN" w:bidi="ar-SA"/>
        </w:rPr>
        <w:t>1292.31</w:t>
      </w:r>
      <w:r>
        <w:rPr>
          <w:rFonts w:hint="eastAsia" w:ascii="Times New Roman" w:hAnsi="Times New Roman" w:eastAsia="方正仿宋_GBK" w:cs="Times New Roman"/>
          <w:color w:val="000000"/>
          <w:sz w:val="28"/>
          <w:szCs w:val="24"/>
          <w:lang w:val="en-US" w:eastAsia="zh-CN" w:bidi="ar-SA"/>
        </w:rPr>
        <w:t>万元，包括人员经费</w:t>
      </w:r>
      <w:r>
        <w:rPr>
          <w:rFonts w:hint="eastAsia" w:cs="Times New Roman"/>
          <w:color w:val="000000"/>
          <w:sz w:val="28"/>
          <w:szCs w:val="24"/>
          <w:lang w:val="en-US" w:eastAsia="zh-CN" w:bidi="ar-SA"/>
        </w:rPr>
        <w:t>1165.21</w:t>
      </w:r>
      <w:r>
        <w:rPr>
          <w:rFonts w:hint="eastAsia" w:ascii="Times New Roman" w:hAnsi="Times New Roman" w:eastAsia="方正仿宋_GBK" w:cs="Times New Roman"/>
          <w:color w:val="000000"/>
          <w:sz w:val="28"/>
          <w:szCs w:val="24"/>
          <w:lang w:val="en-US" w:eastAsia="zh-CN" w:bidi="ar-SA"/>
        </w:rPr>
        <w:t>万元和日常公用经费</w:t>
      </w:r>
      <w:r>
        <w:rPr>
          <w:rFonts w:hint="eastAsia" w:cs="Times New Roman"/>
          <w:color w:val="000000"/>
          <w:sz w:val="28"/>
          <w:szCs w:val="24"/>
          <w:lang w:val="en-US" w:eastAsia="zh-CN" w:bidi="ar-SA"/>
        </w:rPr>
        <w:t>127.10</w:t>
      </w:r>
      <w:r>
        <w:rPr>
          <w:rFonts w:hint="eastAsia" w:ascii="Times New Roman" w:hAnsi="Times New Roman" w:eastAsia="方正仿宋_GBK" w:cs="Times New Roman"/>
          <w:color w:val="000000"/>
          <w:sz w:val="28"/>
          <w:szCs w:val="24"/>
          <w:lang w:val="en-US" w:eastAsia="zh-CN" w:bidi="ar-SA"/>
        </w:rPr>
        <w:t>万元；项目支出</w:t>
      </w:r>
      <w:r>
        <w:rPr>
          <w:rFonts w:hint="eastAsia" w:cs="Times New Roman"/>
          <w:color w:val="000000"/>
          <w:sz w:val="28"/>
          <w:szCs w:val="24"/>
          <w:lang w:val="en-US" w:eastAsia="zh-CN" w:bidi="ar-SA"/>
        </w:rPr>
        <w:t>971.23</w:t>
      </w:r>
      <w:r>
        <w:rPr>
          <w:rFonts w:hint="eastAsia" w:ascii="Times New Roman" w:hAnsi="Times New Roman" w:eastAsia="方正仿宋_GBK" w:cs="Times New Roman"/>
          <w:color w:val="000000"/>
          <w:sz w:val="28"/>
          <w:szCs w:val="24"/>
          <w:lang w:val="en-US" w:eastAsia="zh-CN" w:bidi="ar-SA"/>
        </w:rPr>
        <w:t>万元，主要是项目支出:</w:t>
      </w:r>
      <w:r>
        <w:rPr>
          <w:rFonts w:hint="eastAsia" w:cs="Times New Roman"/>
          <w:color w:val="000000"/>
          <w:sz w:val="28"/>
          <w:szCs w:val="24"/>
          <w:lang w:val="en-US" w:eastAsia="zh-CN" w:bidi="ar-SA"/>
        </w:rPr>
        <w:t>、数据局差旅费、数据业务专题培训费、专项印刷费、电子政务中心劳务派遣人员经费、融合通讯平台升级项目</w:t>
      </w:r>
      <w:r>
        <w:rPr>
          <w:rFonts w:hint="eastAsia" w:ascii="Times New Roman" w:hAnsi="Times New Roman" w:eastAsia="方正仿宋_GBK" w:cs="Times New Roman"/>
          <w:color w:val="000000"/>
          <w:sz w:val="28"/>
          <w:szCs w:val="24"/>
          <w:lang w:val="en-US" w:eastAsia="zh-CN" w:bidi="ar-SA"/>
        </w:rPr>
        <w:t>等。</w:t>
      </w:r>
    </w:p>
    <w:p>
      <w:pPr>
        <w:pStyle w:val="1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3、比上年增减情况</w:t>
      </w:r>
    </w:p>
    <w:p>
      <w:pPr>
        <w:pStyle w:val="19"/>
      </w:pPr>
      <w:r>
        <w:rPr>
          <w:rFonts w:hint="eastAsia" w:ascii="Times New Roman" w:hAnsi="Times New Roman" w:eastAsia="方正仿宋_GBK" w:cs="Times New Roman"/>
          <w:color w:val="000000"/>
          <w:sz w:val="28"/>
          <w:szCs w:val="24"/>
          <w:lang w:val="en-US" w:eastAsia="zh-CN" w:bidi="ar-SA"/>
        </w:rPr>
        <w:t>202</w:t>
      </w:r>
      <w:r>
        <w:rPr>
          <w:rFonts w:hint="eastAsia"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年预算收支安排</w:t>
      </w:r>
      <w:r>
        <w:rPr>
          <w:rFonts w:hint="eastAsia" w:cs="Times New Roman"/>
          <w:color w:val="000000"/>
          <w:sz w:val="28"/>
          <w:szCs w:val="24"/>
          <w:lang w:val="en-US" w:eastAsia="zh-CN" w:bidi="ar-SA"/>
        </w:rPr>
        <w:t>2263.54</w:t>
      </w:r>
      <w:r>
        <w:rPr>
          <w:rFonts w:hint="eastAsia" w:ascii="Times New Roman" w:hAnsi="Times New Roman" w:eastAsia="方正仿宋_GBK" w:cs="Times New Roman"/>
          <w:color w:val="000000"/>
          <w:sz w:val="28"/>
          <w:szCs w:val="24"/>
          <w:lang w:val="en-US" w:eastAsia="zh-CN" w:bidi="ar-SA"/>
        </w:rPr>
        <w:t>万元，较202</w:t>
      </w:r>
      <w:r>
        <w:rPr>
          <w:rFonts w:hint="eastAsia"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zh-CN" w:bidi="ar-SA"/>
        </w:rPr>
        <w:t>年预算减少</w:t>
      </w:r>
      <w:r>
        <w:rPr>
          <w:rFonts w:hint="eastAsia" w:cs="Times New Roman"/>
          <w:color w:val="000000"/>
          <w:sz w:val="28"/>
          <w:szCs w:val="24"/>
          <w:lang w:val="en-US" w:eastAsia="zh-CN" w:bidi="ar-SA"/>
        </w:rPr>
        <w:t>830.94</w:t>
      </w:r>
      <w:r>
        <w:rPr>
          <w:rFonts w:hint="eastAsia" w:ascii="Times New Roman" w:hAnsi="Times New Roman" w:eastAsia="方正仿宋_GBK" w:cs="Times New Roman"/>
          <w:color w:val="000000"/>
          <w:sz w:val="28"/>
          <w:szCs w:val="24"/>
          <w:lang w:val="en-US" w:eastAsia="zh-CN" w:bidi="ar-SA"/>
        </w:rPr>
        <w:t>万元，其中：基本支出增加</w:t>
      </w:r>
      <w:r>
        <w:rPr>
          <w:rFonts w:hint="eastAsia" w:cs="Times New Roman"/>
          <w:color w:val="000000"/>
          <w:sz w:val="28"/>
          <w:szCs w:val="24"/>
          <w:lang w:val="en-US" w:eastAsia="zh-CN" w:bidi="ar-SA"/>
        </w:rPr>
        <w:t>607.30</w:t>
      </w:r>
      <w:r>
        <w:rPr>
          <w:rFonts w:hint="eastAsia" w:ascii="Times New Roman" w:hAnsi="Times New Roman" w:eastAsia="方正仿宋_GBK" w:cs="Times New Roman"/>
          <w:color w:val="000000"/>
          <w:sz w:val="28"/>
          <w:szCs w:val="24"/>
          <w:lang w:val="en-US" w:eastAsia="zh-CN" w:bidi="ar-SA"/>
        </w:rPr>
        <w:t>万元，主要是人员工资保险等费用较上年有所增加。项目支出减少</w:t>
      </w:r>
      <w:r>
        <w:rPr>
          <w:rFonts w:hint="eastAsia" w:cs="Times New Roman"/>
          <w:color w:val="000000"/>
          <w:sz w:val="28"/>
          <w:szCs w:val="24"/>
          <w:lang w:val="en-US" w:eastAsia="zh-CN" w:bidi="ar-SA"/>
        </w:rPr>
        <w:t>1438.24</w:t>
      </w:r>
      <w:r>
        <w:rPr>
          <w:rFonts w:hint="eastAsia" w:ascii="Times New Roman" w:hAnsi="Times New Roman" w:eastAsia="方正仿宋_GBK" w:cs="Times New Roman"/>
          <w:color w:val="000000"/>
          <w:sz w:val="28"/>
          <w:szCs w:val="24"/>
          <w:lang w:val="en-US" w:eastAsia="zh-CN" w:bidi="ar-SA"/>
        </w:rPr>
        <w:t>万元，主要是</w:t>
      </w:r>
      <w:r>
        <w:rPr>
          <w:rFonts w:hint="eastAsia" w:cs="Times New Roman"/>
          <w:color w:val="000000"/>
          <w:sz w:val="28"/>
          <w:szCs w:val="24"/>
          <w:lang w:val="en-US" w:eastAsia="zh-CN" w:bidi="ar-SA"/>
        </w:rPr>
        <w:t>专项数目量</w:t>
      </w:r>
      <w:r>
        <w:rPr>
          <w:rFonts w:hint="eastAsia" w:ascii="Times New Roman" w:hAnsi="Times New Roman" w:eastAsia="方正仿宋_GBK" w:cs="Times New Roman"/>
          <w:color w:val="000000"/>
          <w:sz w:val="28"/>
          <w:szCs w:val="24"/>
          <w:lang w:val="en-US" w:eastAsia="zh-CN" w:bidi="ar-SA"/>
        </w:rPr>
        <w:t>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rPr>
          <w:rFonts w:hint="eastAsia" w:ascii="Times New Roman" w:hAnsi="Times New Roman" w:eastAsia="方正仿宋_GBK" w:cs="Times New Roman"/>
          <w:color w:val="000000"/>
          <w:sz w:val="28"/>
          <w:szCs w:val="24"/>
          <w:lang w:val="en-US" w:eastAsia="zh-CN" w:bidi="ar-SA"/>
        </w:rPr>
        <w:t>202</w:t>
      </w:r>
      <w:r>
        <w:rPr>
          <w:rFonts w:hint="eastAsia" w:cs="Times New Roman"/>
          <w:color w:val="000000"/>
          <w:sz w:val="28"/>
          <w:szCs w:val="24"/>
          <w:lang w:val="en-US" w:eastAsia="zh-CN" w:bidi="ar-SA"/>
        </w:rPr>
        <w:t>5</w:t>
      </w:r>
      <w:r>
        <w:rPr>
          <w:rFonts w:hint="eastAsia" w:ascii="Times New Roman" w:hAnsi="Times New Roman" w:eastAsia="方正仿宋_GBK" w:cs="Times New Roman"/>
          <w:color w:val="000000"/>
          <w:sz w:val="28"/>
          <w:szCs w:val="24"/>
          <w:lang w:val="en-US" w:eastAsia="zh-CN" w:bidi="ar-SA"/>
        </w:rPr>
        <w:t>年，我部门机关运行经费共计安排</w:t>
      </w:r>
      <w:r>
        <w:rPr>
          <w:rFonts w:hint="eastAsia" w:cs="Times New Roman"/>
          <w:color w:val="000000"/>
          <w:sz w:val="28"/>
          <w:szCs w:val="24"/>
          <w:lang w:val="en-US" w:eastAsia="zh-CN" w:bidi="ar-SA"/>
        </w:rPr>
        <w:t>127.10</w:t>
      </w:r>
      <w:r>
        <w:rPr>
          <w:rFonts w:hint="eastAsia" w:ascii="Times New Roman" w:hAnsi="Times New Roman" w:eastAsia="方正仿宋_GBK" w:cs="Times New Roman"/>
          <w:color w:val="000000"/>
          <w:sz w:val="28"/>
          <w:szCs w:val="24"/>
          <w:lang w:val="en-US" w:eastAsia="zh-CN" w:bidi="ar-SA"/>
        </w:rPr>
        <w:t>万元，主要用于办公费、邮电费、差旅费、维修费等日常运行支出。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w:t>
      </w:r>
      <w:r>
        <w:rPr>
          <w:rFonts w:hint="eastAsia"/>
          <w:lang w:val="en-US" w:eastAsia="zh-CN"/>
        </w:rPr>
        <w:t>5</w:t>
      </w:r>
      <w:r>
        <w:t>年，我部门财政拨款“三公”经费预算安排3.53万元，其中因公出国（境）费0.00万元；公务用车购置及运维费3.00万元（其中：公务用车购置费为0.00万元，公务用车运维费3.00万元)；公务接待费0.53万元。与202</w:t>
      </w:r>
      <w:r>
        <w:rPr>
          <w:rFonts w:hint="eastAsia"/>
          <w:lang w:val="en-US" w:eastAsia="zh-CN"/>
        </w:rPr>
        <w:t>4</w:t>
      </w:r>
      <w:r>
        <w:t>年相比</w:t>
      </w:r>
      <w:r>
        <w:rPr>
          <w:rFonts w:hint="eastAsia"/>
          <w:lang w:eastAsia="zh-CN"/>
        </w:rPr>
        <w:t>按比例安排的</w:t>
      </w:r>
      <w:r>
        <w:t>公务接待费</w:t>
      </w:r>
      <w:r>
        <w:rPr>
          <w:rFonts w:hint="eastAsia"/>
          <w:lang w:eastAsia="zh-CN"/>
        </w:rPr>
        <w:t>较上年减少</w:t>
      </w:r>
      <w:r>
        <w:t>0.</w:t>
      </w:r>
      <w:r>
        <w:rPr>
          <w:rFonts w:hint="eastAsia"/>
          <w:lang w:val="en-US" w:eastAsia="zh-CN"/>
        </w:rPr>
        <w:t>34</w:t>
      </w:r>
      <w:r>
        <w:t>万元。</w:t>
      </w:r>
    </w:p>
    <w:p>
      <w:pPr>
        <w:pStyle w:val="21"/>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2025年是“十四五”规划的收官之年，同时也是“十五五”规划的布局之年。做好2025年工作，必须坚持以习近平新时代中国特色社会主义思想为指导，贯彻落实党的二十大精神和习近平总书记向2024年世界互联网大会乌镇峰会开幕视频致贺重要讲话精神，全面贯彻省、市决策部署，强基础、抓亮点，以更加奋发有为的精神状态抓好数字唐山建设工作，推动唐山数据工作走在全省前列，为不断加快“三个努力建成”“三个走在前列”步伐注入数字力量，向市委、市政府，向唐山人民，向历史交上一份满意的答卷。</w:t>
      </w: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1.推进机关高效率运转</w:t>
      </w:r>
    </w:p>
    <w:p>
      <w:pPr>
        <w:pStyle w:val="23"/>
      </w:pPr>
      <w:r>
        <w:t>绩效目标：统筹抓好机关运行、公文办理、会议组织、教育培训、系统运维、后勤保障等各项工作，为高质高效开展工作提供坚强保障。</w:t>
      </w:r>
    </w:p>
    <w:p>
      <w:pPr>
        <w:pStyle w:val="23"/>
      </w:pPr>
      <w:r>
        <w:t>绩效指标：完成机关建设年度目标任务。</w:t>
      </w:r>
    </w:p>
    <w:p>
      <w:pPr>
        <w:pStyle w:val="23"/>
      </w:pPr>
      <w:r>
        <w:t>2.协调推进数字唐山建设工作</w:t>
      </w:r>
    </w:p>
    <w:p>
      <w:pPr>
        <w:pStyle w:val="23"/>
      </w:pPr>
      <w:r>
        <w:t>绩效目标：按照市委、市政府部署，协调推进数据编目归集、数据市场建设、数字基础设施建设、数字经济发展、数据安全保障等工作，加快数字唐山建设步伐。</w:t>
      </w:r>
    </w:p>
    <w:p>
      <w:pPr>
        <w:pStyle w:val="23"/>
      </w:pPr>
      <w:r>
        <w:t>绩效指标：按照市委、市政府部署，完成数字唐山建设年度任务。</w:t>
      </w:r>
    </w:p>
    <w:p>
      <w:pPr>
        <w:pStyle w:val="23"/>
      </w:pPr>
      <w:r>
        <w:t>3.统筹抓好电子政务相关工作</w:t>
      </w:r>
    </w:p>
    <w:p>
      <w:pPr>
        <w:pStyle w:val="23"/>
      </w:pPr>
      <w:r>
        <w:t>绩效目标：按照市委、市政府部署，统筹抓好电子政务外网、市政府公文运转系统、市政府值班系统、市政府门户网站和网站群等运行维护工作，加快电子政务事业发展。</w:t>
      </w:r>
    </w:p>
    <w:p>
      <w:pPr>
        <w:pStyle w:val="23"/>
      </w:pPr>
      <w:r>
        <w:t>绩效指标：按照市委、市政府部署，保障主要网络和系统的安全运行。</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1.完善制度建设。制定完善财务管理制度、差旅的管理办法、工会经费管理办法，为全年预算绩效目标的实现奠定制度基础。</w:t>
      </w:r>
    </w:p>
    <w:p>
      <w:pPr>
        <w:pStyle w:val="24"/>
      </w:pPr>
      <w:r>
        <w:t>2.加强支出管理。通过优化支出结构、编细编实预算、加快履行政府采购手续、尽快开展项目、及时支付资金，确保支出进度达标。</w:t>
      </w:r>
    </w:p>
    <w:p>
      <w:pPr>
        <w:pStyle w:val="24"/>
      </w:pPr>
      <w:r>
        <w:t>3.加强绩效管理。按要求开展绩效运行监控，发现问题及时采取措施，确保绩效目标如期保质实现。按要求开展上年度部门预算绩效自评和重点评价工作，对评价中发现的问题及时整改，调整优化支出结构，提高财政资金使用效益。</w:t>
      </w:r>
    </w:p>
    <w:p>
      <w:pPr>
        <w:pStyle w:val="24"/>
      </w:pPr>
      <w:r>
        <w:t>4.规范资产管理。严格审批程序，加强固定资产登记、使用和报废处置管理，做到支出合理，物尽其用。</w:t>
      </w:r>
    </w:p>
    <w:p>
      <w:pPr>
        <w:pStyle w:val="24"/>
        <w:sectPr>
          <w:pgSz w:w="16840" w:h="11900" w:orient="landscape"/>
          <w:pgMar w:top="1361" w:right="1020" w:bottom="1361" w:left="1020" w:header="720" w:footer="720" w:gutter="0"/>
          <w:cols w:space="720" w:num="1"/>
        </w:sectPr>
      </w:pPr>
      <w:r>
        <w:t>5.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无部门主管专项资金</w:t>
      </w:r>
      <w:r>
        <w:rPr>
          <w:rFonts w:hint="eastAsia" w:eastAsia="方正仿宋_GBK" w:cs="Times New Roman"/>
          <w:sz w:val="28"/>
          <w:szCs w:val="24"/>
          <w:lang w:val="en-US" w:eastAsia="zh-CN" w:bidi="ar-SA"/>
        </w:rPr>
        <w:t>。</w:t>
      </w:r>
    </w:p>
    <w:p>
      <w:pPr>
        <w:spacing w:before="10" w:after="10" w:line="360" w:lineRule="auto"/>
        <w:ind w:firstLine="640"/>
        <w:jc w:val="left"/>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1、电子政务中心劳务派遣人员经费绩效目标表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13020025P00774710001T</w:t>
            </w:r>
          </w:p>
        </w:tc>
        <w:tc>
          <w:tcPr>
            <w:tcW w:w="2835" w:type="dxa"/>
            <w:vAlign w:val="center"/>
          </w:tcPr>
          <w:p>
            <w:pPr>
              <w:pStyle w:val="11"/>
            </w:pPr>
            <w:r>
              <w:t>项目名称</w:t>
            </w:r>
          </w:p>
        </w:tc>
        <w:tc>
          <w:tcPr>
            <w:tcW w:w="6094" w:type="dxa"/>
            <w:gridSpan w:val="3"/>
            <w:vAlign w:val="center"/>
          </w:tcPr>
          <w:p>
            <w:pPr>
              <w:pStyle w:val="13"/>
            </w:pPr>
            <w:r>
              <w:t>电子政务中心劳务派遣人员经费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29.59</w:t>
            </w:r>
          </w:p>
        </w:tc>
        <w:tc>
          <w:tcPr>
            <w:tcW w:w="2835" w:type="dxa"/>
            <w:vAlign w:val="center"/>
          </w:tcPr>
          <w:p>
            <w:pPr>
              <w:pStyle w:val="11"/>
            </w:pPr>
            <w:r>
              <w:t>其中：财政    资金</w:t>
            </w:r>
          </w:p>
        </w:tc>
        <w:tc>
          <w:tcPr>
            <w:tcW w:w="2551" w:type="dxa"/>
            <w:vAlign w:val="center"/>
          </w:tcPr>
          <w:p>
            <w:pPr>
              <w:pStyle w:val="13"/>
            </w:pPr>
            <w:r>
              <w:t>29.59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劳务派遣人员工资保险费用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用于人员工资福利等支出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≥90%</w:t>
            </w:r>
          </w:p>
        </w:tc>
        <w:tc>
          <w:tcPr>
            <w:tcW w:w="1276" w:type="dxa"/>
            <w:vAlign w:val="center"/>
          </w:tcPr>
          <w:p>
            <w:pPr>
              <w:pStyle w:val="13"/>
            </w:pPr>
            <w:r>
              <w:t>年度工作计划及人员经费标准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工资（福利）等发放精准性</w:t>
            </w:r>
          </w:p>
        </w:tc>
        <w:tc>
          <w:tcPr>
            <w:tcW w:w="5386" w:type="dxa"/>
            <w:vAlign w:val="center"/>
          </w:tcPr>
          <w:p>
            <w:pPr>
              <w:pStyle w:val="13"/>
            </w:pPr>
            <w:r>
              <w:t>工资福利等发放人员的准确性</w:t>
            </w:r>
          </w:p>
        </w:tc>
        <w:tc>
          <w:tcPr>
            <w:tcW w:w="2268" w:type="dxa"/>
            <w:vAlign w:val="center"/>
          </w:tcPr>
          <w:p>
            <w:pPr>
              <w:pStyle w:val="13"/>
            </w:pPr>
            <w:r>
              <w:t>100%</w:t>
            </w:r>
          </w:p>
        </w:tc>
        <w:tc>
          <w:tcPr>
            <w:tcW w:w="1276" w:type="dxa"/>
            <w:vAlign w:val="center"/>
          </w:tcPr>
          <w:p>
            <w:pPr>
              <w:pStyle w:val="13"/>
            </w:pPr>
            <w:r>
              <w:t>年度工作计划及人员经费标准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社会保障（公积金）缴纳的准确性</w:t>
            </w:r>
          </w:p>
        </w:tc>
        <w:tc>
          <w:tcPr>
            <w:tcW w:w="5386" w:type="dxa"/>
            <w:vAlign w:val="center"/>
          </w:tcPr>
          <w:p>
            <w:pPr>
              <w:pStyle w:val="13"/>
            </w:pPr>
            <w:r>
              <w:t>社会保障（公积金）缴纳数据的准确性</w:t>
            </w:r>
          </w:p>
        </w:tc>
        <w:tc>
          <w:tcPr>
            <w:tcW w:w="2268" w:type="dxa"/>
            <w:vAlign w:val="center"/>
          </w:tcPr>
          <w:p>
            <w:pPr>
              <w:pStyle w:val="13"/>
            </w:pPr>
            <w:r>
              <w:t>100%</w:t>
            </w:r>
          </w:p>
        </w:tc>
        <w:tc>
          <w:tcPr>
            <w:tcW w:w="1276" w:type="dxa"/>
            <w:vAlign w:val="center"/>
          </w:tcPr>
          <w:p>
            <w:pPr>
              <w:pStyle w:val="13"/>
            </w:pPr>
            <w:r>
              <w:t>年度工作计划及人员经费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工资（福利）等发放及时性</w:t>
            </w:r>
          </w:p>
        </w:tc>
        <w:tc>
          <w:tcPr>
            <w:tcW w:w="5386" w:type="dxa"/>
            <w:vAlign w:val="center"/>
          </w:tcPr>
          <w:p>
            <w:pPr>
              <w:pStyle w:val="13"/>
            </w:pPr>
            <w:r>
              <w:t>工资福利等发放的时效情况</w:t>
            </w:r>
          </w:p>
        </w:tc>
        <w:tc>
          <w:tcPr>
            <w:tcW w:w="2268" w:type="dxa"/>
            <w:vAlign w:val="center"/>
          </w:tcPr>
          <w:p>
            <w:pPr>
              <w:pStyle w:val="13"/>
            </w:pPr>
            <w:r>
              <w:t>按规定时间发放</w:t>
            </w:r>
          </w:p>
        </w:tc>
        <w:tc>
          <w:tcPr>
            <w:tcW w:w="1276" w:type="dxa"/>
            <w:vAlign w:val="center"/>
          </w:tcPr>
          <w:p>
            <w:pPr>
              <w:pStyle w:val="13"/>
            </w:pPr>
            <w:r>
              <w:t>年度工作计划及人员经费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社会保障（公积金）缴纳的及时性</w:t>
            </w:r>
          </w:p>
        </w:tc>
        <w:tc>
          <w:tcPr>
            <w:tcW w:w="5386" w:type="dxa"/>
            <w:vAlign w:val="center"/>
          </w:tcPr>
          <w:p>
            <w:pPr>
              <w:pStyle w:val="13"/>
            </w:pPr>
            <w:r>
              <w:t>社会保障（公积金）等发放的时效性</w:t>
            </w:r>
          </w:p>
        </w:tc>
        <w:tc>
          <w:tcPr>
            <w:tcW w:w="2268" w:type="dxa"/>
            <w:vAlign w:val="center"/>
          </w:tcPr>
          <w:p>
            <w:pPr>
              <w:pStyle w:val="13"/>
            </w:pPr>
            <w:r>
              <w:t>按规定时间发放</w:t>
            </w:r>
          </w:p>
        </w:tc>
        <w:tc>
          <w:tcPr>
            <w:tcW w:w="1276" w:type="dxa"/>
            <w:vAlign w:val="center"/>
          </w:tcPr>
          <w:p>
            <w:pPr>
              <w:pStyle w:val="13"/>
            </w:pPr>
            <w:r>
              <w:t>年度工作计划及人员经费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≤29.59万元</w:t>
            </w:r>
          </w:p>
        </w:tc>
        <w:tc>
          <w:tcPr>
            <w:tcW w:w="1276" w:type="dxa"/>
            <w:vAlign w:val="center"/>
          </w:tcPr>
          <w:p>
            <w:pPr>
              <w:pStyle w:val="13"/>
            </w:pPr>
            <w:r>
              <w:t>年度工作计划及人员经费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加强人员归属感保持人员稳定</w:t>
            </w:r>
          </w:p>
        </w:tc>
        <w:tc>
          <w:tcPr>
            <w:tcW w:w="5386" w:type="dxa"/>
            <w:vAlign w:val="center"/>
          </w:tcPr>
          <w:p>
            <w:pPr>
              <w:pStyle w:val="13"/>
            </w:pPr>
            <w:r>
              <w:t>增强干部职工的归属感，保持干部队伍稳定</w:t>
            </w:r>
          </w:p>
        </w:tc>
        <w:tc>
          <w:tcPr>
            <w:tcW w:w="2268" w:type="dxa"/>
            <w:vAlign w:val="center"/>
          </w:tcPr>
          <w:p>
            <w:pPr>
              <w:pStyle w:val="13"/>
            </w:pPr>
            <w:r>
              <w:t>保障工作正常开展</w:t>
            </w:r>
          </w:p>
        </w:tc>
        <w:tc>
          <w:tcPr>
            <w:tcW w:w="1276" w:type="dxa"/>
            <w:vAlign w:val="center"/>
          </w:tcPr>
          <w:p>
            <w:pPr>
              <w:pStyle w:val="13"/>
            </w:pPr>
            <w:r>
              <w:t>年度工作计划及人员经费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单位人员满意度</w:t>
            </w:r>
          </w:p>
        </w:tc>
        <w:tc>
          <w:tcPr>
            <w:tcW w:w="5386" w:type="dxa"/>
            <w:vAlign w:val="center"/>
          </w:tcPr>
          <w:p>
            <w:pPr>
              <w:pStyle w:val="13"/>
            </w:pPr>
            <w:r>
              <w:t>单位人员对工资福利等发放工作的满意度</w:t>
            </w:r>
          </w:p>
        </w:tc>
        <w:tc>
          <w:tcPr>
            <w:tcW w:w="2268" w:type="dxa"/>
            <w:vAlign w:val="center"/>
          </w:tcPr>
          <w:p>
            <w:pPr>
              <w:pStyle w:val="13"/>
            </w:pPr>
            <w:r>
              <w:t>≥90%</w:t>
            </w:r>
          </w:p>
        </w:tc>
        <w:tc>
          <w:tcPr>
            <w:tcW w:w="1276" w:type="dxa"/>
            <w:vAlign w:val="center"/>
          </w:tcPr>
          <w:p>
            <w:pPr>
              <w:pStyle w:val="13"/>
            </w:pPr>
            <w:r>
              <w:t>年度工作计划及人员经费</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2、电子政务中心日元贷款绩效目标表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13020025P007696100025</w:t>
            </w:r>
          </w:p>
        </w:tc>
        <w:tc>
          <w:tcPr>
            <w:tcW w:w="2835" w:type="dxa"/>
            <w:vAlign w:val="center"/>
          </w:tcPr>
          <w:p>
            <w:pPr>
              <w:pStyle w:val="11"/>
            </w:pPr>
            <w:r>
              <w:t>项目名称</w:t>
            </w:r>
          </w:p>
        </w:tc>
        <w:tc>
          <w:tcPr>
            <w:tcW w:w="6094" w:type="dxa"/>
            <w:gridSpan w:val="3"/>
            <w:vAlign w:val="center"/>
          </w:tcPr>
          <w:p>
            <w:pPr>
              <w:pStyle w:val="13"/>
            </w:pPr>
            <w:r>
              <w:t>电子政务中心日元贷款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12.85</w:t>
            </w:r>
          </w:p>
        </w:tc>
        <w:tc>
          <w:tcPr>
            <w:tcW w:w="2835" w:type="dxa"/>
            <w:vAlign w:val="center"/>
          </w:tcPr>
          <w:p>
            <w:pPr>
              <w:pStyle w:val="11"/>
            </w:pPr>
            <w:r>
              <w:t>其中：财政    资金</w:t>
            </w:r>
          </w:p>
        </w:tc>
        <w:tc>
          <w:tcPr>
            <w:tcW w:w="2551" w:type="dxa"/>
            <w:vAlign w:val="center"/>
          </w:tcPr>
          <w:p>
            <w:pPr>
              <w:pStyle w:val="13"/>
            </w:pPr>
            <w:r>
              <w:t>12.85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日元贷款支付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做好其他专项支出，保障单位业务开展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河北省宏观经济研究院要求及年度预算安排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河北省宏观经济研究院要求及年度预算安排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河北省宏观经济研究院要求及年度预算安排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≤12.85万元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河北省宏观经济研究院要求及年度预算安排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企业满意度</w:t>
            </w:r>
          </w:p>
        </w:tc>
        <w:tc>
          <w:tcPr>
            <w:tcW w:w="5386" w:type="dxa"/>
            <w:vAlign w:val="center"/>
          </w:tcPr>
          <w:p>
            <w:pPr>
              <w:pStyle w:val="13"/>
            </w:pPr>
            <w:r>
              <w:t>企业满意度</w:t>
            </w:r>
          </w:p>
        </w:tc>
        <w:tc>
          <w:tcPr>
            <w:tcW w:w="2268" w:type="dxa"/>
            <w:vAlign w:val="center"/>
          </w:tcPr>
          <w:p>
            <w:pPr>
              <w:pStyle w:val="13"/>
            </w:pPr>
            <w:r>
              <w:t>≥90%</w:t>
            </w:r>
          </w:p>
        </w:tc>
        <w:tc>
          <w:tcPr>
            <w:tcW w:w="1276" w:type="dxa"/>
            <w:vAlign w:val="center"/>
          </w:tcPr>
          <w:p>
            <w:pPr>
              <w:pStyle w:val="13"/>
            </w:pPr>
            <w:r>
              <w:t>河北省宏观经济研究院要求及年度预算安排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3、电子政务中心网络线路租赁及网络运行保障绩效目标表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13020025P00775310001B</w:t>
            </w:r>
          </w:p>
        </w:tc>
        <w:tc>
          <w:tcPr>
            <w:tcW w:w="2835" w:type="dxa"/>
            <w:vAlign w:val="center"/>
          </w:tcPr>
          <w:p>
            <w:pPr>
              <w:pStyle w:val="11"/>
            </w:pPr>
            <w:r>
              <w:t>项目名称</w:t>
            </w:r>
          </w:p>
        </w:tc>
        <w:tc>
          <w:tcPr>
            <w:tcW w:w="6094" w:type="dxa"/>
            <w:gridSpan w:val="3"/>
            <w:vAlign w:val="center"/>
          </w:tcPr>
          <w:p>
            <w:pPr>
              <w:pStyle w:val="13"/>
            </w:pPr>
            <w:r>
              <w:t>电子政务中心网络线路租赁及网络运行保障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454.05</w:t>
            </w:r>
          </w:p>
        </w:tc>
        <w:tc>
          <w:tcPr>
            <w:tcW w:w="2835" w:type="dxa"/>
            <w:vAlign w:val="center"/>
          </w:tcPr>
          <w:p>
            <w:pPr>
              <w:pStyle w:val="11"/>
            </w:pPr>
            <w:r>
              <w:t>其中：财政    资金</w:t>
            </w:r>
          </w:p>
        </w:tc>
        <w:tc>
          <w:tcPr>
            <w:tcW w:w="2551" w:type="dxa"/>
            <w:vAlign w:val="center"/>
          </w:tcPr>
          <w:p>
            <w:pPr>
              <w:pStyle w:val="13"/>
            </w:pPr>
            <w:r>
              <w:t>454.05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网络线路及网络运行保障，保障工作正常运行。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网络线路及网络运行保障，保障工作正常运行。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运行监测网络运行维护</w:t>
            </w:r>
          </w:p>
        </w:tc>
        <w:tc>
          <w:tcPr>
            <w:tcW w:w="5386" w:type="dxa"/>
            <w:vAlign w:val="center"/>
          </w:tcPr>
          <w:p>
            <w:pPr>
              <w:pStyle w:val="13"/>
            </w:pPr>
            <w:r>
              <w:t>运行监测网络运行维护</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≤454.05万元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保障工作顺利开展</w:t>
            </w:r>
          </w:p>
        </w:tc>
        <w:tc>
          <w:tcPr>
            <w:tcW w:w="5386" w:type="dxa"/>
            <w:vAlign w:val="center"/>
          </w:tcPr>
          <w:p>
            <w:pPr>
              <w:pStyle w:val="13"/>
            </w:pPr>
            <w:r>
              <w:t>保障工作顺利开展</w:t>
            </w:r>
          </w:p>
        </w:tc>
        <w:tc>
          <w:tcPr>
            <w:tcW w:w="2268" w:type="dxa"/>
            <w:vAlign w:val="center"/>
          </w:tcPr>
          <w:p>
            <w:pPr>
              <w:pStyle w:val="13"/>
            </w:pPr>
            <w:r>
              <w:t>保障工作顺利开展</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使用和服务对象满意度</w:t>
            </w:r>
          </w:p>
        </w:tc>
        <w:tc>
          <w:tcPr>
            <w:tcW w:w="5386" w:type="dxa"/>
            <w:vAlign w:val="center"/>
          </w:tcPr>
          <w:p>
            <w:pPr>
              <w:pStyle w:val="13"/>
            </w:pPr>
            <w:r>
              <w:t>使用和服务对象满意度</w:t>
            </w:r>
          </w:p>
        </w:tc>
        <w:tc>
          <w:tcPr>
            <w:tcW w:w="2268" w:type="dxa"/>
            <w:vAlign w:val="center"/>
          </w:tcPr>
          <w:p>
            <w:pPr>
              <w:pStyle w:val="13"/>
            </w:pPr>
            <w:r>
              <w:t>≥90%</w:t>
            </w:r>
          </w:p>
        </w:tc>
        <w:tc>
          <w:tcPr>
            <w:tcW w:w="1276" w:type="dxa"/>
            <w:vAlign w:val="center"/>
          </w:tcPr>
          <w:p>
            <w:pPr>
              <w:pStyle w:val="13"/>
            </w:pPr>
            <w:r>
              <w:t>年度工作安排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4、市政府办公系统和市政府网站群等运维服务绩效目标表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13020025P00775410002L</w:t>
            </w:r>
          </w:p>
        </w:tc>
        <w:tc>
          <w:tcPr>
            <w:tcW w:w="2835" w:type="dxa"/>
            <w:vAlign w:val="center"/>
          </w:tcPr>
          <w:p>
            <w:pPr>
              <w:pStyle w:val="11"/>
            </w:pPr>
            <w:r>
              <w:t>项目名称</w:t>
            </w:r>
          </w:p>
        </w:tc>
        <w:tc>
          <w:tcPr>
            <w:tcW w:w="6094" w:type="dxa"/>
            <w:gridSpan w:val="3"/>
            <w:vAlign w:val="center"/>
          </w:tcPr>
          <w:p>
            <w:pPr>
              <w:pStyle w:val="13"/>
            </w:pPr>
            <w:r>
              <w:t>市政府办公系统和市政府网站群等运维服务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221.64</w:t>
            </w:r>
          </w:p>
        </w:tc>
        <w:tc>
          <w:tcPr>
            <w:tcW w:w="2835" w:type="dxa"/>
            <w:vAlign w:val="center"/>
          </w:tcPr>
          <w:p>
            <w:pPr>
              <w:pStyle w:val="11"/>
            </w:pPr>
            <w:r>
              <w:t>其中：财政    资金</w:t>
            </w:r>
          </w:p>
        </w:tc>
        <w:tc>
          <w:tcPr>
            <w:tcW w:w="2551" w:type="dxa"/>
            <w:vAlign w:val="center"/>
          </w:tcPr>
          <w:p>
            <w:pPr>
              <w:pStyle w:val="13"/>
            </w:pPr>
            <w:r>
              <w:t>221.64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主要用于市政府网站和网站群、市政府办公系统、值班系统等运行维护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主要用于市政府网站和网站群、市政府办公系统、值班系统等运行维护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网络运行维护覆盖率</w:t>
            </w:r>
          </w:p>
        </w:tc>
        <w:tc>
          <w:tcPr>
            <w:tcW w:w="5386" w:type="dxa"/>
            <w:vAlign w:val="center"/>
          </w:tcPr>
          <w:p>
            <w:pPr>
              <w:pStyle w:val="13"/>
            </w:pPr>
            <w:r>
              <w:t>网络运行维护覆盖率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≤221.64万元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保障工作顺利开展</w:t>
            </w:r>
          </w:p>
        </w:tc>
        <w:tc>
          <w:tcPr>
            <w:tcW w:w="5386" w:type="dxa"/>
            <w:vAlign w:val="center"/>
          </w:tcPr>
          <w:p>
            <w:pPr>
              <w:pStyle w:val="13"/>
            </w:pPr>
            <w:r>
              <w:t>保障工作顺利开展</w:t>
            </w:r>
          </w:p>
        </w:tc>
        <w:tc>
          <w:tcPr>
            <w:tcW w:w="2268" w:type="dxa"/>
            <w:vAlign w:val="center"/>
          </w:tcPr>
          <w:p>
            <w:pPr>
              <w:pStyle w:val="13"/>
            </w:pPr>
            <w:r>
              <w:t>保障工作顺利开展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做好运行维护</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5、数据局差旅费绩效目标表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13020025P00774510001F</w:t>
            </w:r>
          </w:p>
        </w:tc>
        <w:tc>
          <w:tcPr>
            <w:tcW w:w="2835" w:type="dxa"/>
            <w:vAlign w:val="center"/>
          </w:tcPr>
          <w:p>
            <w:pPr>
              <w:pStyle w:val="11"/>
            </w:pPr>
            <w:r>
              <w:t>项目名称</w:t>
            </w:r>
          </w:p>
        </w:tc>
        <w:tc>
          <w:tcPr>
            <w:tcW w:w="6094" w:type="dxa"/>
            <w:gridSpan w:val="3"/>
            <w:vAlign w:val="center"/>
          </w:tcPr>
          <w:p>
            <w:pPr>
              <w:pStyle w:val="13"/>
            </w:pPr>
            <w:r>
              <w:t>数据局差旅费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出差报销和补贴费用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做好专项支出，保障业务正常开展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≤15万元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保障差旅正常开展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保障差旅正常开展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6、数据局日常工作经费绩效目标表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13020025P00774410001R</w:t>
            </w:r>
          </w:p>
        </w:tc>
        <w:tc>
          <w:tcPr>
            <w:tcW w:w="2835" w:type="dxa"/>
            <w:vAlign w:val="center"/>
          </w:tcPr>
          <w:p>
            <w:pPr>
              <w:pStyle w:val="11"/>
            </w:pPr>
            <w:r>
              <w:t>项目名称</w:t>
            </w:r>
          </w:p>
        </w:tc>
        <w:tc>
          <w:tcPr>
            <w:tcW w:w="6094" w:type="dxa"/>
            <w:gridSpan w:val="3"/>
            <w:vAlign w:val="center"/>
          </w:tcPr>
          <w:p>
            <w:pPr>
              <w:pStyle w:val="13"/>
            </w:pPr>
            <w:r>
              <w:t>数据局日常工作经费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保障数据局日常办公经费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保障市数据局本级、电子政务中心、数字经济发展中心共80人的办公需求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≤30万元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保障业务工作有序开展</w:t>
            </w:r>
          </w:p>
        </w:tc>
        <w:tc>
          <w:tcPr>
            <w:tcW w:w="5386" w:type="dxa"/>
            <w:vAlign w:val="center"/>
          </w:tcPr>
          <w:p>
            <w:pPr>
              <w:pStyle w:val="13"/>
            </w:pPr>
            <w:r>
              <w:t>保障业务工作有序开展</w:t>
            </w:r>
          </w:p>
        </w:tc>
        <w:tc>
          <w:tcPr>
            <w:tcW w:w="2268" w:type="dxa"/>
            <w:vAlign w:val="center"/>
          </w:tcPr>
          <w:p>
            <w:pPr>
              <w:pStyle w:val="13"/>
            </w:pPr>
            <w:r>
              <w:t>保障业务工作有序开展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满足干部职工需求</w:t>
            </w:r>
          </w:p>
        </w:tc>
        <w:tc>
          <w:tcPr>
            <w:tcW w:w="5386" w:type="dxa"/>
            <w:vAlign w:val="center"/>
          </w:tcPr>
          <w:p>
            <w:pPr>
              <w:pStyle w:val="13"/>
            </w:pPr>
            <w:r>
              <w:t>满足干部职工需求</w:t>
            </w:r>
          </w:p>
        </w:tc>
        <w:tc>
          <w:tcPr>
            <w:tcW w:w="2268" w:type="dxa"/>
            <w:vAlign w:val="center"/>
          </w:tcPr>
          <w:p>
            <w:pPr>
              <w:pStyle w:val="13"/>
            </w:pPr>
            <w:r>
              <w:t>100%</w:t>
            </w:r>
          </w:p>
        </w:tc>
        <w:tc>
          <w:tcPr>
            <w:tcW w:w="1276" w:type="dxa"/>
            <w:vAlign w:val="center"/>
          </w:tcPr>
          <w:p>
            <w:pPr>
              <w:pStyle w:val="13"/>
            </w:pPr>
            <w:r>
              <w:t>服务质量、服务效率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7、数据业务专题培训费绩效目标表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13020025P00775010001A</w:t>
            </w:r>
          </w:p>
        </w:tc>
        <w:tc>
          <w:tcPr>
            <w:tcW w:w="2835" w:type="dxa"/>
            <w:vAlign w:val="center"/>
          </w:tcPr>
          <w:p>
            <w:pPr>
              <w:pStyle w:val="11"/>
            </w:pPr>
            <w:r>
              <w:t>项目名称</w:t>
            </w:r>
          </w:p>
        </w:tc>
        <w:tc>
          <w:tcPr>
            <w:tcW w:w="6094" w:type="dxa"/>
            <w:gridSpan w:val="3"/>
            <w:vAlign w:val="center"/>
          </w:tcPr>
          <w:p>
            <w:pPr>
              <w:pStyle w:val="13"/>
            </w:pPr>
            <w:r>
              <w:t>数据业务专题培训费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开展数据相关业务培训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做好业务培训，保障单位业务开展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培训出勤率</w:t>
            </w:r>
          </w:p>
        </w:tc>
        <w:tc>
          <w:tcPr>
            <w:tcW w:w="5386" w:type="dxa"/>
            <w:vAlign w:val="center"/>
          </w:tcPr>
          <w:p>
            <w:pPr>
              <w:pStyle w:val="13"/>
            </w:pPr>
            <w:r>
              <w:t>培训出勤率</w:t>
            </w:r>
          </w:p>
        </w:tc>
        <w:tc>
          <w:tcPr>
            <w:tcW w:w="2268" w:type="dxa"/>
            <w:vAlign w:val="center"/>
          </w:tcPr>
          <w:p>
            <w:pPr>
              <w:pStyle w:val="13"/>
            </w:pPr>
            <w:r>
              <w:t>≥90%</w:t>
            </w:r>
          </w:p>
        </w:tc>
        <w:tc>
          <w:tcPr>
            <w:tcW w:w="1276" w:type="dxa"/>
            <w:vAlign w:val="center"/>
          </w:tcPr>
          <w:p>
            <w:pPr>
              <w:pStyle w:val="13"/>
            </w:pPr>
            <w:r>
              <w:t>签到表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培训合格率</w:t>
            </w:r>
          </w:p>
        </w:tc>
        <w:tc>
          <w:tcPr>
            <w:tcW w:w="5386" w:type="dxa"/>
            <w:vAlign w:val="center"/>
          </w:tcPr>
          <w:p>
            <w:pPr>
              <w:pStyle w:val="13"/>
            </w:pPr>
            <w:r>
              <w:t>培训合格率</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≤4万元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受训学员业务应用情况</w:t>
            </w:r>
          </w:p>
        </w:tc>
        <w:tc>
          <w:tcPr>
            <w:tcW w:w="5386" w:type="dxa"/>
            <w:vAlign w:val="center"/>
          </w:tcPr>
          <w:p>
            <w:pPr>
              <w:pStyle w:val="13"/>
            </w:pPr>
            <w:r>
              <w:t>受训学员业务应用情况</w:t>
            </w:r>
          </w:p>
        </w:tc>
        <w:tc>
          <w:tcPr>
            <w:tcW w:w="2268" w:type="dxa"/>
            <w:vAlign w:val="center"/>
          </w:tcPr>
          <w:p>
            <w:pPr>
              <w:pStyle w:val="13"/>
            </w:pPr>
            <w:r>
              <w:t>有所提升</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8、政务云一期等16个三级系统等保测评经费绩效目标表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13020025P00775510001N</w:t>
            </w:r>
          </w:p>
        </w:tc>
        <w:tc>
          <w:tcPr>
            <w:tcW w:w="2835" w:type="dxa"/>
            <w:vAlign w:val="center"/>
          </w:tcPr>
          <w:p>
            <w:pPr>
              <w:pStyle w:val="11"/>
            </w:pPr>
            <w:r>
              <w:t>项目名称</w:t>
            </w:r>
          </w:p>
        </w:tc>
        <w:tc>
          <w:tcPr>
            <w:tcW w:w="6094" w:type="dxa"/>
            <w:gridSpan w:val="3"/>
            <w:vAlign w:val="center"/>
          </w:tcPr>
          <w:p>
            <w:pPr>
              <w:pStyle w:val="13"/>
            </w:pPr>
            <w:r>
              <w:t>政务云一期等16个三级系统等保测评经费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84.00</w:t>
            </w:r>
          </w:p>
        </w:tc>
        <w:tc>
          <w:tcPr>
            <w:tcW w:w="2835" w:type="dxa"/>
            <w:vAlign w:val="center"/>
          </w:tcPr>
          <w:p>
            <w:pPr>
              <w:pStyle w:val="11"/>
            </w:pPr>
            <w:r>
              <w:t>其中：财政    资金</w:t>
            </w:r>
          </w:p>
        </w:tc>
        <w:tc>
          <w:tcPr>
            <w:tcW w:w="2551" w:type="dxa"/>
            <w:vAlign w:val="center"/>
          </w:tcPr>
          <w:p>
            <w:pPr>
              <w:pStyle w:val="13"/>
            </w:pPr>
            <w:r>
              <w:t>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做好16个系统的等保测评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1.做好专项支出，保障单位业务开展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≤84万元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出具等保报告，完成备案</w:t>
            </w:r>
          </w:p>
        </w:tc>
        <w:tc>
          <w:tcPr>
            <w:tcW w:w="5386" w:type="dxa"/>
            <w:vAlign w:val="center"/>
          </w:tcPr>
          <w:p>
            <w:pPr>
              <w:pStyle w:val="13"/>
            </w:pPr>
            <w:r>
              <w:t>出具等保报告，完成备案</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9、专家咨询测评费绩效目标表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13020025P007751100010</w:t>
            </w:r>
          </w:p>
        </w:tc>
        <w:tc>
          <w:tcPr>
            <w:tcW w:w="2835" w:type="dxa"/>
            <w:vAlign w:val="center"/>
          </w:tcPr>
          <w:p>
            <w:pPr>
              <w:pStyle w:val="11"/>
            </w:pPr>
            <w:r>
              <w:t>项目名称</w:t>
            </w:r>
          </w:p>
        </w:tc>
        <w:tc>
          <w:tcPr>
            <w:tcW w:w="6094" w:type="dxa"/>
            <w:gridSpan w:val="3"/>
            <w:vAlign w:val="center"/>
          </w:tcPr>
          <w:p>
            <w:pPr>
              <w:pStyle w:val="13"/>
            </w:pPr>
            <w:r>
              <w:t>专家咨询测评费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项目评审专家测评费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做好专项支出，保障单位业务正常开展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工作合格率</w:t>
            </w:r>
          </w:p>
        </w:tc>
        <w:tc>
          <w:tcPr>
            <w:tcW w:w="5386" w:type="dxa"/>
            <w:vAlign w:val="center"/>
          </w:tcPr>
          <w:p>
            <w:pPr>
              <w:pStyle w:val="13"/>
            </w:pPr>
            <w:r>
              <w:t>工作合格率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≤8万元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保障工作正常开展</w:t>
            </w:r>
          </w:p>
        </w:tc>
        <w:tc>
          <w:tcPr>
            <w:tcW w:w="5386" w:type="dxa"/>
            <w:vAlign w:val="center"/>
          </w:tcPr>
          <w:p>
            <w:pPr>
              <w:pStyle w:val="13"/>
            </w:pPr>
            <w:r>
              <w:t>保障工作正常开展</w:t>
            </w:r>
          </w:p>
        </w:tc>
        <w:tc>
          <w:tcPr>
            <w:tcW w:w="2268" w:type="dxa"/>
            <w:vAlign w:val="center"/>
          </w:tcPr>
          <w:p>
            <w:pPr>
              <w:pStyle w:val="13"/>
            </w:pPr>
            <w:r>
              <w:t>保障工作正常开展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10、专项宣传教育经费绩效目标表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13020025P007749100016</w:t>
            </w:r>
          </w:p>
        </w:tc>
        <w:tc>
          <w:tcPr>
            <w:tcW w:w="2835" w:type="dxa"/>
            <w:vAlign w:val="center"/>
          </w:tcPr>
          <w:p>
            <w:pPr>
              <w:pStyle w:val="11"/>
            </w:pPr>
            <w:r>
              <w:t>项目名称</w:t>
            </w:r>
          </w:p>
        </w:tc>
        <w:tc>
          <w:tcPr>
            <w:tcW w:w="6094" w:type="dxa"/>
            <w:gridSpan w:val="3"/>
            <w:vAlign w:val="center"/>
          </w:tcPr>
          <w:p>
            <w:pPr>
              <w:pStyle w:val="13"/>
            </w:pPr>
            <w:r>
              <w:t>专项宣传教育经费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印制宣传教育材料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做好机关宣传工作，保障业务开展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≥95%</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质量合格率</w:t>
            </w:r>
          </w:p>
        </w:tc>
        <w:tc>
          <w:tcPr>
            <w:tcW w:w="2268" w:type="dxa"/>
            <w:vAlign w:val="center"/>
          </w:tcPr>
          <w:p>
            <w:pPr>
              <w:pStyle w:val="13"/>
            </w:pPr>
            <w:r>
              <w:t>≥95%</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完成工作时间</w:t>
            </w:r>
          </w:p>
        </w:tc>
        <w:tc>
          <w:tcPr>
            <w:tcW w:w="5386" w:type="dxa"/>
            <w:vAlign w:val="center"/>
          </w:tcPr>
          <w:p>
            <w:pPr>
              <w:pStyle w:val="13"/>
            </w:pPr>
            <w:r>
              <w:t>完成工作时间</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项目控制预算数</w:t>
            </w:r>
          </w:p>
        </w:tc>
        <w:tc>
          <w:tcPr>
            <w:tcW w:w="5386" w:type="dxa"/>
            <w:vAlign w:val="center"/>
          </w:tcPr>
          <w:p>
            <w:pPr>
              <w:pStyle w:val="13"/>
            </w:pPr>
            <w:r>
              <w:t>项目控制预算数</w:t>
            </w:r>
          </w:p>
        </w:tc>
        <w:tc>
          <w:tcPr>
            <w:tcW w:w="2268" w:type="dxa"/>
            <w:vAlign w:val="center"/>
          </w:tcPr>
          <w:p>
            <w:pPr>
              <w:pStyle w:val="13"/>
            </w:pPr>
            <w:r>
              <w:t>≤3.95万</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宣传工作影响力</w:t>
            </w:r>
          </w:p>
        </w:tc>
        <w:tc>
          <w:tcPr>
            <w:tcW w:w="5386" w:type="dxa"/>
            <w:vAlign w:val="center"/>
          </w:tcPr>
          <w:p>
            <w:pPr>
              <w:pStyle w:val="13"/>
            </w:pPr>
            <w:r>
              <w:t>有效提升</w:t>
            </w:r>
          </w:p>
        </w:tc>
        <w:tc>
          <w:tcPr>
            <w:tcW w:w="2268" w:type="dxa"/>
            <w:vAlign w:val="center"/>
          </w:tcPr>
          <w:p>
            <w:pPr>
              <w:pStyle w:val="13"/>
            </w:pPr>
            <w:r>
              <w:t>有效提升</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≥95%</w:t>
            </w:r>
          </w:p>
        </w:tc>
        <w:tc>
          <w:tcPr>
            <w:tcW w:w="1276" w:type="dxa"/>
            <w:vAlign w:val="center"/>
          </w:tcPr>
          <w:p>
            <w:pPr>
              <w:pStyle w:val="13"/>
            </w:pPr>
            <w:r>
              <w:t>工作效果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11、专项印刷费绩效目标表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13020025P007746100015</w:t>
            </w:r>
          </w:p>
        </w:tc>
        <w:tc>
          <w:tcPr>
            <w:tcW w:w="2835" w:type="dxa"/>
            <w:vAlign w:val="center"/>
          </w:tcPr>
          <w:p>
            <w:pPr>
              <w:pStyle w:val="11"/>
            </w:pPr>
            <w:r>
              <w:t>项目名称</w:t>
            </w:r>
          </w:p>
        </w:tc>
        <w:tc>
          <w:tcPr>
            <w:tcW w:w="6094" w:type="dxa"/>
            <w:gridSpan w:val="3"/>
            <w:vAlign w:val="center"/>
          </w:tcPr>
          <w:p>
            <w:pPr>
              <w:pStyle w:val="13"/>
            </w:pPr>
            <w:r>
              <w:t>专项印刷费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用于机关印刷材料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做好专项印刷，保障单位业务开展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印刷执行率</w:t>
            </w:r>
          </w:p>
        </w:tc>
        <w:tc>
          <w:tcPr>
            <w:tcW w:w="5386" w:type="dxa"/>
            <w:vAlign w:val="center"/>
          </w:tcPr>
          <w:p>
            <w:pPr>
              <w:pStyle w:val="13"/>
            </w:pPr>
            <w:r>
              <w:t>印刷执行率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印刷合格率</w:t>
            </w:r>
          </w:p>
        </w:tc>
        <w:tc>
          <w:tcPr>
            <w:tcW w:w="5386" w:type="dxa"/>
            <w:vAlign w:val="center"/>
          </w:tcPr>
          <w:p>
            <w:pPr>
              <w:pStyle w:val="13"/>
            </w:pPr>
            <w:r>
              <w:t>印刷合格率</w:t>
            </w:r>
          </w:p>
        </w:tc>
        <w:tc>
          <w:tcPr>
            <w:tcW w:w="2268" w:type="dxa"/>
            <w:vAlign w:val="center"/>
          </w:tcPr>
          <w:p>
            <w:pPr>
              <w:pStyle w:val="13"/>
            </w:pPr>
            <w:r>
              <w:t>100%</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≤18万元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保障业务开展需求</w:t>
            </w:r>
          </w:p>
        </w:tc>
        <w:tc>
          <w:tcPr>
            <w:tcW w:w="5386" w:type="dxa"/>
            <w:vAlign w:val="center"/>
          </w:tcPr>
          <w:p>
            <w:pPr>
              <w:pStyle w:val="13"/>
            </w:pPr>
            <w:r>
              <w:t>保障业务开展需求</w:t>
            </w:r>
          </w:p>
        </w:tc>
        <w:tc>
          <w:tcPr>
            <w:tcW w:w="2268" w:type="dxa"/>
            <w:vAlign w:val="center"/>
          </w:tcPr>
          <w:p>
            <w:pPr>
              <w:pStyle w:val="13"/>
            </w:pPr>
            <w:r>
              <w:t>有力保障</w:t>
            </w:r>
          </w:p>
        </w:tc>
        <w:tc>
          <w:tcPr>
            <w:tcW w:w="1276" w:type="dxa"/>
            <w:vAlign w:val="center"/>
          </w:tcPr>
          <w:p>
            <w:pPr>
              <w:pStyle w:val="13"/>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印刷质量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12、综合调度指挥中心视频会议购买服务绩效目标表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13020025P00775210001M</w:t>
            </w:r>
          </w:p>
        </w:tc>
        <w:tc>
          <w:tcPr>
            <w:tcW w:w="2835" w:type="dxa"/>
            <w:vAlign w:val="center"/>
          </w:tcPr>
          <w:p>
            <w:pPr>
              <w:pStyle w:val="11"/>
            </w:pPr>
            <w:r>
              <w:t>项目名称</w:t>
            </w:r>
          </w:p>
        </w:tc>
        <w:tc>
          <w:tcPr>
            <w:tcW w:w="6094" w:type="dxa"/>
            <w:gridSpan w:val="3"/>
            <w:vAlign w:val="center"/>
          </w:tcPr>
          <w:p>
            <w:pPr>
              <w:pStyle w:val="13"/>
            </w:pPr>
            <w:r>
              <w:t>综合调度指挥中心视频会议购买服务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w:t>
            </w:r>
          </w:p>
        </w:tc>
        <w:tc>
          <w:tcPr>
            <w:tcW w:w="2835" w:type="dxa"/>
            <w:vAlign w:val="center"/>
          </w:tcPr>
          <w:p>
            <w:pPr>
              <w:pStyle w:val="11"/>
            </w:pPr>
            <w:r>
              <w:t>其中：财政    资金</w:t>
            </w:r>
          </w:p>
        </w:tc>
        <w:tc>
          <w:tcPr>
            <w:tcW w:w="2551" w:type="dxa"/>
            <w:vAlign w:val="center"/>
          </w:tcPr>
          <w:p>
            <w:pPr>
              <w:pStyle w:val="13"/>
            </w:pPr>
            <w:r>
              <w:t>3.60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部署视频会议终端设备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Align w:val="center"/>
          </w:tcPr>
          <w:p>
            <w:pPr>
              <w:pStyle w:val="11"/>
            </w:pPr>
            <w:r>
              <w:t>绩效目标</w:t>
            </w:r>
          </w:p>
        </w:tc>
        <w:tc>
          <w:tcPr>
            <w:tcW w:w="14031" w:type="dxa"/>
            <w:gridSpan w:val="6"/>
            <w:vAlign w:val="center"/>
          </w:tcPr>
          <w:p>
            <w:pPr>
              <w:pStyle w:val="13"/>
            </w:pPr>
            <w:r>
              <w:t>做好专项支出，保障业务正常开展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工作完成率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合格率</w:t>
            </w:r>
          </w:p>
        </w:tc>
        <w:tc>
          <w:tcPr>
            <w:tcW w:w="5386" w:type="dxa"/>
            <w:vAlign w:val="center"/>
          </w:tcPr>
          <w:p>
            <w:pPr>
              <w:pStyle w:val="13"/>
            </w:pPr>
            <w:r>
              <w:t>合格率</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经费支出标准</w:t>
            </w:r>
          </w:p>
        </w:tc>
        <w:tc>
          <w:tcPr>
            <w:tcW w:w="5386" w:type="dxa"/>
            <w:vAlign w:val="center"/>
          </w:tcPr>
          <w:p>
            <w:pPr>
              <w:pStyle w:val="13"/>
            </w:pPr>
            <w:r>
              <w:t>经费支出标准</w:t>
            </w:r>
          </w:p>
        </w:tc>
        <w:tc>
          <w:tcPr>
            <w:tcW w:w="2268" w:type="dxa"/>
            <w:vAlign w:val="center"/>
          </w:tcPr>
          <w:p>
            <w:pPr>
              <w:pStyle w:val="13"/>
            </w:pPr>
            <w:r>
              <w:t>≤3.6万元</w:t>
            </w:r>
          </w:p>
        </w:tc>
        <w:tc>
          <w:tcPr>
            <w:tcW w:w="1276" w:type="dxa"/>
            <w:vAlign w:val="center"/>
          </w:tcPr>
          <w:p>
            <w:pPr>
              <w:pStyle w:val="13"/>
            </w:pPr>
            <w:r>
              <w:t>支付回单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工作完成时限</w:t>
            </w:r>
          </w:p>
        </w:tc>
        <w:tc>
          <w:tcPr>
            <w:tcW w:w="5386" w:type="dxa"/>
            <w:vAlign w:val="center"/>
          </w:tcPr>
          <w:p>
            <w:pPr>
              <w:pStyle w:val="13"/>
            </w:pPr>
            <w:r>
              <w:t>工作完成时限</w:t>
            </w:r>
          </w:p>
        </w:tc>
        <w:tc>
          <w:tcPr>
            <w:tcW w:w="2268" w:type="dxa"/>
            <w:vAlign w:val="center"/>
          </w:tcPr>
          <w:p>
            <w:pPr>
              <w:pStyle w:val="13"/>
            </w:pPr>
            <w:r>
              <w:t>2025年12月31日</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保障业务有序开展</w:t>
            </w:r>
          </w:p>
        </w:tc>
        <w:tc>
          <w:tcPr>
            <w:tcW w:w="5386" w:type="dxa"/>
            <w:vAlign w:val="center"/>
          </w:tcPr>
          <w:p>
            <w:pPr>
              <w:pStyle w:val="13"/>
            </w:pPr>
            <w:r>
              <w:t>保障业务有序开展</w:t>
            </w:r>
          </w:p>
        </w:tc>
        <w:tc>
          <w:tcPr>
            <w:tcW w:w="2268" w:type="dxa"/>
            <w:vAlign w:val="center"/>
          </w:tcPr>
          <w:p>
            <w:pPr>
              <w:pStyle w:val="13"/>
            </w:pPr>
            <w:r>
              <w:t>保障业务有序开展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w:t>
            </w:r>
          </w:p>
        </w:tc>
        <w:tc>
          <w:tcPr>
            <w:tcW w:w="5386" w:type="dxa"/>
            <w:vAlign w:val="center"/>
          </w:tcPr>
          <w:p>
            <w:pPr>
              <w:pStyle w:val="13"/>
            </w:pPr>
            <w:r>
              <w:t>满意度</w:t>
            </w:r>
          </w:p>
        </w:tc>
        <w:tc>
          <w:tcPr>
            <w:tcW w:w="2268" w:type="dxa"/>
            <w:vAlign w:val="center"/>
          </w:tcPr>
          <w:p>
            <w:pPr>
              <w:pStyle w:val="13"/>
            </w:pPr>
            <w:r>
              <w:t>≥90%</w:t>
            </w:r>
          </w:p>
        </w:tc>
        <w:tc>
          <w:tcPr>
            <w:tcW w:w="1276" w:type="dxa"/>
            <w:vAlign w:val="center"/>
          </w:tcPr>
          <w:p>
            <w:pPr>
              <w:pStyle w:val="13"/>
            </w:pPr>
            <w:r>
              <w:t>保障业务有序开展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13、编制唐山市算力产业高质量发展专项规划绩效目标表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13020025P00777710001G</w:t>
            </w:r>
          </w:p>
        </w:tc>
        <w:tc>
          <w:tcPr>
            <w:tcW w:w="2835" w:type="dxa"/>
            <w:vAlign w:val="center"/>
          </w:tcPr>
          <w:p>
            <w:pPr>
              <w:pStyle w:val="11"/>
            </w:pPr>
            <w:r>
              <w:t>项目名称</w:t>
            </w:r>
          </w:p>
        </w:tc>
        <w:tc>
          <w:tcPr>
            <w:tcW w:w="6094" w:type="dxa"/>
            <w:gridSpan w:val="3"/>
            <w:vAlign w:val="center"/>
          </w:tcPr>
          <w:p>
            <w:pPr>
              <w:pStyle w:val="13"/>
            </w:pPr>
            <w:r>
              <w:t>编制唐山市算力产业高质量发展专项规划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62.00</w:t>
            </w:r>
          </w:p>
        </w:tc>
        <w:tc>
          <w:tcPr>
            <w:tcW w:w="2835" w:type="dxa"/>
            <w:vAlign w:val="center"/>
          </w:tcPr>
          <w:p>
            <w:pPr>
              <w:pStyle w:val="11"/>
            </w:pPr>
            <w:r>
              <w:t>其中：财政    资金</w:t>
            </w:r>
          </w:p>
        </w:tc>
        <w:tc>
          <w:tcPr>
            <w:tcW w:w="2551" w:type="dxa"/>
            <w:vAlign w:val="center"/>
          </w:tcPr>
          <w:p>
            <w:pPr>
              <w:pStyle w:val="13"/>
            </w:pPr>
            <w:r>
              <w:t>62.00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用于支出编制算力产业高质量发展专项规划费用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编制算力产业高质量发展专项规划，指导算力产业高质量发展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编制规划数量</w:t>
            </w:r>
          </w:p>
        </w:tc>
        <w:tc>
          <w:tcPr>
            <w:tcW w:w="5386" w:type="dxa"/>
            <w:vAlign w:val="center"/>
          </w:tcPr>
          <w:p>
            <w:pPr>
              <w:pStyle w:val="13"/>
            </w:pPr>
            <w:r>
              <w:t>编制算力专项规划</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编制成本</w:t>
            </w:r>
          </w:p>
        </w:tc>
        <w:tc>
          <w:tcPr>
            <w:tcW w:w="5386" w:type="dxa"/>
            <w:vAlign w:val="center"/>
          </w:tcPr>
          <w:p>
            <w:pPr>
              <w:pStyle w:val="13"/>
            </w:pPr>
            <w:r>
              <w:t>编制成本</w:t>
            </w:r>
          </w:p>
        </w:tc>
        <w:tc>
          <w:tcPr>
            <w:tcW w:w="2268" w:type="dxa"/>
            <w:vAlign w:val="center"/>
          </w:tcPr>
          <w:p>
            <w:pPr>
              <w:pStyle w:val="13"/>
            </w:pPr>
            <w:r>
              <w:t>≤62万元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指导算力产业高质量发展年限</w:t>
            </w:r>
          </w:p>
        </w:tc>
        <w:tc>
          <w:tcPr>
            <w:tcW w:w="5386" w:type="dxa"/>
            <w:vAlign w:val="center"/>
          </w:tcPr>
          <w:p>
            <w:pPr>
              <w:pStyle w:val="13"/>
            </w:pPr>
            <w:r>
              <w:t>指导算力产业高质量发展年限</w:t>
            </w:r>
          </w:p>
        </w:tc>
        <w:tc>
          <w:tcPr>
            <w:tcW w:w="2268" w:type="dxa"/>
            <w:vAlign w:val="center"/>
          </w:tcPr>
          <w:p>
            <w:pPr>
              <w:pStyle w:val="13"/>
            </w:pPr>
            <w:r>
              <w:t>≥3年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使用对象满意度</w:t>
            </w:r>
          </w:p>
        </w:tc>
        <w:tc>
          <w:tcPr>
            <w:tcW w:w="5386" w:type="dxa"/>
            <w:vAlign w:val="center"/>
          </w:tcPr>
          <w:p>
            <w:pPr>
              <w:pStyle w:val="13"/>
            </w:pPr>
            <w:r>
              <w:t>使用对象满意度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14、融合通讯平台升级项目绩效目标表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13020025P00769510002F</w:t>
            </w:r>
          </w:p>
        </w:tc>
        <w:tc>
          <w:tcPr>
            <w:tcW w:w="2835" w:type="dxa"/>
            <w:vAlign w:val="center"/>
          </w:tcPr>
          <w:p>
            <w:pPr>
              <w:pStyle w:val="11"/>
            </w:pPr>
            <w:r>
              <w:t>项目名称</w:t>
            </w:r>
          </w:p>
        </w:tc>
        <w:tc>
          <w:tcPr>
            <w:tcW w:w="6094" w:type="dxa"/>
            <w:gridSpan w:val="3"/>
            <w:vAlign w:val="center"/>
          </w:tcPr>
          <w:p>
            <w:pPr>
              <w:pStyle w:val="13"/>
            </w:pPr>
            <w:r>
              <w:t>融合通讯平台升级项目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24.50</w:t>
            </w:r>
          </w:p>
        </w:tc>
        <w:tc>
          <w:tcPr>
            <w:tcW w:w="2835" w:type="dxa"/>
            <w:vAlign w:val="center"/>
          </w:tcPr>
          <w:p>
            <w:pPr>
              <w:pStyle w:val="11"/>
            </w:pPr>
            <w:r>
              <w:t>其中：财政    资金</w:t>
            </w:r>
          </w:p>
        </w:tc>
        <w:tc>
          <w:tcPr>
            <w:tcW w:w="2551" w:type="dxa"/>
            <w:vAlign w:val="center"/>
          </w:tcPr>
          <w:p>
            <w:pPr>
              <w:pStyle w:val="13"/>
            </w:pPr>
            <w:r>
              <w:t>24.50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用于支付融合通讯平台升级项目费用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3"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完善融合通讯平台功能，为综合指挥调度做好技术支撑保障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升级平台数量</w:t>
            </w:r>
          </w:p>
        </w:tc>
        <w:tc>
          <w:tcPr>
            <w:tcW w:w="5386" w:type="dxa"/>
            <w:vAlign w:val="center"/>
          </w:tcPr>
          <w:p>
            <w:pPr>
              <w:pStyle w:val="13"/>
            </w:pPr>
            <w:r>
              <w:t>升级平台数量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开发成本</w:t>
            </w:r>
          </w:p>
        </w:tc>
        <w:tc>
          <w:tcPr>
            <w:tcW w:w="5386" w:type="dxa"/>
            <w:vAlign w:val="center"/>
          </w:tcPr>
          <w:p>
            <w:pPr>
              <w:pStyle w:val="13"/>
            </w:pPr>
            <w:r>
              <w:t>开发成本</w:t>
            </w:r>
          </w:p>
        </w:tc>
        <w:tc>
          <w:tcPr>
            <w:tcW w:w="2268" w:type="dxa"/>
            <w:vAlign w:val="center"/>
          </w:tcPr>
          <w:p>
            <w:pPr>
              <w:pStyle w:val="13"/>
            </w:pPr>
            <w:r>
              <w:t>≤24.5万元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完成时限</w:t>
            </w:r>
          </w:p>
        </w:tc>
        <w:tc>
          <w:tcPr>
            <w:tcW w:w="2268" w:type="dxa"/>
            <w:vAlign w:val="center"/>
          </w:tcPr>
          <w:p>
            <w:pPr>
              <w:pStyle w:val="13"/>
            </w:pPr>
            <w:r>
              <w:t>2025年12月31日</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连接部门数量</w:t>
            </w:r>
          </w:p>
        </w:tc>
        <w:tc>
          <w:tcPr>
            <w:tcW w:w="5386" w:type="dxa"/>
            <w:vAlign w:val="center"/>
          </w:tcPr>
          <w:p>
            <w:pPr>
              <w:pStyle w:val="13"/>
            </w:pPr>
            <w:r>
              <w:t>连接部门数量</w:t>
            </w:r>
          </w:p>
        </w:tc>
        <w:tc>
          <w:tcPr>
            <w:tcW w:w="2268" w:type="dxa"/>
            <w:vAlign w:val="center"/>
          </w:tcPr>
          <w:p>
            <w:pPr>
              <w:pStyle w:val="13"/>
            </w:pPr>
            <w:r>
              <w:t>≥15个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使用对象满意度</w:t>
            </w:r>
          </w:p>
        </w:tc>
        <w:tc>
          <w:tcPr>
            <w:tcW w:w="5386" w:type="dxa"/>
            <w:vAlign w:val="center"/>
          </w:tcPr>
          <w:p>
            <w:pPr>
              <w:pStyle w:val="13"/>
            </w:pPr>
            <w:r>
              <w:t>使用对象满意度</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123唐山市数据局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781.92</w:t>
            </w:r>
          </w:p>
        </w:tc>
        <w:tc>
          <w:tcPr>
            <w:tcW w:w="964" w:type="dxa"/>
            <w:vAlign w:val="center"/>
          </w:tcPr>
          <w:p>
            <w:pPr>
              <w:pStyle w:val="16"/>
            </w:pPr>
            <w:r>
              <w:t>781.92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唐山市数据局本级小计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781.92</w:t>
            </w:r>
          </w:p>
        </w:tc>
        <w:tc>
          <w:tcPr>
            <w:tcW w:w="964" w:type="dxa"/>
            <w:vAlign w:val="center"/>
          </w:tcPr>
          <w:p>
            <w:pPr>
              <w:pStyle w:val="16"/>
            </w:pPr>
            <w:r>
              <w:t>781.92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日常公用经费（三保）</w:t>
            </w:r>
          </w:p>
        </w:tc>
        <w:tc>
          <w:tcPr>
            <w:tcW w:w="964" w:type="dxa"/>
            <w:vAlign w:val="center"/>
          </w:tcPr>
          <w:p>
            <w:pPr>
              <w:pStyle w:val="12"/>
            </w:pPr>
            <w:r>
              <w:t>36.46</w:t>
            </w:r>
          </w:p>
        </w:tc>
        <w:tc>
          <w:tcPr>
            <w:tcW w:w="1134" w:type="dxa"/>
            <w:vAlign w:val="center"/>
          </w:tcPr>
          <w:p>
            <w:pPr>
              <w:pStyle w:val="13"/>
            </w:pPr>
            <w:r>
              <w:t>汽油</w:t>
            </w:r>
          </w:p>
        </w:tc>
        <w:tc>
          <w:tcPr>
            <w:tcW w:w="1134" w:type="dxa"/>
            <w:vAlign w:val="center"/>
          </w:tcPr>
          <w:p>
            <w:pPr>
              <w:pStyle w:val="13"/>
            </w:pPr>
            <w:r>
              <w:t>A07070101</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日常公用经费（三保）</w:t>
            </w:r>
          </w:p>
        </w:tc>
        <w:tc>
          <w:tcPr>
            <w:tcW w:w="964" w:type="dxa"/>
            <w:vAlign w:val="center"/>
          </w:tcPr>
          <w:p>
            <w:pPr>
              <w:pStyle w:val="12"/>
            </w:pPr>
            <w:r>
              <w:t>36.46</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日常公用经费（三保）</w:t>
            </w:r>
          </w:p>
        </w:tc>
        <w:tc>
          <w:tcPr>
            <w:tcW w:w="964" w:type="dxa"/>
            <w:vAlign w:val="center"/>
          </w:tcPr>
          <w:p>
            <w:pPr>
              <w:pStyle w:val="12"/>
            </w:pPr>
            <w:r>
              <w:t>36.46</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0.03</w:t>
            </w:r>
          </w:p>
        </w:tc>
        <w:tc>
          <w:tcPr>
            <w:tcW w:w="964" w:type="dxa"/>
            <w:vAlign w:val="center"/>
          </w:tcPr>
          <w:p>
            <w:pPr>
              <w:pStyle w:val="12"/>
            </w:pPr>
            <w:r>
              <w:t>0.03</w:t>
            </w:r>
          </w:p>
        </w:tc>
        <w:tc>
          <w:tcPr>
            <w:tcW w:w="964" w:type="dxa"/>
            <w:vAlign w:val="center"/>
          </w:tcPr>
          <w:p>
            <w:pPr>
              <w:pStyle w:val="12"/>
            </w:pPr>
            <w:r>
              <w:t>0.03</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电子政务中心网络线路租赁及网络运行保障</w:t>
            </w:r>
          </w:p>
        </w:tc>
        <w:tc>
          <w:tcPr>
            <w:tcW w:w="964" w:type="dxa"/>
            <w:vAlign w:val="center"/>
          </w:tcPr>
          <w:p>
            <w:pPr>
              <w:pStyle w:val="12"/>
            </w:pPr>
            <w:r>
              <w:t>454.05</w:t>
            </w:r>
          </w:p>
        </w:tc>
        <w:tc>
          <w:tcPr>
            <w:tcW w:w="1134" w:type="dxa"/>
            <w:vAlign w:val="center"/>
          </w:tcPr>
          <w:p>
            <w:pPr>
              <w:pStyle w:val="13"/>
            </w:pPr>
            <w:r>
              <w:t>其他租赁服务</w:t>
            </w:r>
          </w:p>
        </w:tc>
        <w:tc>
          <w:tcPr>
            <w:tcW w:w="1134" w:type="dxa"/>
            <w:vAlign w:val="center"/>
          </w:tcPr>
          <w:p>
            <w:pPr>
              <w:pStyle w:val="13"/>
            </w:pPr>
            <w:r>
              <w:t>C23119900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454.05</w:t>
            </w:r>
          </w:p>
        </w:tc>
        <w:tc>
          <w:tcPr>
            <w:tcW w:w="964" w:type="dxa"/>
            <w:vAlign w:val="center"/>
          </w:tcPr>
          <w:p>
            <w:pPr>
              <w:pStyle w:val="12"/>
            </w:pPr>
            <w:r>
              <w:t>454.05</w:t>
            </w:r>
          </w:p>
        </w:tc>
        <w:tc>
          <w:tcPr>
            <w:tcW w:w="964" w:type="dxa"/>
            <w:vAlign w:val="center"/>
          </w:tcPr>
          <w:p>
            <w:pPr>
              <w:pStyle w:val="12"/>
            </w:pPr>
            <w:r>
              <w:t>454.05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市政府办公系统和市政府网站群等运维服务</w:t>
            </w:r>
          </w:p>
        </w:tc>
        <w:tc>
          <w:tcPr>
            <w:tcW w:w="964" w:type="dxa"/>
            <w:vAlign w:val="center"/>
          </w:tcPr>
          <w:p>
            <w:pPr>
              <w:pStyle w:val="12"/>
            </w:pPr>
            <w:r>
              <w:t>221.64</w:t>
            </w:r>
          </w:p>
        </w:tc>
        <w:tc>
          <w:tcPr>
            <w:tcW w:w="1134" w:type="dxa"/>
            <w:vAlign w:val="center"/>
          </w:tcPr>
          <w:p>
            <w:pPr>
              <w:pStyle w:val="13"/>
            </w:pPr>
            <w:r>
              <w:t>其他运行维护服务</w:t>
            </w:r>
          </w:p>
        </w:tc>
        <w:tc>
          <w:tcPr>
            <w:tcW w:w="1134" w:type="dxa"/>
            <w:vAlign w:val="center"/>
          </w:tcPr>
          <w:p>
            <w:pPr>
              <w:pStyle w:val="13"/>
            </w:pPr>
            <w:r>
              <w:t>C16079900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221.64</w:t>
            </w:r>
          </w:p>
        </w:tc>
        <w:tc>
          <w:tcPr>
            <w:tcW w:w="964" w:type="dxa"/>
            <w:vAlign w:val="center"/>
          </w:tcPr>
          <w:p>
            <w:pPr>
              <w:pStyle w:val="12"/>
            </w:pPr>
            <w:r>
              <w:t>221.64</w:t>
            </w:r>
          </w:p>
        </w:tc>
        <w:tc>
          <w:tcPr>
            <w:tcW w:w="964" w:type="dxa"/>
            <w:vAlign w:val="center"/>
          </w:tcPr>
          <w:p>
            <w:pPr>
              <w:pStyle w:val="12"/>
            </w:pPr>
            <w:r>
              <w:t>221.64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数据局日常工作经费</w:t>
            </w:r>
          </w:p>
        </w:tc>
        <w:tc>
          <w:tcPr>
            <w:tcW w:w="964" w:type="dxa"/>
            <w:vAlign w:val="center"/>
          </w:tcPr>
          <w:p>
            <w:pPr>
              <w:pStyle w:val="12"/>
            </w:pPr>
            <w:r>
              <w:t>30.00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箱</w:t>
            </w:r>
          </w:p>
        </w:tc>
        <w:tc>
          <w:tcPr>
            <w:tcW w:w="850" w:type="dxa"/>
            <w:vAlign w:val="center"/>
          </w:tcPr>
          <w:p>
            <w:pPr>
              <w:pStyle w:val="12"/>
            </w:pPr>
            <w:r>
              <w:t>100</w:t>
            </w:r>
          </w:p>
        </w:tc>
        <w:tc>
          <w:tcPr>
            <w:tcW w:w="850" w:type="dxa"/>
            <w:vAlign w:val="center"/>
          </w:tcPr>
          <w:p>
            <w:pPr>
              <w:pStyle w:val="12"/>
            </w:pPr>
            <w:r>
              <w:t>0.02</w:t>
            </w:r>
          </w:p>
        </w:tc>
        <w:tc>
          <w:tcPr>
            <w:tcW w:w="964" w:type="dxa"/>
            <w:vAlign w:val="center"/>
          </w:tcPr>
          <w:p>
            <w:pPr>
              <w:pStyle w:val="12"/>
            </w:pPr>
            <w:r>
              <w:t>1.80</w:t>
            </w:r>
          </w:p>
        </w:tc>
        <w:tc>
          <w:tcPr>
            <w:tcW w:w="964" w:type="dxa"/>
            <w:vAlign w:val="center"/>
          </w:tcPr>
          <w:p>
            <w:pPr>
              <w:pStyle w:val="12"/>
            </w:pPr>
            <w:r>
              <w:t>1.80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3"/>
            </w:pPr>
            <w:r>
              <w:t>政务云一期等16个三级系统等保测评经费</w:t>
            </w:r>
          </w:p>
        </w:tc>
        <w:tc>
          <w:tcPr>
            <w:tcW w:w="964" w:type="dxa"/>
            <w:vAlign w:val="center"/>
          </w:tcPr>
          <w:p>
            <w:pPr>
              <w:pStyle w:val="12"/>
            </w:pPr>
            <w:r>
              <w:t>84.00</w:t>
            </w:r>
          </w:p>
        </w:tc>
        <w:tc>
          <w:tcPr>
            <w:tcW w:w="1134" w:type="dxa"/>
            <w:vAlign w:val="center"/>
          </w:tcPr>
          <w:p>
            <w:pPr>
              <w:pStyle w:val="13"/>
            </w:pPr>
            <w:r>
              <w:t>其他运行维护服务</w:t>
            </w:r>
          </w:p>
        </w:tc>
        <w:tc>
          <w:tcPr>
            <w:tcW w:w="1134" w:type="dxa"/>
            <w:vAlign w:val="center"/>
          </w:tcPr>
          <w:p>
            <w:pPr>
              <w:pStyle w:val="13"/>
            </w:pPr>
            <w:r>
              <w:t>C16079900</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84.00</w:t>
            </w:r>
          </w:p>
        </w:tc>
        <w:tc>
          <w:tcPr>
            <w:tcW w:w="964" w:type="dxa"/>
            <w:vAlign w:val="center"/>
          </w:tcPr>
          <w:p>
            <w:pPr>
              <w:pStyle w:val="12"/>
            </w:pPr>
            <w:r>
              <w:t>84.00</w:t>
            </w:r>
          </w:p>
        </w:tc>
        <w:tc>
          <w:tcPr>
            <w:tcW w:w="964" w:type="dxa"/>
            <w:vAlign w:val="center"/>
          </w:tcPr>
          <w:p>
            <w:pPr>
              <w:pStyle w:val="12"/>
            </w:pPr>
            <w:r>
              <w:t>84.00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专项印刷费</w:t>
            </w:r>
          </w:p>
        </w:tc>
        <w:tc>
          <w:tcPr>
            <w:tcW w:w="964" w:type="dxa"/>
            <w:vAlign w:val="center"/>
          </w:tcPr>
          <w:p>
            <w:pPr>
              <w:pStyle w:val="12"/>
            </w:pPr>
            <w:r>
              <w:t>18.00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18.00</w:t>
            </w:r>
          </w:p>
        </w:tc>
        <w:tc>
          <w:tcPr>
            <w:tcW w:w="964" w:type="dxa"/>
            <w:vAlign w:val="center"/>
          </w:tcPr>
          <w:p>
            <w:pPr>
              <w:pStyle w:val="12"/>
            </w:pPr>
            <w:r>
              <w:t>18.00</w:t>
            </w:r>
          </w:p>
        </w:tc>
        <w:tc>
          <w:tcPr>
            <w:tcW w:w="964" w:type="dxa"/>
            <w:vAlign w:val="center"/>
          </w:tcPr>
          <w:p>
            <w:pPr>
              <w:pStyle w:val="12"/>
            </w:pPr>
            <w:r>
              <w:t>18.00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唐山市数据局（含所属单位）上年末固定资产金额为</w:t>
      </w:r>
      <w:r>
        <w:rPr>
          <w:rFonts w:hint="eastAsia" w:eastAsia="方正仿宋_GBK" w:cs="Times New Roman"/>
          <w:b w:val="0"/>
          <w:color w:val="000000"/>
          <w:sz w:val="28"/>
          <w:lang w:val="en-US" w:eastAsia="zh-CN"/>
        </w:rPr>
        <w:t>7906.36</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123唐山市数据局</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rPr>
                <w:rFonts w:hint="default" w:eastAsia="方正书宋_GBK"/>
                <w:lang w:val="en-US" w:eastAsia="zh-CN"/>
              </w:rPr>
            </w:pPr>
            <w:r>
              <w:rPr>
                <w:rFonts w:hint="eastAsia"/>
                <w:lang w:val="en-US" w:eastAsia="zh-CN"/>
              </w:rPr>
              <w:t>3942</w:t>
            </w:r>
          </w:p>
        </w:tc>
        <w:tc>
          <w:tcPr>
            <w:tcW w:w="4933" w:type="dxa"/>
            <w:vAlign w:val="center"/>
          </w:tcPr>
          <w:p>
            <w:pPr>
              <w:pStyle w:val="12"/>
              <w:rPr>
                <w:rFonts w:hint="default" w:eastAsia="方正书宋_GBK"/>
                <w:lang w:val="en-US" w:eastAsia="zh-CN"/>
              </w:rPr>
            </w:pPr>
            <w:r>
              <w:rPr>
                <w:rFonts w:hint="eastAsia"/>
                <w:lang w:val="en-US" w:eastAsia="zh-CN"/>
              </w:rPr>
              <w:t>7906.36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4933" w:type="dxa"/>
            <w:vAlign w:val="center"/>
          </w:tcPr>
          <w:p>
            <w:pPr>
              <w:pStyle w:val="14"/>
              <w:rPr>
                <w:rFonts w:hint="eastAsia" w:eastAsia="方正书宋_GBK"/>
                <w:lang w:val="en-US" w:eastAsia="zh-CN"/>
              </w:rPr>
            </w:pPr>
            <w:r>
              <w:rPr>
                <w:rFonts w:hint="eastAsia"/>
                <w:lang w:val="en-US" w:eastAsia="zh-CN"/>
              </w:rPr>
              <w:t>1</w:t>
            </w:r>
          </w:p>
        </w:tc>
        <w:tc>
          <w:tcPr>
            <w:tcW w:w="4933" w:type="dxa"/>
            <w:vAlign w:val="center"/>
          </w:tcPr>
          <w:p>
            <w:pPr>
              <w:pStyle w:val="12"/>
              <w:rPr>
                <w:rFonts w:hint="default" w:eastAsia="方正书宋_GBK"/>
                <w:lang w:val="en-US" w:eastAsia="zh-CN"/>
              </w:rPr>
            </w:pPr>
            <w:r>
              <w:rPr>
                <w:rFonts w:hint="eastAsia"/>
                <w:lang w:val="en-US" w:eastAsia="zh-CN"/>
              </w:rPr>
              <w:t>26.59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0" w:type="auto"/>
          </w:tcPr>
          <w:p>
            <w:pPr>
              <w:pStyle w:val="14"/>
              <w:rPr>
                <w:rFonts w:hint="default" w:eastAsia="方正书宋_GBK"/>
                <w:lang w:val="en-US" w:eastAsia="zh-CN"/>
              </w:rPr>
            </w:pPr>
            <w:r>
              <w:rPr>
                <w:rFonts w:hint="eastAsia"/>
                <w:lang w:val="en-US" w:eastAsia="zh-CN"/>
              </w:rPr>
              <w:t>31</w:t>
            </w:r>
          </w:p>
        </w:tc>
        <w:tc>
          <w:tcPr>
            <w:tcW w:w="0" w:type="auto"/>
          </w:tcPr>
          <w:p>
            <w:pPr>
              <w:pStyle w:val="12"/>
              <w:rPr>
                <w:rFonts w:hint="default" w:eastAsia="方正书宋_GBK"/>
                <w:lang w:val="en-US" w:eastAsia="zh-CN"/>
              </w:rPr>
            </w:pPr>
            <w:r>
              <w:rPr>
                <w:rFonts w:hint="eastAsia"/>
                <w:lang w:val="en-US" w:eastAsia="zh-CN"/>
              </w:rPr>
              <w:t>1088.78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tcPr>
          <w:p>
            <w:pPr>
              <w:pStyle w:val="14"/>
              <w:rPr>
                <w:rFonts w:hint="default" w:eastAsia="方正书宋_GBK"/>
                <w:lang w:val="en-US" w:eastAsia="zh-CN"/>
              </w:rPr>
            </w:pPr>
            <w:r>
              <w:rPr>
                <w:rFonts w:hint="eastAsia"/>
                <w:lang w:val="en-US" w:eastAsia="zh-CN"/>
              </w:rPr>
              <w:t>3910</w:t>
            </w:r>
          </w:p>
        </w:tc>
        <w:tc>
          <w:tcPr>
            <w:tcW w:w="0" w:type="auto"/>
          </w:tcPr>
          <w:p>
            <w:pPr>
              <w:pStyle w:val="12"/>
              <w:rPr>
                <w:rFonts w:hint="default" w:eastAsia="方正书宋_GBK"/>
                <w:lang w:val="en-US" w:eastAsia="zh-CN"/>
              </w:rPr>
            </w:pPr>
            <w:r>
              <w:rPr>
                <w:rFonts w:hint="eastAsia"/>
                <w:lang w:val="en-US" w:eastAsia="zh-CN"/>
              </w:rPr>
              <w:t>6790.99</w:t>
            </w:r>
          </w:p>
        </w:tc>
      </w:tr>
    </w:tbl>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zJmYmI5NmJhN2FkNTJiM2YxY2JmY2EwMGZjNjIifQ=="/>
  </w:docVars>
  <w:rsids>
    <w:rsidRoot w:val="00000000"/>
    <w:rsid w:val="01B6046E"/>
    <w:rsid w:val="13023513"/>
    <w:rsid w:val="15210713"/>
    <w:rsid w:val="1C883234"/>
    <w:rsid w:val="2466767A"/>
    <w:rsid w:val="36145188"/>
    <w:rsid w:val="38CB0EEF"/>
    <w:rsid w:val="45FD1795"/>
    <w:rsid w:val="4C912C37"/>
    <w:rsid w:val="5A7A7104"/>
    <w:rsid w:val="63BA086D"/>
    <w:rsid w:val="6A3B3DB0"/>
    <w:rsid w:val="6EF966EE"/>
    <w:rsid w:val="70495453"/>
    <w:rsid w:val="74847FAA"/>
    <w:rsid w:val="7B056A09"/>
    <w:rsid w:val="7DDD542C"/>
    <w:rsid w:val="FEFFC6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1529</TotalTime>
  <ScaleCrop>false</ScaleCrop>
  <LinksUpToDate>false</LinksUpToDate>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2024-12-26T23:24:00Z</dcterms:created>
  <dc:creator>Administrator</dc:creator>
  <cp:lastModifiedBy>user</cp:lastModifiedBy>
  <cp:lastPrinted>2025-02-06T11:19:00Z</cp:lastPrinted>
  <dcterms:modified xsi:type="dcterms:W3CDTF">2025-02-07T11:02:39Z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1FE9B8712AEA4595BCC4B93C01066729_13</vt:lpwstr>
  </property>
</Properties>
</file>