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06E0C">
      <w:pPr>
        <w:jc w:val="center"/>
        <w:outlineLvl w:val="0"/>
      </w:pPr>
      <w:bookmarkStart w:id="0" w:name="_Toc_4_4_0000000021"/>
      <w:r>
        <w:rPr>
          <w:rFonts w:ascii="黑体" w:hAnsi="黑体" w:eastAsia="黑体" w:cs="黑体"/>
          <w:b/>
          <w:color w:val="000000"/>
          <w:sz w:val="44"/>
        </w:rPr>
        <w:t>202</w:t>
      </w:r>
      <w:r>
        <w:rPr>
          <w:rFonts w:hint="eastAsia" w:ascii="黑体" w:hAnsi="黑体" w:eastAsia="黑体" w:cs="黑体"/>
          <w:b/>
          <w:color w:val="000000"/>
          <w:sz w:val="44"/>
        </w:rPr>
        <w:t>5</w:t>
      </w:r>
      <w:r>
        <w:rPr>
          <w:rFonts w:ascii="黑体" w:hAnsi="黑体" w:eastAsia="黑体" w:cs="黑体"/>
          <w:b/>
          <w:color w:val="000000"/>
          <w:sz w:val="44"/>
        </w:rPr>
        <w:t>年单位预算信息公开目录</w:t>
      </w:r>
    </w:p>
    <w:p w14:paraId="36D8F56E">
      <w:pPr>
        <w:jc w:val="center"/>
      </w:pPr>
      <w:r>
        <w:rPr>
          <w:rFonts w:ascii="黑体" w:hAnsi="黑体" w:eastAsia="黑体" w:cs="黑体"/>
          <w:b/>
          <w:color w:val="000000"/>
          <w:sz w:val="30"/>
        </w:rPr>
        <w:t xml:space="preserve"> </w:t>
      </w:r>
    </w:p>
    <w:p w14:paraId="55A2AD0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一、唐山市丰润区人民检察院本级收支预算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5241AB97">
      <w:pPr>
        <w:widowControl/>
        <w:jc w:val="center"/>
        <w:outlineLvl w:val="3"/>
        <w:rPr>
          <w:rFonts w:hint="eastAsia"/>
        </w:rPr>
      </w:pPr>
      <w:r>
        <w:fldChar w:fldCharType="end"/>
      </w:r>
    </w:p>
    <w:p w14:paraId="28909484">
      <w:pPr>
        <w:widowControl/>
        <w:jc w:val="center"/>
        <w:outlineLvl w:val="3"/>
        <w:rPr>
          <w:rFonts w:hint="eastAsia"/>
        </w:rPr>
      </w:pPr>
    </w:p>
    <w:p w14:paraId="716D8798">
      <w:pPr>
        <w:widowControl/>
        <w:jc w:val="center"/>
        <w:outlineLvl w:val="3"/>
        <w:rPr>
          <w:rFonts w:hint="eastAsia"/>
        </w:rPr>
      </w:pPr>
    </w:p>
    <w:p w14:paraId="2A61FB89">
      <w:pPr>
        <w:widowControl/>
        <w:jc w:val="center"/>
        <w:outlineLvl w:val="3"/>
        <w:rPr>
          <w:rFonts w:hint="eastAsia"/>
        </w:rPr>
      </w:pPr>
    </w:p>
    <w:p w14:paraId="34C90D0F">
      <w:pPr>
        <w:widowControl/>
        <w:jc w:val="center"/>
        <w:outlineLvl w:val="3"/>
        <w:rPr>
          <w:rFonts w:hint="eastAsia"/>
        </w:rPr>
      </w:pPr>
    </w:p>
    <w:p w14:paraId="7BEE4BC2">
      <w:pPr>
        <w:widowControl/>
        <w:jc w:val="center"/>
        <w:outlineLvl w:val="3"/>
        <w:rPr>
          <w:rFonts w:hint="eastAsia"/>
        </w:rPr>
      </w:pPr>
    </w:p>
    <w:p w14:paraId="4A791B63">
      <w:pPr>
        <w:widowControl/>
        <w:jc w:val="center"/>
        <w:outlineLvl w:val="3"/>
        <w:rPr>
          <w:rFonts w:hint="eastAsia"/>
        </w:rPr>
      </w:pPr>
    </w:p>
    <w:p w14:paraId="5D337F74">
      <w:pPr>
        <w:widowControl/>
        <w:jc w:val="center"/>
        <w:outlineLvl w:val="3"/>
        <w:rPr>
          <w:rFonts w:hint="eastAsia"/>
        </w:rPr>
      </w:pPr>
    </w:p>
    <w:p w14:paraId="7BFB4F9A">
      <w:pPr>
        <w:widowControl/>
        <w:jc w:val="center"/>
        <w:outlineLvl w:val="3"/>
        <w:rPr>
          <w:rFonts w:hint="eastAsia"/>
        </w:rPr>
      </w:pPr>
    </w:p>
    <w:p w14:paraId="4AA0901C">
      <w:pPr>
        <w:widowControl/>
        <w:jc w:val="center"/>
        <w:outlineLvl w:val="3"/>
        <w:rPr>
          <w:rFonts w:hint="eastAsia"/>
        </w:rPr>
      </w:pPr>
    </w:p>
    <w:p w14:paraId="02191ED0">
      <w:pPr>
        <w:widowControl/>
        <w:jc w:val="center"/>
        <w:outlineLvl w:val="3"/>
        <w:rPr>
          <w:rFonts w:hint="eastAsia"/>
        </w:rPr>
      </w:pPr>
    </w:p>
    <w:p w14:paraId="42C27121">
      <w:pPr>
        <w:widowControl/>
        <w:jc w:val="center"/>
        <w:outlineLvl w:val="3"/>
        <w:rPr>
          <w:rFonts w:hint="eastAsia"/>
        </w:rPr>
      </w:pPr>
    </w:p>
    <w:p w14:paraId="46D54604">
      <w:pPr>
        <w:widowControl/>
        <w:jc w:val="center"/>
        <w:outlineLvl w:val="3"/>
        <w:rPr>
          <w:rFonts w:hint="eastAsia"/>
        </w:rPr>
      </w:pPr>
    </w:p>
    <w:p w14:paraId="606032C4">
      <w:pPr>
        <w:widowControl/>
        <w:jc w:val="center"/>
        <w:outlineLvl w:val="3"/>
        <w:rPr>
          <w:rFonts w:hint="eastAsia"/>
        </w:rPr>
      </w:pPr>
    </w:p>
    <w:p w14:paraId="5D3BF677">
      <w:pPr>
        <w:widowControl/>
        <w:jc w:val="center"/>
        <w:outlineLvl w:val="3"/>
        <w:rPr>
          <w:rFonts w:hint="eastAsia"/>
        </w:rPr>
      </w:pPr>
    </w:p>
    <w:p w14:paraId="5CAF9A90">
      <w:pPr>
        <w:widowControl/>
        <w:jc w:val="center"/>
        <w:outlineLvl w:val="3"/>
        <w:rPr>
          <w:rFonts w:hint="eastAsia"/>
        </w:rPr>
      </w:pPr>
    </w:p>
    <w:p w14:paraId="1AA1F238">
      <w:pPr>
        <w:widowControl/>
        <w:jc w:val="center"/>
        <w:outlineLvl w:val="3"/>
        <w:rPr>
          <w:rFonts w:hint="eastAsia"/>
        </w:rPr>
      </w:pPr>
    </w:p>
    <w:p w14:paraId="22FABF02">
      <w:pPr>
        <w:widowControl/>
        <w:jc w:val="center"/>
        <w:outlineLvl w:val="3"/>
        <w:rPr>
          <w:rFonts w:hint="eastAsia"/>
        </w:rPr>
      </w:pPr>
    </w:p>
    <w:p w14:paraId="3BA82299">
      <w:pPr>
        <w:widowControl/>
        <w:jc w:val="center"/>
        <w:outlineLvl w:val="3"/>
        <w:rPr>
          <w:rFonts w:hint="eastAsia"/>
        </w:rPr>
      </w:pPr>
    </w:p>
    <w:p w14:paraId="76B8F6F1">
      <w:pPr>
        <w:widowControl/>
        <w:jc w:val="center"/>
        <w:outlineLvl w:val="3"/>
        <w:rPr>
          <w:rFonts w:hint="eastAsia"/>
        </w:rPr>
      </w:pPr>
    </w:p>
    <w:p w14:paraId="58E6FF85">
      <w:pPr>
        <w:widowControl/>
        <w:jc w:val="center"/>
        <w:outlineLvl w:val="3"/>
        <w:rPr>
          <w:rFonts w:hint="eastAsia"/>
        </w:rPr>
      </w:pPr>
    </w:p>
    <w:p w14:paraId="0E578CA0">
      <w:pPr>
        <w:widowControl/>
        <w:jc w:val="center"/>
        <w:outlineLvl w:val="3"/>
        <w:rPr>
          <w:rFonts w:hint="eastAsia"/>
        </w:rPr>
      </w:pPr>
    </w:p>
    <w:p w14:paraId="17A663C1">
      <w:pPr>
        <w:widowControl/>
        <w:jc w:val="center"/>
        <w:outlineLvl w:val="3"/>
        <w:rPr>
          <w:rFonts w:hint="eastAsia"/>
        </w:rPr>
      </w:pPr>
    </w:p>
    <w:p w14:paraId="67866068">
      <w:pPr>
        <w:widowControl/>
        <w:jc w:val="center"/>
        <w:outlineLvl w:val="3"/>
        <w:rPr>
          <w:rFonts w:hint="eastAsia"/>
        </w:rPr>
      </w:pPr>
    </w:p>
    <w:p w14:paraId="26CA46B0">
      <w:pPr>
        <w:widowControl/>
        <w:jc w:val="center"/>
        <w:outlineLvl w:val="3"/>
        <w:rPr>
          <w:rFonts w:hint="eastAsia"/>
        </w:rPr>
      </w:pPr>
    </w:p>
    <w:p w14:paraId="19B7E87C">
      <w:pPr>
        <w:widowControl/>
        <w:jc w:val="center"/>
        <w:outlineLvl w:val="3"/>
        <w:rPr>
          <w:rFonts w:hint="eastAsia"/>
        </w:rPr>
      </w:pPr>
    </w:p>
    <w:p w14:paraId="4C72E53E">
      <w:pPr>
        <w:widowControl/>
        <w:jc w:val="center"/>
        <w:outlineLvl w:val="3"/>
        <w:rPr>
          <w:rFonts w:hint="eastAsia"/>
        </w:rPr>
      </w:pPr>
    </w:p>
    <w:p w14:paraId="39FEC131">
      <w:pPr>
        <w:widowControl/>
        <w:jc w:val="center"/>
        <w:outlineLvl w:val="3"/>
        <w:rPr>
          <w:rFonts w:hint="eastAsia"/>
        </w:rPr>
      </w:pPr>
    </w:p>
    <w:p w14:paraId="46E53C0F">
      <w:pPr>
        <w:widowControl/>
        <w:jc w:val="center"/>
        <w:outlineLvl w:val="3"/>
        <w:rPr>
          <w:rFonts w:hint="eastAsia"/>
        </w:rPr>
      </w:pPr>
    </w:p>
    <w:p w14:paraId="69D4A805">
      <w:pPr>
        <w:widowControl/>
        <w:jc w:val="center"/>
        <w:outlineLvl w:val="3"/>
        <w:rPr>
          <w:rFonts w:hint="eastAsia"/>
        </w:rPr>
      </w:pPr>
    </w:p>
    <w:p w14:paraId="55EB94E2">
      <w:pPr>
        <w:widowControl/>
        <w:jc w:val="center"/>
        <w:outlineLvl w:val="3"/>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44"/>
          <w:szCs w:val="24"/>
          <w:lang w:eastAsia="uk-UA"/>
        </w:rPr>
        <w:t>一、唐山市丰润区人民检察院本级收支预算</w:t>
      </w:r>
      <w:bookmarkEnd w:id="0"/>
    </w:p>
    <w:p w14:paraId="5FCE3C4F">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4339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A988F2">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126" w:type="dxa"/>
            <w:tcBorders>
              <w:top w:val="single" w:color="FFFFFF" w:sz="6" w:space="0"/>
              <w:left w:val="single" w:color="FFFFFF" w:sz="6" w:space="0"/>
              <w:right w:val="single" w:color="FFFFFF" w:sz="6" w:space="0"/>
            </w:tcBorders>
            <w:vAlign w:val="center"/>
          </w:tcPr>
          <w:p w14:paraId="443C8EEB">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6661" w:type="dxa"/>
            <w:gridSpan w:val="2"/>
            <w:tcBorders>
              <w:top w:val="single" w:color="FFFFFF" w:sz="6" w:space="0"/>
              <w:left w:val="single" w:color="FFFFFF" w:sz="6" w:space="0"/>
              <w:right w:val="single" w:color="FFFFFF" w:sz="6" w:space="0"/>
            </w:tcBorders>
            <w:vAlign w:val="center"/>
          </w:tcPr>
          <w:p w14:paraId="5424F818">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5AD55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01AF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6661" w:type="dxa"/>
            <w:gridSpan w:val="2"/>
            <w:vAlign w:val="center"/>
          </w:tcPr>
          <w:p w14:paraId="62B9808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6661" w:type="dxa"/>
            <w:gridSpan w:val="2"/>
            <w:vAlign w:val="center"/>
          </w:tcPr>
          <w:p w14:paraId="7620DC4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14:paraId="3473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484F30">
            <w:pPr>
              <w:widowControl/>
              <w:jc w:val="left"/>
              <w:rPr>
                <w:rFonts w:ascii="Times New Roman" w:hAnsi="Times New Roman" w:eastAsia="Times New Roman" w:cs="Times New Roman"/>
                <w:kern w:val="0"/>
                <w:sz w:val="24"/>
                <w:szCs w:val="24"/>
                <w:lang w:eastAsia="uk-UA"/>
              </w:rPr>
            </w:pPr>
          </w:p>
        </w:tc>
        <w:tc>
          <w:tcPr>
            <w:tcW w:w="4535" w:type="dxa"/>
            <w:vAlign w:val="center"/>
          </w:tcPr>
          <w:p w14:paraId="04C6E23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vAlign w:val="center"/>
          </w:tcPr>
          <w:p w14:paraId="44D23A8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4535" w:type="dxa"/>
            <w:vAlign w:val="center"/>
          </w:tcPr>
          <w:p w14:paraId="6380A77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126" w:type="dxa"/>
            <w:vAlign w:val="center"/>
          </w:tcPr>
          <w:p w14:paraId="754E23F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r>
      <w:tr w14:paraId="0B180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97475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4535" w:type="dxa"/>
            <w:vAlign w:val="center"/>
          </w:tcPr>
          <w:p w14:paraId="05D7351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2126" w:type="dxa"/>
            <w:vAlign w:val="center"/>
          </w:tcPr>
          <w:p w14:paraId="74F80FF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4535" w:type="dxa"/>
            <w:vAlign w:val="center"/>
          </w:tcPr>
          <w:p w14:paraId="60DF314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126" w:type="dxa"/>
            <w:vAlign w:val="center"/>
          </w:tcPr>
          <w:p w14:paraId="52533AA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r>
      <w:tr w14:paraId="7F4D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F212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4535" w:type="dxa"/>
            <w:vAlign w:val="center"/>
          </w:tcPr>
          <w:p w14:paraId="5EEE1A6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一、一般公共预算拨款收入</w:t>
            </w:r>
          </w:p>
        </w:tc>
        <w:tc>
          <w:tcPr>
            <w:tcW w:w="2126" w:type="dxa"/>
            <w:vAlign w:val="center"/>
          </w:tcPr>
          <w:p w14:paraId="5B51FD0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2208.19</w:t>
            </w:r>
          </w:p>
        </w:tc>
        <w:tc>
          <w:tcPr>
            <w:tcW w:w="4535" w:type="dxa"/>
            <w:vAlign w:val="center"/>
          </w:tcPr>
          <w:p w14:paraId="5CAD7D1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2126" w:type="dxa"/>
            <w:vAlign w:val="center"/>
          </w:tcPr>
          <w:p w14:paraId="16DC27E6">
            <w:pPr>
              <w:widowControl/>
              <w:jc w:val="right"/>
              <w:rPr>
                <w:rFonts w:ascii="方正书宋_GBK" w:hAnsi="方正书宋_GBK" w:eastAsia="方正书宋_GBK" w:cs="方正书宋_GBK"/>
                <w:kern w:val="0"/>
                <w:szCs w:val="24"/>
                <w:lang w:eastAsia="uk-UA"/>
              </w:rPr>
            </w:pPr>
          </w:p>
        </w:tc>
      </w:tr>
      <w:tr w14:paraId="1429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28BF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4535" w:type="dxa"/>
            <w:vAlign w:val="center"/>
          </w:tcPr>
          <w:p w14:paraId="061560C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二、政府性基金预算拨款收入</w:t>
            </w:r>
          </w:p>
        </w:tc>
        <w:tc>
          <w:tcPr>
            <w:tcW w:w="2126" w:type="dxa"/>
            <w:vAlign w:val="center"/>
          </w:tcPr>
          <w:p w14:paraId="21FAD71B">
            <w:pPr>
              <w:widowControl/>
              <w:jc w:val="right"/>
              <w:rPr>
                <w:rFonts w:ascii="方正书宋_GBK" w:hAnsi="方正书宋_GBK" w:eastAsia="方正书宋_GBK" w:cs="方正书宋_GBK"/>
                <w:kern w:val="0"/>
                <w:szCs w:val="24"/>
                <w:lang w:eastAsia="uk-UA"/>
              </w:rPr>
            </w:pPr>
          </w:p>
        </w:tc>
        <w:tc>
          <w:tcPr>
            <w:tcW w:w="4535" w:type="dxa"/>
            <w:vAlign w:val="center"/>
          </w:tcPr>
          <w:p w14:paraId="0B163D9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2126" w:type="dxa"/>
            <w:vAlign w:val="center"/>
          </w:tcPr>
          <w:p w14:paraId="59232C16">
            <w:pPr>
              <w:widowControl/>
              <w:jc w:val="right"/>
              <w:rPr>
                <w:rFonts w:ascii="方正书宋_GBK" w:hAnsi="方正书宋_GBK" w:eastAsia="方正书宋_GBK" w:cs="方正书宋_GBK"/>
                <w:kern w:val="0"/>
                <w:szCs w:val="24"/>
                <w:lang w:eastAsia="uk-UA"/>
              </w:rPr>
            </w:pPr>
          </w:p>
        </w:tc>
      </w:tr>
      <w:tr w14:paraId="480C5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34F7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4535" w:type="dxa"/>
            <w:vAlign w:val="center"/>
          </w:tcPr>
          <w:p w14:paraId="32F8923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三、国有资本经营预算拨款收入</w:t>
            </w:r>
          </w:p>
        </w:tc>
        <w:tc>
          <w:tcPr>
            <w:tcW w:w="2126" w:type="dxa"/>
            <w:vAlign w:val="center"/>
          </w:tcPr>
          <w:p w14:paraId="2059674E">
            <w:pPr>
              <w:widowControl/>
              <w:jc w:val="right"/>
              <w:rPr>
                <w:rFonts w:ascii="方正书宋_GBK" w:hAnsi="方正书宋_GBK" w:eastAsia="方正书宋_GBK" w:cs="方正书宋_GBK"/>
                <w:kern w:val="0"/>
                <w:szCs w:val="24"/>
                <w:lang w:eastAsia="uk-UA"/>
              </w:rPr>
            </w:pPr>
          </w:p>
        </w:tc>
        <w:tc>
          <w:tcPr>
            <w:tcW w:w="4535" w:type="dxa"/>
            <w:vAlign w:val="center"/>
          </w:tcPr>
          <w:p w14:paraId="593C1B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2126" w:type="dxa"/>
            <w:vAlign w:val="center"/>
          </w:tcPr>
          <w:p w14:paraId="3D9E10A3">
            <w:pPr>
              <w:widowControl/>
              <w:jc w:val="right"/>
              <w:rPr>
                <w:rFonts w:ascii="方正书宋_GBK" w:hAnsi="方正书宋_GBK" w:eastAsia="方正书宋_GBK" w:cs="方正书宋_GBK"/>
                <w:kern w:val="0"/>
                <w:szCs w:val="24"/>
                <w:lang w:eastAsia="uk-UA"/>
              </w:rPr>
            </w:pPr>
          </w:p>
        </w:tc>
      </w:tr>
      <w:tr w14:paraId="3A1B8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3D59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4535" w:type="dxa"/>
            <w:vAlign w:val="center"/>
          </w:tcPr>
          <w:p w14:paraId="0B0B9CA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四、财政专户管理资金收入</w:t>
            </w:r>
          </w:p>
        </w:tc>
        <w:tc>
          <w:tcPr>
            <w:tcW w:w="2126" w:type="dxa"/>
            <w:vAlign w:val="center"/>
          </w:tcPr>
          <w:p w14:paraId="1DDBA736">
            <w:pPr>
              <w:widowControl/>
              <w:jc w:val="right"/>
              <w:rPr>
                <w:rFonts w:ascii="方正书宋_GBK" w:hAnsi="方正书宋_GBK" w:eastAsia="方正书宋_GBK" w:cs="方正书宋_GBK"/>
                <w:kern w:val="0"/>
                <w:szCs w:val="24"/>
                <w:lang w:eastAsia="uk-UA"/>
              </w:rPr>
            </w:pPr>
          </w:p>
        </w:tc>
        <w:tc>
          <w:tcPr>
            <w:tcW w:w="4535" w:type="dxa"/>
            <w:vAlign w:val="center"/>
          </w:tcPr>
          <w:p w14:paraId="47F9718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2126" w:type="dxa"/>
            <w:vAlign w:val="center"/>
          </w:tcPr>
          <w:p w14:paraId="4DE3933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r>
      <w:tr w14:paraId="03997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D5FF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4535" w:type="dxa"/>
            <w:vAlign w:val="center"/>
          </w:tcPr>
          <w:p w14:paraId="2A8D90F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五、单位资金</w:t>
            </w:r>
          </w:p>
        </w:tc>
        <w:tc>
          <w:tcPr>
            <w:tcW w:w="2126" w:type="dxa"/>
            <w:vAlign w:val="center"/>
          </w:tcPr>
          <w:p w14:paraId="60C7F0F6">
            <w:pPr>
              <w:widowControl/>
              <w:jc w:val="right"/>
              <w:rPr>
                <w:rFonts w:ascii="方正书宋_GBK" w:hAnsi="方正书宋_GBK" w:eastAsia="方正书宋_GBK" w:cs="方正书宋_GBK"/>
                <w:kern w:val="0"/>
                <w:szCs w:val="24"/>
                <w:lang w:eastAsia="uk-UA"/>
              </w:rPr>
            </w:pPr>
          </w:p>
        </w:tc>
        <w:tc>
          <w:tcPr>
            <w:tcW w:w="4535" w:type="dxa"/>
            <w:vAlign w:val="center"/>
          </w:tcPr>
          <w:p w14:paraId="4A29840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2126" w:type="dxa"/>
            <w:vAlign w:val="center"/>
          </w:tcPr>
          <w:p w14:paraId="097C7ED3">
            <w:pPr>
              <w:widowControl/>
              <w:jc w:val="right"/>
              <w:rPr>
                <w:rFonts w:ascii="方正书宋_GBK" w:hAnsi="方正书宋_GBK" w:eastAsia="方正书宋_GBK" w:cs="方正书宋_GBK"/>
                <w:kern w:val="0"/>
                <w:szCs w:val="24"/>
                <w:lang w:eastAsia="uk-UA"/>
              </w:rPr>
            </w:pPr>
          </w:p>
        </w:tc>
      </w:tr>
      <w:tr w14:paraId="139CE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4BE8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4535" w:type="dxa"/>
            <w:vAlign w:val="center"/>
          </w:tcPr>
          <w:p w14:paraId="043EDB56">
            <w:pPr>
              <w:widowControl/>
              <w:jc w:val="left"/>
              <w:rPr>
                <w:rFonts w:ascii="方正书宋_GBK" w:hAnsi="方正书宋_GBK" w:eastAsia="方正书宋_GBK" w:cs="方正书宋_GBK"/>
                <w:kern w:val="0"/>
                <w:szCs w:val="24"/>
                <w:lang w:eastAsia="uk-UA"/>
              </w:rPr>
            </w:pPr>
          </w:p>
        </w:tc>
        <w:tc>
          <w:tcPr>
            <w:tcW w:w="2126" w:type="dxa"/>
            <w:vAlign w:val="center"/>
          </w:tcPr>
          <w:p w14:paraId="30A05CC2">
            <w:pPr>
              <w:widowControl/>
              <w:jc w:val="right"/>
              <w:rPr>
                <w:rFonts w:ascii="方正书宋_GBK" w:hAnsi="方正书宋_GBK" w:eastAsia="方正书宋_GBK" w:cs="方正书宋_GBK"/>
                <w:kern w:val="0"/>
                <w:szCs w:val="24"/>
                <w:lang w:eastAsia="uk-UA"/>
              </w:rPr>
            </w:pPr>
          </w:p>
        </w:tc>
        <w:tc>
          <w:tcPr>
            <w:tcW w:w="4535" w:type="dxa"/>
            <w:vAlign w:val="center"/>
          </w:tcPr>
          <w:p w14:paraId="04B024C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2126" w:type="dxa"/>
            <w:vAlign w:val="center"/>
          </w:tcPr>
          <w:p w14:paraId="20563F5D">
            <w:pPr>
              <w:widowControl/>
              <w:jc w:val="right"/>
              <w:rPr>
                <w:rFonts w:ascii="方正书宋_GBK" w:hAnsi="方正书宋_GBK" w:eastAsia="方正书宋_GBK" w:cs="方正书宋_GBK"/>
                <w:kern w:val="0"/>
                <w:szCs w:val="24"/>
                <w:lang w:eastAsia="uk-UA"/>
              </w:rPr>
            </w:pPr>
          </w:p>
        </w:tc>
      </w:tr>
      <w:tr w14:paraId="68DA6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45F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4535" w:type="dxa"/>
            <w:vAlign w:val="center"/>
          </w:tcPr>
          <w:p w14:paraId="16F78DA3">
            <w:pPr>
              <w:widowControl/>
              <w:jc w:val="left"/>
              <w:rPr>
                <w:rFonts w:ascii="方正书宋_GBK" w:hAnsi="方正书宋_GBK" w:eastAsia="方正书宋_GBK" w:cs="方正书宋_GBK"/>
                <w:kern w:val="0"/>
                <w:szCs w:val="24"/>
                <w:lang w:eastAsia="uk-UA"/>
              </w:rPr>
            </w:pPr>
          </w:p>
        </w:tc>
        <w:tc>
          <w:tcPr>
            <w:tcW w:w="2126" w:type="dxa"/>
            <w:vAlign w:val="center"/>
          </w:tcPr>
          <w:p w14:paraId="37A8607C">
            <w:pPr>
              <w:widowControl/>
              <w:jc w:val="right"/>
              <w:rPr>
                <w:rFonts w:ascii="方正书宋_GBK" w:hAnsi="方正书宋_GBK" w:eastAsia="方正书宋_GBK" w:cs="方正书宋_GBK"/>
                <w:kern w:val="0"/>
                <w:szCs w:val="24"/>
                <w:lang w:eastAsia="uk-UA"/>
              </w:rPr>
            </w:pPr>
          </w:p>
        </w:tc>
        <w:tc>
          <w:tcPr>
            <w:tcW w:w="4535" w:type="dxa"/>
            <w:vAlign w:val="center"/>
          </w:tcPr>
          <w:p w14:paraId="17BBDAE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2126" w:type="dxa"/>
            <w:vAlign w:val="center"/>
          </w:tcPr>
          <w:p w14:paraId="1870E815">
            <w:pPr>
              <w:widowControl/>
              <w:jc w:val="right"/>
              <w:rPr>
                <w:rFonts w:ascii="方正书宋_GBK" w:hAnsi="方正书宋_GBK" w:eastAsia="方正书宋_GBK" w:cs="方正书宋_GBK"/>
                <w:kern w:val="0"/>
                <w:szCs w:val="24"/>
                <w:lang w:eastAsia="uk-UA"/>
              </w:rPr>
            </w:pPr>
          </w:p>
        </w:tc>
      </w:tr>
      <w:tr w14:paraId="51BD1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7E1F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4535" w:type="dxa"/>
            <w:vAlign w:val="center"/>
          </w:tcPr>
          <w:p w14:paraId="28C0F767">
            <w:pPr>
              <w:widowControl/>
              <w:jc w:val="left"/>
              <w:rPr>
                <w:rFonts w:ascii="方正书宋_GBK" w:hAnsi="方正书宋_GBK" w:eastAsia="方正书宋_GBK" w:cs="方正书宋_GBK"/>
                <w:kern w:val="0"/>
                <w:szCs w:val="24"/>
                <w:lang w:eastAsia="uk-UA"/>
              </w:rPr>
            </w:pPr>
          </w:p>
        </w:tc>
        <w:tc>
          <w:tcPr>
            <w:tcW w:w="2126" w:type="dxa"/>
            <w:vAlign w:val="center"/>
          </w:tcPr>
          <w:p w14:paraId="43C56C73">
            <w:pPr>
              <w:widowControl/>
              <w:jc w:val="right"/>
              <w:rPr>
                <w:rFonts w:ascii="方正书宋_GBK" w:hAnsi="方正书宋_GBK" w:eastAsia="方正书宋_GBK" w:cs="方正书宋_GBK"/>
                <w:kern w:val="0"/>
                <w:szCs w:val="24"/>
                <w:lang w:eastAsia="uk-UA"/>
              </w:rPr>
            </w:pPr>
          </w:p>
        </w:tc>
        <w:tc>
          <w:tcPr>
            <w:tcW w:w="4535" w:type="dxa"/>
            <w:vAlign w:val="center"/>
          </w:tcPr>
          <w:p w14:paraId="16731F8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2126" w:type="dxa"/>
            <w:vAlign w:val="center"/>
          </w:tcPr>
          <w:p w14:paraId="790B6A5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r>
      <w:tr w14:paraId="2ED8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A72E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4535" w:type="dxa"/>
            <w:vAlign w:val="center"/>
          </w:tcPr>
          <w:p w14:paraId="2D3425E5">
            <w:pPr>
              <w:widowControl/>
              <w:jc w:val="left"/>
              <w:rPr>
                <w:rFonts w:ascii="方正书宋_GBK" w:hAnsi="方正书宋_GBK" w:eastAsia="方正书宋_GBK" w:cs="方正书宋_GBK"/>
                <w:kern w:val="0"/>
                <w:szCs w:val="24"/>
                <w:lang w:eastAsia="uk-UA"/>
              </w:rPr>
            </w:pPr>
          </w:p>
        </w:tc>
        <w:tc>
          <w:tcPr>
            <w:tcW w:w="2126" w:type="dxa"/>
            <w:vAlign w:val="center"/>
          </w:tcPr>
          <w:p w14:paraId="32C9E046">
            <w:pPr>
              <w:widowControl/>
              <w:jc w:val="right"/>
              <w:rPr>
                <w:rFonts w:ascii="方正书宋_GBK" w:hAnsi="方正书宋_GBK" w:eastAsia="方正书宋_GBK" w:cs="方正书宋_GBK"/>
                <w:kern w:val="0"/>
                <w:szCs w:val="24"/>
                <w:lang w:eastAsia="uk-UA"/>
              </w:rPr>
            </w:pPr>
          </w:p>
        </w:tc>
        <w:tc>
          <w:tcPr>
            <w:tcW w:w="4535" w:type="dxa"/>
            <w:vAlign w:val="center"/>
          </w:tcPr>
          <w:p w14:paraId="5C70F53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2126" w:type="dxa"/>
            <w:vAlign w:val="center"/>
          </w:tcPr>
          <w:p w14:paraId="0568B46B">
            <w:pPr>
              <w:widowControl/>
              <w:jc w:val="right"/>
              <w:rPr>
                <w:rFonts w:ascii="方正书宋_GBK" w:hAnsi="方正书宋_GBK" w:eastAsia="方正书宋_GBK" w:cs="方正书宋_GBK"/>
                <w:kern w:val="0"/>
                <w:szCs w:val="24"/>
                <w:lang w:eastAsia="uk-UA"/>
              </w:rPr>
            </w:pPr>
          </w:p>
        </w:tc>
      </w:tr>
      <w:tr w14:paraId="7CEDD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901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4535" w:type="dxa"/>
            <w:vAlign w:val="center"/>
          </w:tcPr>
          <w:p w14:paraId="3E003CA0">
            <w:pPr>
              <w:widowControl/>
              <w:jc w:val="left"/>
              <w:rPr>
                <w:rFonts w:ascii="方正书宋_GBK" w:hAnsi="方正书宋_GBK" w:eastAsia="方正书宋_GBK" w:cs="方正书宋_GBK"/>
                <w:kern w:val="0"/>
                <w:szCs w:val="24"/>
                <w:lang w:eastAsia="uk-UA"/>
              </w:rPr>
            </w:pPr>
          </w:p>
        </w:tc>
        <w:tc>
          <w:tcPr>
            <w:tcW w:w="2126" w:type="dxa"/>
            <w:vAlign w:val="center"/>
          </w:tcPr>
          <w:p w14:paraId="32385C2C">
            <w:pPr>
              <w:widowControl/>
              <w:jc w:val="right"/>
              <w:rPr>
                <w:rFonts w:ascii="方正书宋_GBK" w:hAnsi="方正书宋_GBK" w:eastAsia="方正书宋_GBK" w:cs="方正书宋_GBK"/>
                <w:kern w:val="0"/>
                <w:szCs w:val="24"/>
                <w:lang w:eastAsia="uk-UA"/>
              </w:rPr>
            </w:pPr>
          </w:p>
        </w:tc>
        <w:tc>
          <w:tcPr>
            <w:tcW w:w="4535" w:type="dxa"/>
            <w:vAlign w:val="center"/>
          </w:tcPr>
          <w:p w14:paraId="14EC7E5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2126" w:type="dxa"/>
            <w:vAlign w:val="center"/>
          </w:tcPr>
          <w:p w14:paraId="7FF279D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r>
      <w:tr w14:paraId="4C9C1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E3E5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4535" w:type="dxa"/>
            <w:vAlign w:val="center"/>
          </w:tcPr>
          <w:p w14:paraId="6BC9B5B6">
            <w:pPr>
              <w:widowControl/>
              <w:jc w:val="left"/>
              <w:rPr>
                <w:rFonts w:ascii="方正书宋_GBK" w:hAnsi="方正书宋_GBK" w:eastAsia="方正书宋_GBK" w:cs="方正书宋_GBK"/>
                <w:kern w:val="0"/>
                <w:szCs w:val="24"/>
                <w:lang w:eastAsia="uk-UA"/>
              </w:rPr>
            </w:pPr>
          </w:p>
        </w:tc>
        <w:tc>
          <w:tcPr>
            <w:tcW w:w="2126" w:type="dxa"/>
            <w:vAlign w:val="center"/>
          </w:tcPr>
          <w:p w14:paraId="4C5A6BE9">
            <w:pPr>
              <w:widowControl/>
              <w:jc w:val="right"/>
              <w:rPr>
                <w:rFonts w:ascii="方正书宋_GBK" w:hAnsi="方正书宋_GBK" w:eastAsia="方正书宋_GBK" w:cs="方正书宋_GBK"/>
                <w:kern w:val="0"/>
                <w:szCs w:val="24"/>
                <w:lang w:eastAsia="uk-UA"/>
              </w:rPr>
            </w:pPr>
          </w:p>
        </w:tc>
        <w:tc>
          <w:tcPr>
            <w:tcW w:w="4535" w:type="dxa"/>
            <w:vAlign w:val="center"/>
          </w:tcPr>
          <w:p w14:paraId="31DC4F5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2126" w:type="dxa"/>
            <w:vAlign w:val="center"/>
          </w:tcPr>
          <w:p w14:paraId="15EF4696">
            <w:pPr>
              <w:widowControl/>
              <w:jc w:val="right"/>
              <w:rPr>
                <w:rFonts w:ascii="方正书宋_GBK" w:hAnsi="方正书宋_GBK" w:eastAsia="方正书宋_GBK" w:cs="方正书宋_GBK"/>
                <w:kern w:val="0"/>
                <w:szCs w:val="24"/>
                <w:lang w:eastAsia="uk-UA"/>
              </w:rPr>
            </w:pPr>
          </w:p>
        </w:tc>
      </w:tr>
      <w:tr w14:paraId="687AC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5A38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4535" w:type="dxa"/>
            <w:vAlign w:val="center"/>
          </w:tcPr>
          <w:p w14:paraId="31BE196A">
            <w:pPr>
              <w:widowControl/>
              <w:jc w:val="left"/>
              <w:rPr>
                <w:rFonts w:ascii="方正书宋_GBK" w:hAnsi="方正书宋_GBK" w:eastAsia="方正书宋_GBK" w:cs="方正书宋_GBK"/>
                <w:kern w:val="0"/>
                <w:szCs w:val="24"/>
                <w:lang w:eastAsia="uk-UA"/>
              </w:rPr>
            </w:pPr>
          </w:p>
        </w:tc>
        <w:tc>
          <w:tcPr>
            <w:tcW w:w="2126" w:type="dxa"/>
            <w:vAlign w:val="center"/>
          </w:tcPr>
          <w:p w14:paraId="77807D1B">
            <w:pPr>
              <w:widowControl/>
              <w:jc w:val="right"/>
              <w:rPr>
                <w:rFonts w:ascii="方正书宋_GBK" w:hAnsi="方正书宋_GBK" w:eastAsia="方正书宋_GBK" w:cs="方正书宋_GBK"/>
                <w:kern w:val="0"/>
                <w:szCs w:val="24"/>
                <w:lang w:eastAsia="uk-UA"/>
              </w:rPr>
            </w:pPr>
          </w:p>
        </w:tc>
        <w:tc>
          <w:tcPr>
            <w:tcW w:w="4535" w:type="dxa"/>
            <w:vAlign w:val="center"/>
          </w:tcPr>
          <w:p w14:paraId="3084F70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2126" w:type="dxa"/>
            <w:vAlign w:val="center"/>
          </w:tcPr>
          <w:p w14:paraId="75B9C787">
            <w:pPr>
              <w:widowControl/>
              <w:jc w:val="right"/>
              <w:rPr>
                <w:rFonts w:ascii="方正书宋_GBK" w:hAnsi="方正书宋_GBK" w:eastAsia="方正书宋_GBK" w:cs="方正书宋_GBK"/>
                <w:kern w:val="0"/>
                <w:szCs w:val="24"/>
                <w:lang w:eastAsia="uk-UA"/>
              </w:rPr>
            </w:pPr>
          </w:p>
        </w:tc>
      </w:tr>
      <w:tr w14:paraId="3CA73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DC5D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4535" w:type="dxa"/>
            <w:vAlign w:val="center"/>
          </w:tcPr>
          <w:p w14:paraId="491083EA">
            <w:pPr>
              <w:widowControl/>
              <w:jc w:val="left"/>
              <w:rPr>
                <w:rFonts w:ascii="方正书宋_GBK" w:hAnsi="方正书宋_GBK" w:eastAsia="方正书宋_GBK" w:cs="方正书宋_GBK"/>
                <w:kern w:val="0"/>
                <w:szCs w:val="24"/>
                <w:lang w:eastAsia="uk-UA"/>
              </w:rPr>
            </w:pPr>
          </w:p>
        </w:tc>
        <w:tc>
          <w:tcPr>
            <w:tcW w:w="2126" w:type="dxa"/>
            <w:vAlign w:val="center"/>
          </w:tcPr>
          <w:p w14:paraId="494ED200">
            <w:pPr>
              <w:widowControl/>
              <w:jc w:val="right"/>
              <w:rPr>
                <w:rFonts w:ascii="方正书宋_GBK" w:hAnsi="方正书宋_GBK" w:eastAsia="方正书宋_GBK" w:cs="方正书宋_GBK"/>
                <w:kern w:val="0"/>
                <w:szCs w:val="24"/>
                <w:lang w:eastAsia="uk-UA"/>
              </w:rPr>
            </w:pPr>
          </w:p>
        </w:tc>
        <w:tc>
          <w:tcPr>
            <w:tcW w:w="4535" w:type="dxa"/>
            <w:vAlign w:val="center"/>
          </w:tcPr>
          <w:p w14:paraId="6409739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2126" w:type="dxa"/>
            <w:vAlign w:val="center"/>
          </w:tcPr>
          <w:p w14:paraId="613055F9">
            <w:pPr>
              <w:widowControl/>
              <w:jc w:val="right"/>
              <w:rPr>
                <w:rFonts w:ascii="方正书宋_GBK" w:hAnsi="方正书宋_GBK" w:eastAsia="方正书宋_GBK" w:cs="方正书宋_GBK"/>
                <w:kern w:val="0"/>
                <w:szCs w:val="24"/>
                <w:lang w:eastAsia="uk-UA"/>
              </w:rPr>
            </w:pPr>
          </w:p>
        </w:tc>
      </w:tr>
      <w:tr w14:paraId="38FD8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D2DB3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4535" w:type="dxa"/>
            <w:vAlign w:val="center"/>
          </w:tcPr>
          <w:p w14:paraId="78B98EE3">
            <w:pPr>
              <w:widowControl/>
              <w:jc w:val="left"/>
              <w:rPr>
                <w:rFonts w:ascii="方正书宋_GBK" w:hAnsi="方正书宋_GBK" w:eastAsia="方正书宋_GBK" w:cs="方正书宋_GBK"/>
                <w:kern w:val="0"/>
                <w:szCs w:val="24"/>
                <w:lang w:eastAsia="uk-UA"/>
              </w:rPr>
            </w:pPr>
          </w:p>
        </w:tc>
        <w:tc>
          <w:tcPr>
            <w:tcW w:w="2126" w:type="dxa"/>
            <w:vAlign w:val="center"/>
          </w:tcPr>
          <w:p w14:paraId="41878236">
            <w:pPr>
              <w:widowControl/>
              <w:jc w:val="right"/>
              <w:rPr>
                <w:rFonts w:ascii="方正书宋_GBK" w:hAnsi="方正书宋_GBK" w:eastAsia="方正书宋_GBK" w:cs="方正书宋_GBK"/>
                <w:kern w:val="0"/>
                <w:szCs w:val="24"/>
                <w:lang w:eastAsia="uk-UA"/>
              </w:rPr>
            </w:pPr>
          </w:p>
        </w:tc>
        <w:tc>
          <w:tcPr>
            <w:tcW w:w="4535" w:type="dxa"/>
            <w:vAlign w:val="center"/>
          </w:tcPr>
          <w:p w14:paraId="40AEC74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2126" w:type="dxa"/>
            <w:vAlign w:val="center"/>
          </w:tcPr>
          <w:p w14:paraId="31E05FA5">
            <w:pPr>
              <w:widowControl/>
              <w:jc w:val="right"/>
              <w:rPr>
                <w:rFonts w:ascii="方正书宋_GBK" w:hAnsi="方正书宋_GBK" w:eastAsia="方正书宋_GBK" w:cs="方正书宋_GBK"/>
                <w:kern w:val="0"/>
                <w:szCs w:val="24"/>
                <w:lang w:eastAsia="uk-UA"/>
              </w:rPr>
            </w:pPr>
          </w:p>
        </w:tc>
      </w:tr>
      <w:tr w14:paraId="15382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8A31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4535" w:type="dxa"/>
            <w:vAlign w:val="center"/>
          </w:tcPr>
          <w:p w14:paraId="40C12C64">
            <w:pPr>
              <w:widowControl/>
              <w:jc w:val="left"/>
              <w:rPr>
                <w:rFonts w:ascii="方正书宋_GBK" w:hAnsi="方正书宋_GBK" w:eastAsia="方正书宋_GBK" w:cs="方正书宋_GBK"/>
                <w:kern w:val="0"/>
                <w:szCs w:val="24"/>
                <w:lang w:eastAsia="uk-UA"/>
              </w:rPr>
            </w:pPr>
          </w:p>
        </w:tc>
        <w:tc>
          <w:tcPr>
            <w:tcW w:w="2126" w:type="dxa"/>
            <w:vAlign w:val="center"/>
          </w:tcPr>
          <w:p w14:paraId="2EC350C0">
            <w:pPr>
              <w:widowControl/>
              <w:jc w:val="right"/>
              <w:rPr>
                <w:rFonts w:ascii="方正书宋_GBK" w:hAnsi="方正书宋_GBK" w:eastAsia="方正书宋_GBK" w:cs="方正书宋_GBK"/>
                <w:kern w:val="0"/>
                <w:szCs w:val="24"/>
                <w:lang w:eastAsia="uk-UA"/>
              </w:rPr>
            </w:pPr>
          </w:p>
        </w:tc>
        <w:tc>
          <w:tcPr>
            <w:tcW w:w="4535" w:type="dxa"/>
            <w:vAlign w:val="center"/>
          </w:tcPr>
          <w:p w14:paraId="662DF73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2126" w:type="dxa"/>
            <w:vAlign w:val="center"/>
          </w:tcPr>
          <w:p w14:paraId="37585A97">
            <w:pPr>
              <w:widowControl/>
              <w:jc w:val="right"/>
              <w:rPr>
                <w:rFonts w:ascii="方正书宋_GBK" w:hAnsi="方正书宋_GBK" w:eastAsia="方正书宋_GBK" w:cs="方正书宋_GBK"/>
                <w:kern w:val="0"/>
                <w:szCs w:val="24"/>
                <w:lang w:eastAsia="uk-UA"/>
              </w:rPr>
            </w:pPr>
          </w:p>
        </w:tc>
      </w:tr>
      <w:tr w14:paraId="7B0ED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FECE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4535" w:type="dxa"/>
            <w:vAlign w:val="center"/>
          </w:tcPr>
          <w:p w14:paraId="1EB177D1">
            <w:pPr>
              <w:widowControl/>
              <w:jc w:val="left"/>
              <w:rPr>
                <w:rFonts w:ascii="方正书宋_GBK" w:hAnsi="方正书宋_GBK" w:eastAsia="方正书宋_GBK" w:cs="方正书宋_GBK"/>
                <w:kern w:val="0"/>
                <w:szCs w:val="24"/>
                <w:lang w:eastAsia="uk-UA"/>
              </w:rPr>
            </w:pPr>
          </w:p>
        </w:tc>
        <w:tc>
          <w:tcPr>
            <w:tcW w:w="2126" w:type="dxa"/>
            <w:vAlign w:val="center"/>
          </w:tcPr>
          <w:p w14:paraId="0B2270C5">
            <w:pPr>
              <w:widowControl/>
              <w:jc w:val="right"/>
              <w:rPr>
                <w:rFonts w:ascii="方正书宋_GBK" w:hAnsi="方正书宋_GBK" w:eastAsia="方正书宋_GBK" w:cs="方正书宋_GBK"/>
                <w:kern w:val="0"/>
                <w:szCs w:val="24"/>
                <w:lang w:eastAsia="uk-UA"/>
              </w:rPr>
            </w:pPr>
          </w:p>
        </w:tc>
        <w:tc>
          <w:tcPr>
            <w:tcW w:w="4535" w:type="dxa"/>
            <w:vAlign w:val="center"/>
          </w:tcPr>
          <w:p w14:paraId="7FEC8FD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2126" w:type="dxa"/>
            <w:vAlign w:val="center"/>
          </w:tcPr>
          <w:p w14:paraId="5B0BECAC">
            <w:pPr>
              <w:widowControl/>
              <w:jc w:val="right"/>
              <w:rPr>
                <w:rFonts w:ascii="方正书宋_GBK" w:hAnsi="方正书宋_GBK" w:eastAsia="方正书宋_GBK" w:cs="方正书宋_GBK"/>
                <w:kern w:val="0"/>
                <w:szCs w:val="24"/>
                <w:lang w:eastAsia="uk-UA"/>
              </w:rPr>
            </w:pPr>
          </w:p>
        </w:tc>
      </w:tr>
      <w:tr w14:paraId="0112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F174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4535" w:type="dxa"/>
            <w:vAlign w:val="center"/>
          </w:tcPr>
          <w:p w14:paraId="17EA5504">
            <w:pPr>
              <w:widowControl/>
              <w:jc w:val="left"/>
              <w:rPr>
                <w:rFonts w:ascii="方正书宋_GBK" w:hAnsi="方正书宋_GBK" w:eastAsia="方正书宋_GBK" w:cs="方正书宋_GBK"/>
                <w:kern w:val="0"/>
                <w:szCs w:val="24"/>
                <w:lang w:eastAsia="uk-UA"/>
              </w:rPr>
            </w:pPr>
          </w:p>
        </w:tc>
        <w:tc>
          <w:tcPr>
            <w:tcW w:w="2126" w:type="dxa"/>
            <w:vAlign w:val="center"/>
          </w:tcPr>
          <w:p w14:paraId="79E7DCB3">
            <w:pPr>
              <w:widowControl/>
              <w:jc w:val="right"/>
              <w:rPr>
                <w:rFonts w:ascii="方正书宋_GBK" w:hAnsi="方正书宋_GBK" w:eastAsia="方正书宋_GBK" w:cs="方正书宋_GBK"/>
                <w:kern w:val="0"/>
                <w:szCs w:val="24"/>
                <w:lang w:eastAsia="uk-UA"/>
              </w:rPr>
            </w:pPr>
          </w:p>
        </w:tc>
        <w:tc>
          <w:tcPr>
            <w:tcW w:w="4535" w:type="dxa"/>
            <w:vAlign w:val="center"/>
          </w:tcPr>
          <w:p w14:paraId="18C6751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2126" w:type="dxa"/>
            <w:vAlign w:val="center"/>
          </w:tcPr>
          <w:p w14:paraId="30857962">
            <w:pPr>
              <w:widowControl/>
              <w:jc w:val="right"/>
              <w:rPr>
                <w:rFonts w:ascii="方正书宋_GBK" w:hAnsi="方正书宋_GBK" w:eastAsia="方正书宋_GBK" w:cs="方正书宋_GBK"/>
                <w:kern w:val="0"/>
                <w:szCs w:val="24"/>
                <w:lang w:eastAsia="uk-UA"/>
              </w:rPr>
            </w:pPr>
          </w:p>
        </w:tc>
      </w:tr>
      <w:tr w14:paraId="5B829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3C807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4535" w:type="dxa"/>
            <w:vAlign w:val="center"/>
          </w:tcPr>
          <w:p w14:paraId="7C62D589">
            <w:pPr>
              <w:widowControl/>
              <w:jc w:val="left"/>
              <w:rPr>
                <w:rFonts w:ascii="方正书宋_GBK" w:hAnsi="方正书宋_GBK" w:eastAsia="方正书宋_GBK" w:cs="方正书宋_GBK"/>
                <w:kern w:val="0"/>
                <w:szCs w:val="24"/>
                <w:lang w:eastAsia="uk-UA"/>
              </w:rPr>
            </w:pPr>
          </w:p>
        </w:tc>
        <w:tc>
          <w:tcPr>
            <w:tcW w:w="2126" w:type="dxa"/>
            <w:vAlign w:val="center"/>
          </w:tcPr>
          <w:p w14:paraId="068E6B84">
            <w:pPr>
              <w:widowControl/>
              <w:jc w:val="right"/>
              <w:rPr>
                <w:rFonts w:ascii="方正书宋_GBK" w:hAnsi="方正书宋_GBK" w:eastAsia="方正书宋_GBK" w:cs="方正书宋_GBK"/>
                <w:kern w:val="0"/>
                <w:szCs w:val="24"/>
                <w:lang w:eastAsia="uk-UA"/>
              </w:rPr>
            </w:pPr>
          </w:p>
        </w:tc>
        <w:tc>
          <w:tcPr>
            <w:tcW w:w="4535" w:type="dxa"/>
            <w:vAlign w:val="center"/>
          </w:tcPr>
          <w:p w14:paraId="781F6F2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2126" w:type="dxa"/>
            <w:vAlign w:val="center"/>
          </w:tcPr>
          <w:p w14:paraId="4345328C">
            <w:pPr>
              <w:widowControl/>
              <w:jc w:val="right"/>
              <w:rPr>
                <w:rFonts w:ascii="方正书宋_GBK" w:hAnsi="方正书宋_GBK" w:eastAsia="方正书宋_GBK" w:cs="方正书宋_GBK"/>
                <w:kern w:val="0"/>
                <w:szCs w:val="24"/>
                <w:lang w:eastAsia="uk-UA"/>
              </w:rPr>
            </w:pPr>
          </w:p>
        </w:tc>
      </w:tr>
      <w:tr w14:paraId="02374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CFD4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4535" w:type="dxa"/>
            <w:vAlign w:val="center"/>
          </w:tcPr>
          <w:p w14:paraId="0D2E7AD6">
            <w:pPr>
              <w:widowControl/>
              <w:jc w:val="left"/>
              <w:rPr>
                <w:rFonts w:ascii="方正书宋_GBK" w:hAnsi="方正书宋_GBK" w:eastAsia="方正书宋_GBK" w:cs="方正书宋_GBK"/>
                <w:kern w:val="0"/>
                <w:szCs w:val="24"/>
                <w:lang w:eastAsia="uk-UA"/>
              </w:rPr>
            </w:pPr>
          </w:p>
        </w:tc>
        <w:tc>
          <w:tcPr>
            <w:tcW w:w="2126" w:type="dxa"/>
            <w:vAlign w:val="center"/>
          </w:tcPr>
          <w:p w14:paraId="7CD6F000">
            <w:pPr>
              <w:widowControl/>
              <w:jc w:val="right"/>
              <w:rPr>
                <w:rFonts w:ascii="方正书宋_GBK" w:hAnsi="方正书宋_GBK" w:eastAsia="方正书宋_GBK" w:cs="方正书宋_GBK"/>
                <w:kern w:val="0"/>
                <w:szCs w:val="24"/>
                <w:lang w:eastAsia="uk-UA"/>
              </w:rPr>
            </w:pPr>
          </w:p>
        </w:tc>
        <w:tc>
          <w:tcPr>
            <w:tcW w:w="4535" w:type="dxa"/>
            <w:vAlign w:val="center"/>
          </w:tcPr>
          <w:p w14:paraId="518F364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2126" w:type="dxa"/>
            <w:vAlign w:val="center"/>
          </w:tcPr>
          <w:p w14:paraId="10EC6A82">
            <w:pPr>
              <w:widowControl/>
              <w:jc w:val="right"/>
              <w:rPr>
                <w:rFonts w:ascii="方正书宋_GBK" w:hAnsi="方正书宋_GBK" w:eastAsia="方正书宋_GBK" w:cs="方正书宋_GBK"/>
                <w:kern w:val="0"/>
                <w:szCs w:val="24"/>
                <w:lang w:eastAsia="uk-UA"/>
              </w:rPr>
            </w:pPr>
          </w:p>
        </w:tc>
      </w:tr>
      <w:tr w14:paraId="0892F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5BD6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w:t>
            </w:r>
          </w:p>
        </w:tc>
        <w:tc>
          <w:tcPr>
            <w:tcW w:w="4535" w:type="dxa"/>
            <w:vAlign w:val="center"/>
          </w:tcPr>
          <w:p w14:paraId="77834C87">
            <w:pPr>
              <w:widowControl/>
              <w:jc w:val="left"/>
              <w:rPr>
                <w:rFonts w:ascii="方正书宋_GBK" w:hAnsi="方正书宋_GBK" w:eastAsia="方正书宋_GBK" w:cs="方正书宋_GBK"/>
                <w:kern w:val="0"/>
                <w:szCs w:val="24"/>
                <w:lang w:eastAsia="uk-UA"/>
              </w:rPr>
            </w:pPr>
          </w:p>
        </w:tc>
        <w:tc>
          <w:tcPr>
            <w:tcW w:w="2126" w:type="dxa"/>
            <w:vAlign w:val="center"/>
          </w:tcPr>
          <w:p w14:paraId="70A171EE">
            <w:pPr>
              <w:widowControl/>
              <w:jc w:val="right"/>
              <w:rPr>
                <w:rFonts w:ascii="方正书宋_GBK" w:hAnsi="方正书宋_GBK" w:eastAsia="方正书宋_GBK" w:cs="方正书宋_GBK"/>
                <w:kern w:val="0"/>
                <w:szCs w:val="24"/>
                <w:lang w:eastAsia="uk-UA"/>
              </w:rPr>
            </w:pPr>
          </w:p>
        </w:tc>
        <w:tc>
          <w:tcPr>
            <w:tcW w:w="4535" w:type="dxa"/>
            <w:vAlign w:val="center"/>
          </w:tcPr>
          <w:p w14:paraId="656D5B0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2126" w:type="dxa"/>
            <w:vAlign w:val="center"/>
          </w:tcPr>
          <w:p w14:paraId="1CED6AE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r>
      <w:tr w14:paraId="5B8C2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5F11B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w:t>
            </w:r>
          </w:p>
        </w:tc>
        <w:tc>
          <w:tcPr>
            <w:tcW w:w="4535" w:type="dxa"/>
            <w:vAlign w:val="center"/>
          </w:tcPr>
          <w:p w14:paraId="79761A8F">
            <w:pPr>
              <w:widowControl/>
              <w:jc w:val="left"/>
              <w:rPr>
                <w:rFonts w:ascii="方正书宋_GBK" w:hAnsi="方正书宋_GBK" w:eastAsia="方正书宋_GBK" w:cs="方正书宋_GBK"/>
                <w:kern w:val="0"/>
                <w:szCs w:val="24"/>
                <w:lang w:eastAsia="uk-UA"/>
              </w:rPr>
            </w:pPr>
          </w:p>
        </w:tc>
        <w:tc>
          <w:tcPr>
            <w:tcW w:w="2126" w:type="dxa"/>
            <w:vAlign w:val="center"/>
          </w:tcPr>
          <w:p w14:paraId="1D730A9C">
            <w:pPr>
              <w:widowControl/>
              <w:jc w:val="right"/>
              <w:rPr>
                <w:rFonts w:ascii="方正书宋_GBK" w:hAnsi="方正书宋_GBK" w:eastAsia="方正书宋_GBK" w:cs="方正书宋_GBK"/>
                <w:kern w:val="0"/>
                <w:szCs w:val="24"/>
                <w:lang w:eastAsia="uk-UA"/>
              </w:rPr>
            </w:pPr>
          </w:p>
        </w:tc>
        <w:tc>
          <w:tcPr>
            <w:tcW w:w="4535" w:type="dxa"/>
            <w:vAlign w:val="center"/>
          </w:tcPr>
          <w:p w14:paraId="02F3659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2126" w:type="dxa"/>
            <w:vAlign w:val="center"/>
          </w:tcPr>
          <w:p w14:paraId="1D6D09B5">
            <w:pPr>
              <w:widowControl/>
              <w:jc w:val="right"/>
              <w:rPr>
                <w:rFonts w:ascii="方正书宋_GBK" w:hAnsi="方正书宋_GBK" w:eastAsia="方正书宋_GBK" w:cs="方正书宋_GBK"/>
                <w:kern w:val="0"/>
                <w:szCs w:val="24"/>
                <w:lang w:eastAsia="uk-UA"/>
              </w:rPr>
            </w:pPr>
          </w:p>
        </w:tc>
      </w:tr>
      <w:tr w14:paraId="04D89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19E3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w:t>
            </w:r>
          </w:p>
        </w:tc>
        <w:tc>
          <w:tcPr>
            <w:tcW w:w="4535" w:type="dxa"/>
            <w:vAlign w:val="center"/>
          </w:tcPr>
          <w:p w14:paraId="316F42FE">
            <w:pPr>
              <w:widowControl/>
              <w:jc w:val="left"/>
              <w:rPr>
                <w:rFonts w:ascii="方正书宋_GBK" w:hAnsi="方正书宋_GBK" w:eastAsia="方正书宋_GBK" w:cs="方正书宋_GBK"/>
                <w:kern w:val="0"/>
                <w:szCs w:val="24"/>
                <w:lang w:eastAsia="uk-UA"/>
              </w:rPr>
            </w:pPr>
          </w:p>
        </w:tc>
        <w:tc>
          <w:tcPr>
            <w:tcW w:w="2126" w:type="dxa"/>
            <w:vAlign w:val="center"/>
          </w:tcPr>
          <w:p w14:paraId="7F4750C9">
            <w:pPr>
              <w:widowControl/>
              <w:jc w:val="right"/>
              <w:rPr>
                <w:rFonts w:ascii="方正书宋_GBK" w:hAnsi="方正书宋_GBK" w:eastAsia="方正书宋_GBK" w:cs="方正书宋_GBK"/>
                <w:kern w:val="0"/>
                <w:szCs w:val="24"/>
                <w:lang w:eastAsia="uk-UA"/>
              </w:rPr>
            </w:pPr>
          </w:p>
        </w:tc>
        <w:tc>
          <w:tcPr>
            <w:tcW w:w="4535" w:type="dxa"/>
            <w:vAlign w:val="center"/>
          </w:tcPr>
          <w:p w14:paraId="5E1FAB8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2126" w:type="dxa"/>
            <w:vAlign w:val="center"/>
          </w:tcPr>
          <w:p w14:paraId="7ECD0DA3">
            <w:pPr>
              <w:widowControl/>
              <w:jc w:val="right"/>
              <w:rPr>
                <w:rFonts w:ascii="方正书宋_GBK" w:hAnsi="方正书宋_GBK" w:eastAsia="方正书宋_GBK" w:cs="方正书宋_GBK"/>
                <w:kern w:val="0"/>
                <w:szCs w:val="24"/>
                <w:lang w:eastAsia="uk-UA"/>
              </w:rPr>
            </w:pPr>
          </w:p>
        </w:tc>
      </w:tr>
      <w:tr w14:paraId="038A3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B09E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w:t>
            </w:r>
          </w:p>
        </w:tc>
        <w:tc>
          <w:tcPr>
            <w:tcW w:w="4535" w:type="dxa"/>
            <w:vAlign w:val="center"/>
          </w:tcPr>
          <w:p w14:paraId="05EFA4C1">
            <w:pPr>
              <w:widowControl/>
              <w:jc w:val="left"/>
              <w:rPr>
                <w:rFonts w:ascii="方正书宋_GBK" w:hAnsi="方正书宋_GBK" w:eastAsia="方正书宋_GBK" w:cs="方正书宋_GBK"/>
                <w:kern w:val="0"/>
                <w:szCs w:val="24"/>
                <w:lang w:eastAsia="uk-UA"/>
              </w:rPr>
            </w:pPr>
          </w:p>
        </w:tc>
        <w:tc>
          <w:tcPr>
            <w:tcW w:w="2126" w:type="dxa"/>
            <w:vAlign w:val="center"/>
          </w:tcPr>
          <w:p w14:paraId="55595AE9">
            <w:pPr>
              <w:widowControl/>
              <w:jc w:val="right"/>
              <w:rPr>
                <w:rFonts w:ascii="方正书宋_GBK" w:hAnsi="方正书宋_GBK" w:eastAsia="方正书宋_GBK" w:cs="方正书宋_GBK"/>
                <w:kern w:val="0"/>
                <w:szCs w:val="24"/>
                <w:lang w:eastAsia="uk-UA"/>
              </w:rPr>
            </w:pPr>
          </w:p>
        </w:tc>
        <w:tc>
          <w:tcPr>
            <w:tcW w:w="4535" w:type="dxa"/>
            <w:vAlign w:val="center"/>
          </w:tcPr>
          <w:p w14:paraId="47618D2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2126" w:type="dxa"/>
            <w:vAlign w:val="center"/>
          </w:tcPr>
          <w:p w14:paraId="43CFB859">
            <w:pPr>
              <w:widowControl/>
              <w:jc w:val="right"/>
              <w:rPr>
                <w:rFonts w:ascii="方正书宋_GBK" w:hAnsi="方正书宋_GBK" w:eastAsia="方正书宋_GBK" w:cs="方正书宋_GBK"/>
                <w:kern w:val="0"/>
                <w:szCs w:val="24"/>
                <w:lang w:eastAsia="uk-UA"/>
              </w:rPr>
            </w:pPr>
          </w:p>
        </w:tc>
      </w:tr>
      <w:tr w14:paraId="2398A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6FEC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w:t>
            </w:r>
          </w:p>
        </w:tc>
        <w:tc>
          <w:tcPr>
            <w:tcW w:w="4535" w:type="dxa"/>
            <w:vAlign w:val="center"/>
          </w:tcPr>
          <w:p w14:paraId="40A141E2">
            <w:pPr>
              <w:widowControl/>
              <w:jc w:val="left"/>
              <w:rPr>
                <w:rFonts w:ascii="方正书宋_GBK" w:hAnsi="方正书宋_GBK" w:eastAsia="方正书宋_GBK" w:cs="方正书宋_GBK"/>
                <w:kern w:val="0"/>
                <w:szCs w:val="24"/>
                <w:lang w:eastAsia="uk-UA"/>
              </w:rPr>
            </w:pPr>
          </w:p>
        </w:tc>
        <w:tc>
          <w:tcPr>
            <w:tcW w:w="2126" w:type="dxa"/>
            <w:vAlign w:val="center"/>
          </w:tcPr>
          <w:p w14:paraId="04B528B7">
            <w:pPr>
              <w:widowControl/>
              <w:jc w:val="right"/>
              <w:rPr>
                <w:rFonts w:ascii="方正书宋_GBK" w:hAnsi="方正书宋_GBK" w:eastAsia="方正书宋_GBK" w:cs="方正书宋_GBK"/>
                <w:kern w:val="0"/>
                <w:szCs w:val="24"/>
                <w:lang w:eastAsia="uk-UA"/>
              </w:rPr>
            </w:pPr>
          </w:p>
        </w:tc>
        <w:tc>
          <w:tcPr>
            <w:tcW w:w="4535" w:type="dxa"/>
            <w:vAlign w:val="center"/>
          </w:tcPr>
          <w:p w14:paraId="2023CAA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2126" w:type="dxa"/>
            <w:vAlign w:val="center"/>
          </w:tcPr>
          <w:p w14:paraId="675EDF7E">
            <w:pPr>
              <w:widowControl/>
              <w:jc w:val="right"/>
              <w:rPr>
                <w:rFonts w:ascii="方正书宋_GBK" w:hAnsi="方正书宋_GBK" w:eastAsia="方正书宋_GBK" w:cs="方正书宋_GBK"/>
                <w:kern w:val="0"/>
                <w:szCs w:val="24"/>
                <w:lang w:eastAsia="uk-UA"/>
              </w:rPr>
            </w:pPr>
          </w:p>
        </w:tc>
      </w:tr>
      <w:tr w14:paraId="5942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1311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4535" w:type="dxa"/>
            <w:vAlign w:val="center"/>
          </w:tcPr>
          <w:p w14:paraId="217FF48F">
            <w:pPr>
              <w:widowControl/>
              <w:jc w:val="left"/>
              <w:rPr>
                <w:rFonts w:ascii="方正书宋_GBK" w:hAnsi="方正书宋_GBK" w:eastAsia="方正书宋_GBK" w:cs="方正书宋_GBK"/>
                <w:kern w:val="0"/>
                <w:szCs w:val="24"/>
                <w:lang w:eastAsia="uk-UA"/>
              </w:rPr>
            </w:pPr>
          </w:p>
        </w:tc>
        <w:tc>
          <w:tcPr>
            <w:tcW w:w="2126" w:type="dxa"/>
            <w:vAlign w:val="center"/>
          </w:tcPr>
          <w:p w14:paraId="759A13F4">
            <w:pPr>
              <w:widowControl/>
              <w:jc w:val="right"/>
              <w:rPr>
                <w:rFonts w:ascii="方正书宋_GBK" w:hAnsi="方正书宋_GBK" w:eastAsia="方正书宋_GBK" w:cs="方正书宋_GBK"/>
                <w:kern w:val="0"/>
                <w:szCs w:val="24"/>
                <w:lang w:eastAsia="uk-UA"/>
              </w:rPr>
            </w:pPr>
          </w:p>
        </w:tc>
        <w:tc>
          <w:tcPr>
            <w:tcW w:w="4535" w:type="dxa"/>
            <w:vAlign w:val="center"/>
          </w:tcPr>
          <w:p w14:paraId="0E773E3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2126" w:type="dxa"/>
            <w:vAlign w:val="center"/>
          </w:tcPr>
          <w:p w14:paraId="27511D1A">
            <w:pPr>
              <w:widowControl/>
              <w:jc w:val="right"/>
              <w:rPr>
                <w:rFonts w:ascii="方正书宋_GBK" w:hAnsi="方正书宋_GBK" w:eastAsia="方正书宋_GBK" w:cs="方正书宋_GBK"/>
                <w:kern w:val="0"/>
                <w:szCs w:val="24"/>
                <w:lang w:eastAsia="uk-UA"/>
              </w:rPr>
            </w:pPr>
          </w:p>
        </w:tc>
      </w:tr>
      <w:tr w14:paraId="4EFFC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06AA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w:t>
            </w:r>
          </w:p>
        </w:tc>
        <w:tc>
          <w:tcPr>
            <w:tcW w:w="4535" w:type="dxa"/>
            <w:vAlign w:val="center"/>
          </w:tcPr>
          <w:p w14:paraId="77FF4263">
            <w:pPr>
              <w:widowControl/>
              <w:jc w:val="left"/>
              <w:rPr>
                <w:rFonts w:ascii="方正书宋_GBK" w:hAnsi="方正书宋_GBK" w:eastAsia="方正书宋_GBK" w:cs="方正书宋_GBK"/>
                <w:kern w:val="0"/>
                <w:szCs w:val="24"/>
                <w:lang w:eastAsia="uk-UA"/>
              </w:rPr>
            </w:pPr>
          </w:p>
        </w:tc>
        <w:tc>
          <w:tcPr>
            <w:tcW w:w="2126" w:type="dxa"/>
            <w:vAlign w:val="center"/>
          </w:tcPr>
          <w:p w14:paraId="69604C93">
            <w:pPr>
              <w:widowControl/>
              <w:jc w:val="right"/>
              <w:rPr>
                <w:rFonts w:ascii="方正书宋_GBK" w:hAnsi="方正书宋_GBK" w:eastAsia="方正书宋_GBK" w:cs="方正书宋_GBK"/>
                <w:kern w:val="0"/>
                <w:szCs w:val="24"/>
                <w:lang w:eastAsia="uk-UA"/>
              </w:rPr>
            </w:pPr>
          </w:p>
        </w:tc>
        <w:tc>
          <w:tcPr>
            <w:tcW w:w="4535" w:type="dxa"/>
            <w:vAlign w:val="center"/>
          </w:tcPr>
          <w:p w14:paraId="471F420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2126" w:type="dxa"/>
            <w:vAlign w:val="center"/>
          </w:tcPr>
          <w:p w14:paraId="722DA80F">
            <w:pPr>
              <w:widowControl/>
              <w:jc w:val="right"/>
              <w:rPr>
                <w:rFonts w:ascii="方正书宋_GBK" w:hAnsi="方正书宋_GBK" w:eastAsia="方正书宋_GBK" w:cs="方正书宋_GBK"/>
                <w:kern w:val="0"/>
                <w:szCs w:val="24"/>
                <w:lang w:eastAsia="uk-UA"/>
              </w:rPr>
            </w:pPr>
          </w:p>
        </w:tc>
      </w:tr>
      <w:tr w14:paraId="46C0B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FF08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w:t>
            </w:r>
          </w:p>
        </w:tc>
        <w:tc>
          <w:tcPr>
            <w:tcW w:w="4535" w:type="dxa"/>
            <w:vAlign w:val="center"/>
          </w:tcPr>
          <w:p w14:paraId="4F955693">
            <w:pPr>
              <w:widowControl/>
              <w:jc w:val="left"/>
              <w:rPr>
                <w:rFonts w:ascii="方正书宋_GBK" w:hAnsi="方正书宋_GBK" w:eastAsia="方正书宋_GBK" w:cs="方正书宋_GBK"/>
                <w:kern w:val="0"/>
                <w:szCs w:val="24"/>
                <w:lang w:eastAsia="uk-UA"/>
              </w:rPr>
            </w:pPr>
          </w:p>
        </w:tc>
        <w:tc>
          <w:tcPr>
            <w:tcW w:w="2126" w:type="dxa"/>
            <w:vAlign w:val="center"/>
          </w:tcPr>
          <w:p w14:paraId="056965AF">
            <w:pPr>
              <w:widowControl/>
              <w:jc w:val="right"/>
              <w:rPr>
                <w:rFonts w:ascii="方正书宋_GBK" w:hAnsi="方正书宋_GBK" w:eastAsia="方正书宋_GBK" w:cs="方正书宋_GBK"/>
                <w:kern w:val="0"/>
                <w:szCs w:val="24"/>
                <w:lang w:eastAsia="uk-UA"/>
              </w:rPr>
            </w:pPr>
          </w:p>
        </w:tc>
        <w:tc>
          <w:tcPr>
            <w:tcW w:w="4535" w:type="dxa"/>
            <w:vAlign w:val="center"/>
          </w:tcPr>
          <w:p w14:paraId="01AE5E4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2126" w:type="dxa"/>
            <w:vAlign w:val="center"/>
          </w:tcPr>
          <w:p w14:paraId="38643658">
            <w:pPr>
              <w:widowControl/>
              <w:jc w:val="right"/>
              <w:rPr>
                <w:rFonts w:ascii="方正书宋_GBK" w:hAnsi="方正书宋_GBK" w:eastAsia="方正书宋_GBK" w:cs="方正书宋_GBK"/>
                <w:kern w:val="0"/>
                <w:szCs w:val="24"/>
                <w:lang w:eastAsia="uk-UA"/>
              </w:rPr>
            </w:pPr>
          </w:p>
        </w:tc>
      </w:tr>
      <w:tr w14:paraId="7572F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27E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28</w:t>
            </w:r>
          </w:p>
        </w:tc>
        <w:tc>
          <w:tcPr>
            <w:tcW w:w="4535" w:type="dxa"/>
            <w:vAlign w:val="center"/>
          </w:tcPr>
          <w:p w14:paraId="0F6D8960">
            <w:pPr>
              <w:widowControl/>
              <w:jc w:val="left"/>
              <w:rPr>
                <w:rFonts w:ascii="方正书宋_GBK" w:hAnsi="方正书宋_GBK" w:eastAsia="方正书宋_GBK" w:cs="方正书宋_GBK"/>
                <w:kern w:val="0"/>
                <w:szCs w:val="24"/>
                <w:lang w:eastAsia="uk-UA"/>
              </w:rPr>
            </w:pPr>
          </w:p>
        </w:tc>
        <w:tc>
          <w:tcPr>
            <w:tcW w:w="2126" w:type="dxa"/>
            <w:vAlign w:val="center"/>
          </w:tcPr>
          <w:p w14:paraId="34D096C8">
            <w:pPr>
              <w:widowControl/>
              <w:jc w:val="right"/>
              <w:rPr>
                <w:rFonts w:ascii="方正书宋_GBK" w:hAnsi="方正书宋_GBK" w:eastAsia="方正书宋_GBK" w:cs="方正书宋_GBK"/>
                <w:kern w:val="0"/>
                <w:szCs w:val="24"/>
                <w:lang w:eastAsia="uk-UA"/>
              </w:rPr>
            </w:pPr>
          </w:p>
        </w:tc>
        <w:tc>
          <w:tcPr>
            <w:tcW w:w="4535" w:type="dxa"/>
            <w:vAlign w:val="center"/>
          </w:tcPr>
          <w:p w14:paraId="52C9826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2126" w:type="dxa"/>
            <w:vAlign w:val="center"/>
          </w:tcPr>
          <w:p w14:paraId="4CF5BF71">
            <w:pPr>
              <w:widowControl/>
              <w:jc w:val="right"/>
              <w:rPr>
                <w:rFonts w:ascii="方正书宋_GBK" w:hAnsi="方正书宋_GBK" w:eastAsia="方正书宋_GBK" w:cs="方正书宋_GBK"/>
                <w:kern w:val="0"/>
                <w:szCs w:val="24"/>
                <w:lang w:eastAsia="uk-UA"/>
              </w:rPr>
            </w:pPr>
          </w:p>
        </w:tc>
      </w:tr>
      <w:tr w14:paraId="7BE09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888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w:t>
            </w:r>
          </w:p>
        </w:tc>
        <w:tc>
          <w:tcPr>
            <w:tcW w:w="4535" w:type="dxa"/>
            <w:vAlign w:val="center"/>
          </w:tcPr>
          <w:p w14:paraId="365FF81A">
            <w:pPr>
              <w:widowControl/>
              <w:jc w:val="left"/>
              <w:rPr>
                <w:rFonts w:ascii="方正书宋_GBK" w:hAnsi="方正书宋_GBK" w:eastAsia="方正书宋_GBK" w:cs="方正书宋_GBK"/>
                <w:kern w:val="0"/>
                <w:szCs w:val="24"/>
                <w:lang w:eastAsia="uk-UA"/>
              </w:rPr>
            </w:pPr>
          </w:p>
        </w:tc>
        <w:tc>
          <w:tcPr>
            <w:tcW w:w="2126" w:type="dxa"/>
            <w:vAlign w:val="center"/>
          </w:tcPr>
          <w:p w14:paraId="0B724858">
            <w:pPr>
              <w:widowControl/>
              <w:jc w:val="right"/>
              <w:rPr>
                <w:rFonts w:ascii="方正书宋_GBK" w:hAnsi="方正书宋_GBK" w:eastAsia="方正书宋_GBK" w:cs="方正书宋_GBK"/>
                <w:kern w:val="0"/>
                <w:szCs w:val="24"/>
                <w:lang w:eastAsia="uk-UA"/>
              </w:rPr>
            </w:pPr>
          </w:p>
        </w:tc>
        <w:tc>
          <w:tcPr>
            <w:tcW w:w="4535" w:type="dxa"/>
            <w:vAlign w:val="center"/>
          </w:tcPr>
          <w:p w14:paraId="660DDA2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2126" w:type="dxa"/>
            <w:vAlign w:val="center"/>
          </w:tcPr>
          <w:p w14:paraId="1E3C6BC0">
            <w:pPr>
              <w:widowControl/>
              <w:jc w:val="right"/>
              <w:rPr>
                <w:rFonts w:ascii="方正书宋_GBK" w:hAnsi="方正书宋_GBK" w:eastAsia="方正书宋_GBK" w:cs="方正书宋_GBK"/>
                <w:kern w:val="0"/>
                <w:szCs w:val="24"/>
                <w:lang w:eastAsia="uk-UA"/>
              </w:rPr>
            </w:pPr>
          </w:p>
        </w:tc>
      </w:tr>
      <w:tr w14:paraId="37405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D63C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p>
        </w:tc>
        <w:tc>
          <w:tcPr>
            <w:tcW w:w="4535" w:type="dxa"/>
            <w:vAlign w:val="center"/>
          </w:tcPr>
          <w:p w14:paraId="4BE052FF">
            <w:pPr>
              <w:widowControl/>
              <w:jc w:val="left"/>
              <w:rPr>
                <w:rFonts w:ascii="方正书宋_GBK" w:hAnsi="方正书宋_GBK" w:eastAsia="方正书宋_GBK" w:cs="方正书宋_GBK"/>
                <w:kern w:val="0"/>
                <w:szCs w:val="24"/>
                <w:lang w:eastAsia="uk-UA"/>
              </w:rPr>
            </w:pPr>
          </w:p>
        </w:tc>
        <w:tc>
          <w:tcPr>
            <w:tcW w:w="2126" w:type="dxa"/>
            <w:vAlign w:val="center"/>
          </w:tcPr>
          <w:p w14:paraId="70A30D63">
            <w:pPr>
              <w:widowControl/>
              <w:jc w:val="right"/>
              <w:rPr>
                <w:rFonts w:ascii="方正书宋_GBK" w:hAnsi="方正书宋_GBK" w:eastAsia="方正书宋_GBK" w:cs="方正书宋_GBK"/>
                <w:kern w:val="0"/>
                <w:szCs w:val="24"/>
                <w:lang w:eastAsia="uk-UA"/>
              </w:rPr>
            </w:pPr>
          </w:p>
        </w:tc>
        <w:tc>
          <w:tcPr>
            <w:tcW w:w="4535" w:type="dxa"/>
            <w:vAlign w:val="center"/>
          </w:tcPr>
          <w:p w14:paraId="55D9269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2126" w:type="dxa"/>
            <w:vAlign w:val="center"/>
          </w:tcPr>
          <w:p w14:paraId="1F149C3F">
            <w:pPr>
              <w:widowControl/>
              <w:jc w:val="right"/>
              <w:rPr>
                <w:rFonts w:ascii="方正书宋_GBK" w:hAnsi="方正书宋_GBK" w:eastAsia="方正书宋_GBK" w:cs="方正书宋_GBK"/>
                <w:kern w:val="0"/>
                <w:szCs w:val="24"/>
                <w:lang w:eastAsia="uk-UA"/>
              </w:rPr>
            </w:pPr>
          </w:p>
        </w:tc>
      </w:tr>
      <w:tr w14:paraId="2B503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CB51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w:t>
            </w:r>
          </w:p>
        </w:tc>
        <w:tc>
          <w:tcPr>
            <w:tcW w:w="4535" w:type="dxa"/>
            <w:vAlign w:val="center"/>
          </w:tcPr>
          <w:p w14:paraId="02DC2220">
            <w:pPr>
              <w:widowControl/>
              <w:jc w:val="left"/>
              <w:rPr>
                <w:rFonts w:ascii="方正书宋_GBK" w:hAnsi="方正书宋_GBK" w:eastAsia="方正书宋_GBK" w:cs="方正书宋_GBK"/>
                <w:kern w:val="0"/>
                <w:szCs w:val="24"/>
                <w:lang w:eastAsia="uk-UA"/>
              </w:rPr>
            </w:pPr>
          </w:p>
        </w:tc>
        <w:tc>
          <w:tcPr>
            <w:tcW w:w="2126" w:type="dxa"/>
            <w:vAlign w:val="center"/>
          </w:tcPr>
          <w:p w14:paraId="4CD751F2">
            <w:pPr>
              <w:widowControl/>
              <w:jc w:val="right"/>
              <w:rPr>
                <w:rFonts w:ascii="方正书宋_GBK" w:hAnsi="方正书宋_GBK" w:eastAsia="方正书宋_GBK" w:cs="方正书宋_GBK"/>
                <w:kern w:val="0"/>
                <w:szCs w:val="24"/>
                <w:lang w:eastAsia="uk-UA"/>
              </w:rPr>
            </w:pPr>
          </w:p>
        </w:tc>
        <w:tc>
          <w:tcPr>
            <w:tcW w:w="4535" w:type="dxa"/>
            <w:vAlign w:val="center"/>
          </w:tcPr>
          <w:p w14:paraId="71C85D5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三十一、人行科目</w:t>
            </w:r>
          </w:p>
        </w:tc>
        <w:tc>
          <w:tcPr>
            <w:tcW w:w="2126" w:type="dxa"/>
            <w:vAlign w:val="center"/>
          </w:tcPr>
          <w:p w14:paraId="1ECCF773">
            <w:pPr>
              <w:widowControl/>
              <w:jc w:val="right"/>
              <w:rPr>
                <w:rFonts w:ascii="方正书宋_GBK" w:hAnsi="方正书宋_GBK" w:eastAsia="方正书宋_GBK" w:cs="方正书宋_GBK"/>
                <w:kern w:val="0"/>
                <w:szCs w:val="24"/>
                <w:lang w:eastAsia="uk-UA"/>
              </w:rPr>
            </w:pPr>
          </w:p>
        </w:tc>
      </w:tr>
      <w:tr w14:paraId="67A9F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6DA0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32</w:t>
            </w:r>
          </w:p>
        </w:tc>
        <w:tc>
          <w:tcPr>
            <w:tcW w:w="4535" w:type="dxa"/>
            <w:vAlign w:val="center"/>
          </w:tcPr>
          <w:p w14:paraId="0837BE7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2126" w:type="dxa"/>
            <w:vAlign w:val="center"/>
          </w:tcPr>
          <w:p w14:paraId="247176A6">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2208.19</w:t>
            </w:r>
          </w:p>
        </w:tc>
        <w:tc>
          <w:tcPr>
            <w:tcW w:w="4535" w:type="dxa"/>
            <w:vAlign w:val="center"/>
          </w:tcPr>
          <w:p w14:paraId="649B993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本年支出合计</w:t>
            </w:r>
          </w:p>
        </w:tc>
        <w:tc>
          <w:tcPr>
            <w:tcW w:w="2126" w:type="dxa"/>
            <w:vAlign w:val="center"/>
          </w:tcPr>
          <w:p w14:paraId="7F3924E5">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r>
      <w:tr w14:paraId="15C6C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A42B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33</w:t>
            </w:r>
          </w:p>
        </w:tc>
        <w:tc>
          <w:tcPr>
            <w:tcW w:w="4535" w:type="dxa"/>
            <w:vAlign w:val="center"/>
          </w:tcPr>
          <w:p w14:paraId="08CB23E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上年结转结余</w:t>
            </w:r>
          </w:p>
        </w:tc>
        <w:tc>
          <w:tcPr>
            <w:tcW w:w="2126" w:type="dxa"/>
            <w:vAlign w:val="center"/>
          </w:tcPr>
          <w:p w14:paraId="49A171E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4535" w:type="dxa"/>
            <w:vAlign w:val="center"/>
          </w:tcPr>
          <w:p w14:paraId="2B909C6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年终结转结余</w:t>
            </w:r>
          </w:p>
        </w:tc>
        <w:tc>
          <w:tcPr>
            <w:tcW w:w="2126" w:type="dxa"/>
            <w:vAlign w:val="center"/>
          </w:tcPr>
          <w:p w14:paraId="6E0F47C3">
            <w:pPr>
              <w:widowControl/>
              <w:jc w:val="right"/>
              <w:rPr>
                <w:rFonts w:ascii="方正书宋_GBK" w:hAnsi="方正书宋_GBK" w:eastAsia="方正书宋_GBK" w:cs="方正书宋_GBK"/>
                <w:kern w:val="0"/>
                <w:szCs w:val="24"/>
                <w:lang w:eastAsia="uk-UA"/>
              </w:rPr>
            </w:pPr>
          </w:p>
        </w:tc>
      </w:tr>
      <w:tr w14:paraId="70018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C2E4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34</w:t>
            </w:r>
          </w:p>
        </w:tc>
        <w:tc>
          <w:tcPr>
            <w:tcW w:w="4535" w:type="dxa"/>
            <w:vAlign w:val="center"/>
          </w:tcPr>
          <w:p w14:paraId="238D844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2126" w:type="dxa"/>
            <w:vAlign w:val="center"/>
          </w:tcPr>
          <w:p w14:paraId="4C6C96D3">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4535" w:type="dxa"/>
            <w:vAlign w:val="center"/>
          </w:tcPr>
          <w:p w14:paraId="0FA0144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2126" w:type="dxa"/>
            <w:vAlign w:val="center"/>
          </w:tcPr>
          <w:p w14:paraId="25BF0A62">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r>
    </w:tbl>
    <w:p w14:paraId="47F21E1F">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2395D70F">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16D4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AC9248A">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3402" w:type="dxa"/>
            <w:gridSpan w:val="3"/>
            <w:tcBorders>
              <w:top w:val="single" w:color="FFFFFF" w:sz="6" w:space="0"/>
              <w:left w:val="single" w:color="FFFFFF" w:sz="6" w:space="0"/>
              <w:right w:val="single" w:color="FFFFFF" w:sz="6" w:space="0"/>
            </w:tcBorders>
            <w:vAlign w:val="center"/>
          </w:tcPr>
          <w:p w14:paraId="53D056EA">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670" w:type="dxa"/>
            <w:gridSpan w:val="5"/>
            <w:tcBorders>
              <w:top w:val="single" w:color="FFFFFF" w:sz="6" w:space="0"/>
              <w:left w:val="single" w:color="FFFFFF" w:sz="6" w:space="0"/>
              <w:right w:val="single" w:color="FFFFFF" w:sz="6" w:space="0"/>
            </w:tcBorders>
            <w:vAlign w:val="center"/>
          </w:tcPr>
          <w:p w14:paraId="3D62B69C">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7E18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79DE5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2551" w:type="dxa"/>
            <w:gridSpan w:val="2"/>
            <w:vAlign w:val="center"/>
          </w:tcPr>
          <w:p w14:paraId="6896F3D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134" w:type="dxa"/>
            <w:vMerge w:val="restart"/>
            <w:vAlign w:val="center"/>
          </w:tcPr>
          <w:p w14:paraId="0E24DED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072" w:type="dxa"/>
            <w:gridSpan w:val="8"/>
            <w:vAlign w:val="center"/>
          </w:tcPr>
          <w:p w14:paraId="26DCB73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w:t>
            </w:r>
          </w:p>
        </w:tc>
        <w:tc>
          <w:tcPr>
            <w:tcW w:w="1134" w:type="dxa"/>
            <w:vMerge w:val="restart"/>
            <w:vAlign w:val="center"/>
          </w:tcPr>
          <w:p w14:paraId="33E830C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上年结转</w:t>
            </w:r>
          </w:p>
        </w:tc>
      </w:tr>
      <w:tr w14:paraId="406E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7FC2CF3">
            <w:pPr>
              <w:widowControl/>
              <w:jc w:val="left"/>
              <w:rPr>
                <w:rFonts w:ascii="Times New Roman" w:hAnsi="Times New Roman" w:eastAsia="Times New Roman" w:cs="Times New Roman"/>
                <w:kern w:val="0"/>
                <w:sz w:val="24"/>
                <w:szCs w:val="24"/>
                <w:lang w:eastAsia="uk-UA"/>
              </w:rPr>
            </w:pPr>
          </w:p>
        </w:tc>
        <w:tc>
          <w:tcPr>
            <w:tcW w:w="992" w:type="dxa"/>
            <w:vAlign w:val="center"/>
          </w:tcPr>
          <w:p w14:paraId="3DDAC3F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1559" w:type="dxa"/>
            <w:vAlign w:val="center"/>
          </w:tcPr>
          <w:p w14:paraId="6DB8F9B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134" w:type="dxa"/>
            <w:vMerge w:val="continue"/>
          </w:tcPr>
          <w:p w14:paraId="66FA6B70">
            <w:pPr>
              <w:widowControl/>
              <w:jc w:val="left"/>
              <w:rPr>
                <w:rFonts w:ascii="Times New Roman" w:hAnsi="Times New Roman" w:eastAsia="Times New Roman" w:cs="Times New Roman"/>
                <w:kern w:val="0"/>
                <w:sz w:val="24"/>
                <w:szCs w:val="24"/>
                <w:lang w:eastAsia="uk-UA"/>
              </w:rPr>
            </w:pPr>
          </w:p>
        </w:tc>
        <w:tc>
          <w:tcPr>
            <w:tcW w:w="1134" w:type="dxa"/>
            <w:vAlign w:val="center"/>
          </w:tcPr>
          <w:p w14:paraId="3DD3493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小计</w:t>
            </w:r>
          </w:p>
        </w:tc>
        <w:tc>
          <w:tcPr>
            <w:tcW w:w="1134" w:type="dxa"/>
            <w:vAlign w:val="center"/>
          </w:tcPr>
          <w:p w14:paraId="27C8FE9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财政拨款 收入</w:t>
            </w:r>
          </w:p>
        </w:tc>
        <w:tc>
          <w:tcPr>
            <w:tcW w:w="1134" w:type="dxa"/>
            <w:vAlign w:val="center"/>
          </w:tcPr>
          <w:p w14:paraId="17558CB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 收入</w:t>
            </w:r>
          </w:p>
        </w:tc>
        <w:tc>
          <w:tcPr>
            <w:tcW w:w="1134" w:type="dxa"/>
            <w:vAlign w:val="center"/>
          </w:tcPr>
          <w:p w14:paraId="7F3DE8F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事业收入</w:t>
            </w:r>
          </w:p>
        </w:tc>
        <w:tc>
          <w:tcPr>
            <w:tcW w:w="1134" w:type="dxa"/>
            <w:vAlign w:val="center"/>
          </w:tcPr>
          <w:p w14:paraId="10C7394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经营收入</w:t>
            </w:r>
          </w:p>
        </w:tc>
        <w:tc>
          <w:tcPr>
            <w:tcW w:w="1134" w:type="dxa"/>
            <w:vAlign w:val="center"/>
          </w:tcPr>
          <w:p w14:paraId="2392DF6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上级补助收入</w:t>
            </w:r>
          </w:p>
        </w:tc>
        <w:tc>
          <w:tcPr>
            <w:tcW w:w="1134" w:type="dxa"/>
            <w:vAlign w:val="center"/>
          </w:tcPr>
          <w:p w14:paraId="78281D8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附属单位上缴收入</w:t>
            </w:r>
          </w:p>
        </w:tc>
        <w:tc>
          <w:tcPr>
            <w:tcW w:w="1134" w:type="dxa"/>
            <w:vAlign w:val="center"/>
          </w:tcPr>
          <w:p w14:paraId="2F48F75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其他收入</w:t>
            </w:r>
          </w:p>
        </w:tc>
        <w:tc>
          <w:tcPr>
            <w:tcW w:w="1134" w:type="dxa"/>
            <w:vMerge w:val="continue"/>
          </w:tcPr>
          <w:p w14:paraId="20A6A311">
            <w:pPr>
              <w:widowControl/>
              <w:jc w:val="left"/>
              <w:rPr>
                <w:rFonts w:ascii="Times New Roman" w:hAnsi="Times New Roman" w:eastAsia="Times New Roman" w:cs="Times New Roman"/>
                <w:kern w:val="0"/>
                <w:sz w:val="24"/>
                <w:szCs w:val="24"/>
                <w:lang w:eastAsia="uk-UA"/>
              </w:rPr>
            </w:pPr>
          </w:p>
        </w:tc>
      </w:tr>
      <w:tr w14:paraId="12594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76A60C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vAlign w:val="center"/>
          </w:tcPr>
          <w:p w14:paraId="12C46DB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1559" w:type="dxa"/>
            <w:vAlign w:val="center"/>
          </w:tcPr>
          <w:p w14:paraId="16EC08E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1134" w:type="dxa"/>
            <w:vAlign w:val="center"/>
          </w:tcPr>
          <w:p w14:paraId="151A8C7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134" w:type="dxa"/>
            <w:vAlign w:val="center"/>
          </w:tcPr>
          <w:p w14:paraId="5153A74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134" w:type="dxa"/>
            <w:vAlign w:val="center"/>
          </w:tcPr>
          <w:p w14:paraId="17CE8CC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134" w:type="dxa"/>
            <w:vAlign w:val="center"/>
          </w:tcPr>
          <w:p w14:paraId="1F65D24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134" w:type="dxa"/>
            <w:vAlign w:val="center"/>
          </w:tcPr>
          <w:p w14:paraId="723AF27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c>
          <w:tcPr>
            <w:tcW w:w="1134" w:type="dxa"/>
            <w:vAlign w:val="center"/>
          </w:tcPr>
          <w:p w14:paraId="6566628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w:t>
            </w:r>
          </w:p>
        </w:tc>
        <w:tc>
          <w:tcPr>
            <w:tcW w:w="1134" w:type="dxa"/>
            <w:vAlign w:val="center"/>
          </w:tcPr>
          <w:p w14:paraId="5A3ED1F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w:t>
            </w:r>
          </w:p>
        </w:tc>
        <w:tc>
          <w:tcPr>
            <w:tcW w:w="1134" w:type="dxa"/>
            <w:vAlign w:val="center"/>
          </w:tcPr>
          <w:p w14:paraId="04A1D52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w:t>
            </w:r>
          </w:p>
        </w:tc>
        <w:tc>
          <w:tcPr>
            <w:tcW w:w="1134" w:type="dxa"/>
            <w:vAlign w:val="center"/>
          </w:tcPr>
          <w:p w14:paraId="1EECF17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11</w:t>
            </w:r>
          </w:p>
        </w:tc>
        <w:tc>
          <w:tcPr>
            <w:tcW w:w="1134" w:type="dxa"/>
            <w:vAlign w:val="center"/>
          </w:tcPr>
          <w:p w14:paraId="32DDFFE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w:t>
            </w:r>
          </w:p>
        </w:tc>
      </w:tr>
      <w:tr w14:paraId="49C3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26310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992" w:type="dxa"/>
            <w:vAlign w:val="center"/>
          </w:tcPr>
          <w:p w14:paraId="3C3BB794">
            <w:pPr>
              <w:widowControl/>
              <w:jc w:val="left"/>
              <w:rPr>
                <w:rFonts w:ascii="方正书宋_GBK" w:hAnsi="方正书宋_GBK" w:eastAsia="方正书宋_GBK" w:cs="方正书宋_GBK"/>
                <w:b/>
                <w:kern w:val="0"/>
                <w:szCs w:val="24"/>
                <w:lang w:eastAsia="uk-UA"/>
              </w:rPr>
            </w:pPr>
          </w:p>
        </w:tc>
        <w:tc>
          <w:tcPr>
            <w:tcW w:w="1559" w:type="dxa"/>
            <w:vAlign w:val="center"/>
          </w:tcPr>
          <w:p w14:paraId="70A8AB9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134" w:type="dxa"/>
            <w:vAlign w:val="center"/>
          </w:tcPr>
          <w:p w14:paraId="26881D39">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134" w:type="dxa"/>
            <w:vAlign w:val="center"/>
          </w:tcPr>
          <w:p w14:paraId="25D930C1">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2208.19</w:t>
            </w:r>
          </w:p>
        </w:tc>
        <w:tc>
          <w:tcPr>
            <w:tcW w:w="1134" w:type="dxa"/>
            <w:vAlign w:val="center"/>
          </w:tcPr>
          <w:p w14:paraId="6A219FA6">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2208.19</w:t>
            </w:r>
          </w:p>
        </w:tc>
        <w:tc>
          <w:tcPr>
            <w:tcW w:w="1134" w:type="dxa"/>
            <w:vAlign w:val="center"/>
          </w:tcPr>
          <w:p w14:paraId="4702A6D4">
            <w:pPr>
              <w:widowControl/>
              <w:jc w:val="right"/>
              <w:rPr>
                <w:rFonts w:ascii="方正书宋_GBK" w:hAnsi="方正书宋_GBK" w:eastAsia="方正书宋_GBK" w:cs="方正书宋_GBK"/>
                <w:b/>
                <w:kern w:val="0"/>
                <w:szCs w:val="24"/>
                <w:lang w:eastAsia="uk-UA"/>
              </w:rPr>
            </w:pPr>
          </w:p>
        </w:tc>
        <w:tc>
          <w:tcPr>
            <w:tcW w:w="1134" w:type="dxa"/>
            <w:vAlign w:val="center"/>
          </w:tcPr>
          <w:p w14:paraId="02FB4F2E">
            <w:pPr>
              <w:widowControl/>
              <w:jc w:val="right"/>
              <w:rPr>
                <w:rFonts w:ascii="方正书宋_GBK" w:hAnsi="方正书宋_GBK" w:eastAsia="方正书宋_GBK" w:cs="方正书宋_GBK"/>
                <w:b/>
                <w:kern w:val="0"/>
                <w:szCs w:val="24"/>
                <w:lang w:eastAsia="uk-UA"/>
              </w:rPr>
            </w:pPr>
          </w:p>
        </w:tc>
        <w:tc>
          <w:tcPr>
            <w:tcW w:w="1134" w:type="dxa"/>
            <w:vAlign w:val="center"/>
          </w:tcPr>
          <w:p w14:paraId="386CFADB">
            <w:pPr>
              <w:widowControl/>
              <w:jc w:val="right"/>
              <w:rPr>
                <w:rFonts w:ascii="方正书宋_GBK" w:hAnsi="方正书宋_GBK" w:eastAsia="方正书宋_GBK" w:cs="方正书宋_GBK"/>
                <w:b/>
                <w:kern w:val="0"/>
                <w:szCs w:val="24"/>
                <w:lang w:eastAsia="uk-UA"/>
              </w:rPr>
            </w:pPr>
          </w:p>
        </w:tc>
        <w:tc>
          <w:tcPr>
            <w:tcW w:w="1134" w:type="dxa"/>
            <w:vAlign w:val="center"/>
          </w:tcPr>
          <w:p w14:paraId="5ABECEEB">
            <w:pPr>
              <w:widowControl/>
              <w:jc w:val="right"/>
              <w:rPr>
                <w:rFonts w:ascii="方正书宋_GBK" w:hAnsi="方正书宋_GBK" w:eastAsia="方正书宋_GBK" w:cs="方正书宋_GBK"/>
                <w:b/>
                <w:kern w:val="0"/>
                <w:szCs w:val="24"/>
                <w:lang w:eastAsia="uk-UA"/>
              </w:rPr>
            </w:pPr>
          </w:p>
        </w:tc>
        <w:tc>
          <w:tcPr>
            <w:tcW w:w="1134" w:type="dxa"/>
            <w:vAlign w:val="center"/>
          </w:tcPr>
          <w:p w14:paraId="212EDB74">
            <w:pPr>
              <w:widowControl/>
              <w:jc w:val="right"/>
              <w:rPr>
                <w:rFonts w:ascii="方正书宋_GBK" w:hAnsi="方正书宋_GBK" w:eastAsia="方正书宋_GBK" w:cs="方正书宋_GBK"/>
                <w:b/>
                <w:kern w:val="0"/>
                <w:szCs w:val="24"/>
                <w:lang w:eastAsia="uk-UA"/>
              </w:rPr>
            </w:pPr>
          </w:p>
        </w:tc>
        <w:tc>
          <w:tcPr>
            <w:tcW w:w="1134" w:type="dxa"/>
            <w:vAlign w:val="center"/>
          </w:tcPr>
          <w:p w14:paraId="7B7698E0">
            <w:pPr>
              <w:widowControl/>
              <w:jc w:val="right"/>
              <w:rPr>
                <w:rFonts w:ascii="方正书宋_GBK" w:hAnsi="方正书宋_GBK" w:eastAsia="方正书宋_GBK" w:cs="方正书宋_GBK"/>
                <w:b/>
                <w:kern w:val="0"/>
                <w:szCs w:val="24"/>
                <w:lang w:eastAsia="uk-UA"/>
              </w:rPr>
            </w:pPr>
          </w:p>
        </w:tc>
        <w:tc>
          <w:tcPr>
            <w:tcW w:w="1134" w:type="dxa"/>
            <w:vAlign w:val="center"/>
          </w:tcPr>
          <w:p w14:paraId="1E17DE8C">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71.67</w:t>
            </w:r>
          </w:p>
        </w:tc>
      </w:tr>
      <w:tr w14:paraId="6E45E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22FB8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992" w:type="dxa"/>
            <w:vAlign w:val="center"/>
          </w:tcPr>
          <w:p w14:paraId="68106CF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1559" w:type="dxa"/>
            <w:vAlign w:val="center"/>
          </w:tcPr>
          <w:p w14:paraId="021E57F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1134" w:type="dxa"/>
            <w:vAlign w:val="center"/>
          </w:tcPr>
          <w:p w14:paraId="59112A2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c>
          <w:tcPr>
            <w:tcW w:w="1134" w:type="dxa"/>
            <w:vAlign w:val="center"/>
          </w:tcPr>
          <w:p w14:paraId="3F3E1BD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1868.89</w:t>
            </w:r>
          </w:p>
        </w:tc>
        <w:tc>
          <w:tcPr>
            <w:tcW w:w="1134" w:type="dxa"/>
            <w:vAlign w:val="center"/>
          </w:tcPr>
          <w:p w14:paraId="4C65C55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1868.89</w:t>
            </w:r>
          </w:p>
        </w:tc>
        <w:tc>
          <w:tcPr>
            <w:tcW w:w="1134" w:type="dxa"/>
            <w:vAlign w:val="center"/>
          </w:tcPr>
          <w:p w14:paraId="66E827C7">
            <w:pPr>
              <w:widowControl/>
              <w:jc w:val="right"/>
              <w:rPr>
                <w:rFonts w:ascii="方正书宋_GBK" w:hAnsi="方正书宋_GBK" w:eastAsia="方正书宋_GBK" w:cs="方正书宋_GBK"/>
                <w:kern w:val="0"/>
                <w:szCs w:val="24"/>
                <w:lang w:eastAsia="uk-UA"/>
              </w:rPr>
            </w:pPr>
          </w:p>
        </w:tc>
        <w:tc>
          <w:tcPr>
            <w:tcW w:w="1134" w:type="dxa"/>
            <w:vAlign w:val="center"/>
          </w:tcPr>
          <w:p w14:paraId="315FAEE3">
            <w:pPr>
              <w:widowControl/>
              <w:jc w:val="right"/>
              <w:rPr>
                <w:rFonts w:ascii="方正书宋_GBK" w:hAnsi="方正书宋_GBK" w:eastAsia="方正书宋_GBK" w:cs="方正书宋_GBK"/>
                <w:kern w:val="0"/>
                <w:szCs w:val="24"/>
                <w:lang w:eastAsia="uk-UA"/>
              </w:rPr>
            </w:pPr>
          </w:p>
        </w:tc>
        <w:tc>
          <w:tcPr>
            <w:tcW w:w="1134" w:type="dxa"/>
            <w:vAlign w:val="center"/>
          </w:tcPr>
          <w:p w14:paraId="7C42656C">
            <w:pPr>
              <w:widowControl/>
              <w:jc w:val="right"/>
              <w:rPr>
                <w:rFonts w:ascii="方正书宋_GBK" w:hAnsi="方正书宋_GBK" w:eastAsia="方正书宋_GBK" w:cs="方正书宋_GBK"/>
                <w:kern w:val="0"/>
                <w:szCs w:val="24"/>
                <w:lang w:eastAsia="uk-UA"/>
              </w:rPr>
            </w:pPr>
          </w:p>
        </w:tc>
        <w:tc>
          <w:tcPr>
            <w:tcW w:w="1134" w:type="dxa"/>
            <w:vAlign w:val="center"/>
          </w:tcPr>
          <w:p w14:paraId="2CE0C04B">
            <w:pPr>
              <w:widowControl/>
              <w:jc w:val="right"/>
              <w:rPr>
                <w:rFonts w:ascii="方正书宋_GBK" w:hAnsi="方正书宋_GBK" w:eastAsia="方正书宋_GBK" w:cs="方正书宋_GBK"/>
                <w:kern w:val="0"/>
                <w:szCs w:val="24"/>
                <w:lang w:eastAsia="uk-UA"/>
              </w:rPr>
            </w:pPr>
          </w:p>
        </w:tc>
        <w:tc>
          <w:tcPr>
            <w:tcW w:w="1134" w:type="dxa"/>
            <w:vAlign w:val="center"/>
          </w:tcPr>
          <w:p w14:paraId="716548C4">
            <w:pPr>
              <w:widowControl/>
              <w:jc w:val="right"/>
              <w:rPr>
                <w:rFonts w:ascii="方正书宋_GBK" w:hAnsi="方正书宋_GBK" w:eastAsia="方正书宋_GBK" w:cs="方正书宋_GBK"/>
                <w:kern w:val="0"/>
                <w:szCs w:val="24"/>
                <w:lang w:eastAsia="uk-UA"/>
              </w:rPr>
            </w:pPr>
          </w:p>
        </w:tc>
        <w:tc>
          <w:tcPr>
            <w:tcW w:w="1134" w:type="dxa"/>
            <w:vAlign w:val="center"/>
          </w:tcPr>
          <w:p w14:paraId="6BDAC3DE">
            <w:pPr>
              <w:widowControl/>
              <w:jc w:val="right"/>
              <w:rPr>
                <w:rFonts w:ascii="方正书宋_GBK" w:hAnsi="方正书宋_GBK" w:eastAsia="方正书宋_GBK" w:cs="方正书宋_GBK"/>
                <w:kern w:val="0"/>
                <w:szCs w:val="24"/>
                <w:lang w:eastAsia="uk-UA"/>
              </w:rPr>
            </w:pPr>
          </w:p>
        </w:tc>
        <w:tc>
          <w:tcPr>
            <w:tcW w:w="1134" w:type="dxa"/>
            <w:vAlign w:val="center"/>
          </w:tcPr>
          <w:p w14:paraId="2E8478F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r>
      <w:tr w14:paraId="6B2CE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9B4BC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992" w:type="dxa"/>
            <w:vAlign w:val="center"/>
          </w:tcPr>
          <w:p w14:paraId="00E47E5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w:t>
            </w:r>
          </w:p>
        </w:tc>
        <w:tc>
          <w:tcPr>
            <w:tcW w:w="1559" w:type="dxa"/>
            <w:vAlign w:val="center"/>
          </w:tcPr>
          <w:p w14:paraId="5FE5953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w:t>
            </w:r>
          </w:p>
        </w:tc>
        <w:tc>
          <w:tcPr>
            <w:tcW w:w="1134" w:type="dxa"/>
            <w:vAlign w:val="center"/>
          </w:tcPr>
          <w:p w14:paraId="162D689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1930.56</w:t>
            </w:r>
          </w:p>
        </w:tc>
        <w:tc>
          <w:tcPr>
            <w:tcW w:w="1134" w:type="dxa"/>
            <w:vAlign w:val="center"/>
          </w:tcPr>
          <w:p w14:paraId="31626FF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1858.89</w:t>
            </w:r>
          </w:p>
        </w:tc>
        <w:tc>
          <w:tcPr>
            <w:tcW w:w="1134" w:type="dxa"/>
            <w:vAlign w:val="center"/>
          </w:tcPr>
          <w:p w14:paraId="3E68F89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1858.89</w:t>
            </w:r>
          </w:p>
        </w:tc>
        <w:tc>
          <w:tcPr>
            <w:tcW w:w="1134" w:type="dxa"/>
            <w:vAlign w:val="center"/>
          </w:tcPr>
          <w:p w14:paraId="11EC401B">
            <w:pPr>
              <w:widowControl/>
              <w:jc w:val="right"/>
              <w:rPr>
                <w:rFonts w:ascii="方正书宋_GBK" w:hAnsi="方正书宋_GBK" w:eastAsia="方正书宋_GBK" w:cs="方正书宋_GBK"/>
                <w:kern w:val="0"/>
                <w:szCs w:val="24"/>
                <w:lang w:eastAsia="uk-UA"/>
              </w:rPr>
            </w:pPr>
          </w:p>
        </w:tc>
        <w:tc>
          <w:tcPr>
            <w:tcW w:w="1134" w:type="dxa"/>
            <w:vAlign w:val="center"/>
          </w:tcPr>
          <w:p w14:paraId="27DE7642">
            <w:pPr>
              <w:widowControl/>
              <w:jc w:val="right"/>
              <w:rPr>
                <w:rFonts w:ascii="方正书宋_GBK" w:hAnsi="方正书宋_GBK" w:eastAsia="方正书宋_GBK" w:cs="方正书宋_GBK"/>
                <w:kern w:val="0"/>
                <w:szCs w:val="24"/>
                <w:lang w:eastAsia="uk-UA"/>
              </w:rPr>
            </w:pPr>
          </w:p>
        </w:tc>
        <w:tc>
          <w:tcPr>
            <w:tcW w:w="1134" w:type="dxa"/>
            <w:vAlign w:val="center"/>
          </w:tcPr>
          <w:p w14:paraId="709EAB50">
            <w:pPr>
              <w:widowControl/>
              <w:jc w:val="right"/>
              <w:rPr>
                <w:rFonts w:ascii="方正书宋_GBK" w:hAnsi="方正书宋_GBK" w:eastAsia="方正书宋_GBK" w:cs="方正书宋_GBK"/>
                <w:kern w:val="0"/>
                <w:szCs w:val="24"/>
                <w:lang w:eastAsia="uk-UA"/>
              </w:rPr>
            </w:pPr>
          </w:p>
        </w:tc>
        <w:tc>
          <w:tcPr>
            <w:tcW w:w="1134" w:type="dxa"/>
            <w:vAlign w:val="center"/>
          </w:tcPr>
          <w:p w14:paraId="34E73BC5">
            <w:pPr>
              <w:widowControl/>
              <w:jc w:val="right"/>
              <w:rPr>
                <w:rFonts w:ascii="方正书宋_GBK" w:hAnsi="方正书宋_GBK" w:eastAsia="方正书宋_GBK" w:cs="方正书宋_GBK"/>
                <w:kern w:val="0"/>
                <w:szCs w:val="24"/>
                <w:lang w:eastAsia="uk-UA"/>
              </w:rPr>
            </w:pPr>
          </w:p>
        </w:tc>
        <w:tc>
          <w:tcPr>
            <w:tcW w:w="1134" w:type="dxa"/>
            <w:vAlign w:val="center"/>
          </w:tcPr>
          <w:p w14:paraId="3EFCC119">
            <w:pPr>
              <w:widowControl/>
              <w:jc w:val="right"/>
              <w:rPr>
                <w:rFonts w:ascii="方正书宋_GBK" w:hAnsi="方正书宋_GBK" w:eastAsia="方正书宋_GBK" w:cs="方正书宋_GBK"/>
                <w:kern w:val="0"/>
                <w:szCs w:val="24"/>
                <w:lang w:eastAsia="uk-UA"/>
              </w:rPr>
            </w:pPr>
          </w:p>
        </w:tc>
        <w:tc>
          <w:tcPr>
            <w:tcW w:w="1134" w:type="dxa"/>
            <w:vAlign w:val="center"/>
          </w:tcPr>
          <w:p w14:paraId="1F8367C8">
            <w:pPr>
              <w:widowControl/>
              <w:jc w:val="right"/>
              <w:rPr>
                <w:rFonts w:ascii="方正书宋_GBK" w:hAnsi="方正书宋_GBK" w:eastAsia="方正书宋_GBK" w:cs="方正书宋_GBK"/>
                <w:kern w:val="0"/>
                <w:szCs w:val="24"/>
                <w:lang w:eastAsia="uk-UA"/>
              </w:rPr>
            </w:pPr>
          </w:p>
        </w:tc>
        <w:tc>
          <w:tcPr>
            <w:tcW w:w="1134" w:type="dxa"/>
            <w:vAlign w:val="center"/>
          </w:tcPr>
          <w:p w14:paraId="47C15E7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r>
      <w:tr w14:paraId="5729A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D00E1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992" w:type="dxa"/>
            <w:vAlign w:val="center"/>
          </w:tcPr>
          <w:p w14:paraId="4A8CB27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2040401</w:t>
            </w:r>
          </w:p>
        </w:tc>
        <w:tc>
          <w:tcPr>
            <w:tcW w:w="1559" w:type="dxa"/>
            <w:vAlign w:val="center"/>
          </w:tcPr>
          <w:p w14:paraId="4698558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行政运行</w:t>
            </w:r>
          </w:p>
        </w:tc>
        <w:tc>
          <w:tcPr>
            <w:tcW w:w="1134" w:type="dxa"/>
            <w:vAlign w:val="center"/>
          </w:tcPr>
          <w:p w14:paraId="2534798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134" w:type="dxa"/>
            <w:vAlign w:val="center"/>
          </w:tcPr>
          <w:p w14:paraId="494B167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134" w:type="dxa"/>
            <w:vAlign w:val="center"/>
          </w:tcPr>
          <w:p w14:paraId="187AB6D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134" w:type="dxa"/>
            <w:vAlign w:val="center"/>
          </w:tcPr>
          <w:p w14:paraId="2CD30627">
            <w:pPr>
              <w:widowControl/>
              <w:jc w:val="right"/>
              <w:rPr>
                <w:rFonts w:ascii="方正书宋_GBK" w:hAnsi="方正书宋_GBK" w:eastAsia="方正书宋_GBK" w:cs="方正书宋_GBK"/>
                <w:kern w:val="0"/>
                <w:szCs w:val="24"/>
                <w:lang w:eastAsia="uk-UA"/>
              </w:rPr>
            </w:pPr>
          </w:p>
        </w:tc>
        <w:tc>
          <w:tcPr>
            <w:tcW w:w="1134" w:type="dxa"/>
            <w:vAlign w:val="center"/>
          </w:tcPr>
          <w:p w14:paraId="5EF8A47E">
            <w:pPr>
              <w:widowControl/>
              <w:jc w:val="right"/>
              <w:rPr>
                <w:rFonts w:ascii="方正书宋_GBK" w:hAnsi="方正书宋_GBK" w:eastAsia="方正书宋_GBK" w:cs="方正书宋_GBK"/>
                <w:kern w:val="0"/>
                <w:szCs w:val="24"/>
                <w:lang w:eastAsia="uk-UA"/>
              </w:rPr>
            </w:pPr>
          </w:p>
        </w:tc>
        <w:tc>
          <w:tcPr>
            <w:tcW w:w="1134" w:type="dxa"/>
            <w:vAlign w:val="center"/>
          </w:tcPr>
          <w:p w14:paraId="6EA70A03">
            <w:pPr>
              <w:widowControl/>
              <w:jc w:val="right"/>
              <w:rPr>
                <w:rFonts w:ascii="方正书宋_GBK" w:hAnsi="方正书宋_GBK" w:eastAsia="方正书宋_GBK" w:cs="方正书宋_GBK"/>
                <w:kern w:val="0"/>
                <w:szCs w:val="24"/>
                <w:lang w:eastAsia="uk-UA"/>
              </w:rPr>
            </w:pPr>
          </w:p>
        </w:tc>
        <w:tc>
          <w:tcPr>
            <w:tcW w:w="1134" w:type="dxa"/>
            <w:vAlign w:val="center"/>
          </w:tcPr>
          <w:p w14:paraId="3D3401DA">
            <w:pPr>
              <w:widowControl/>
              <w:jc w:val="right"/>
              <w:rPr>
                <w:rFonts w:ascii="方正书宋_GBK" w:hAnsi="方正书宋_GBK" w:eastAsia="方正书宋_GBK" w:cs="方正书宋_GBK"/>
                <w:kern w:val="0"/>
                <w:szCs w:val="24"/>
                <w:lang w:eastAsia="uk-UA"/>
              </w:rPr>
            </w:pPr>
          </w:p>
        </w:tc>
        <w:tc>
          <w:tcPr>
            <w:tcW w:w="1134" w:type="dxa"/>
            <w:vAlign w:val="center"/>
          </w:tcPr>
          <w:p w14:paraId="3017A19D">
            <w:pPr>
              <w:widowControl/>
              <w:jc w:val="right"/>
              <w:rPr>
                <w:rFonts w:ascii="方正书宋_GBK" w:hAnsi="方正书宋_GBK" w:eastAsia="方正书宋_GBK" w:cs="方正书宋_GBK"/>
                <w:kern w:val="0"/>
                <w:szCs w:val="24"/>
                <w:lang w:eastAsia="uk-UA"/>
              </w:rPr>
            </w:pPr>
          </w:p>
        </w:tc>
        <w:tc>
          <w:tcPr>
            <w:tcW w:w="1134" w:type="dxa"/>
            <w:vAlign w:val="center"/>
          </w:tcPr>
          <w:p w14:paraId="00424798">
            <w:pPr>
              <w:widowControl/>
              <w:jc w:val="right"/>
              <w:rPr>
                <w:rFonts w:ascii="方正书宋_GBK" w:hAnsi="方正书宋_GBK" w:eastAsia="方正书宋_GBK" w:cs="方正书宋_GBK"/>
                <w:kern w:val="0"/>
                <w:szCs w:val="24"/>
                <w:lang w:eastAsia="uk-UA"/>
              </w:rPr>
            </w:pPr>
          </w:p>
        </w:tc>
        <w:tc>
          <w:tcPr>
            <w:tcW w:w="1134" w:type="dxa"/>
            <w:vAlign w:val="center"/>
          </w:tcPr>
          <w:p w14:paraId="413FBC07">
            <w:pPr>
              <w:widowControl/>
              <w:jc w:val="right"/>
              <w:rPr>
                <w:rFonts w:ascii="方正书宋_GBK" w:hAnsi="方正书宋_GBK" w:eastAsia="方正书宋_GBK" w:cs="方正书宋_GBK"/>
                <w:kern w:val="0"/>
                <w:szCs w:val="24"/>
                <w:lang w:eastAsia="uk-UA"/>
              </w:rPr>
            </w:pPr>
          </w:p>
        </w:tc>
      </w:tr>
      <w:tr w14:paraId="312B7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B276D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992" w:type="dxa"/>
            <w:vAlign w:val="center"/>
          </w:tcPr>
          <w:p w14:paraId="2FA2734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2040402</w:t>
            </w:r>
          </w:p>
        </w:tc>
        <w:tc>
          <w:tcPr>
            <w:tcW w:w="1559" w:type="dxa"/>
            <w:vAlign w:val="center"/>
          </w:tcPr>
          <w:p w14:paraId="76F6B47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一般行政管理事务</w:t>
            </w:r>
          </w:p>
        </w:tc>
        <w:tc>
          <w:tcPr>
            <w:tcW w:w="1134" w:type="dxa"/>
            <w:vAlign w:val="center"/>
          </w:tcPr>
          <w:p w14:paraId="4CF78B9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1134" w:type="dxa"/>
            <w:vAlign w:val="center"/>
          </w:tcPr>
          <w:p w14:paraId="00390B3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1134" w:type="dxa"/>
            <w:vAlign w:val="center"/>
          </w:tcPr>
          <w:p w14:paraId="3545107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1134" w:type="dxa"/>
            <w:vAlign w:val="center"/>
          </w:tcPr>
          <w:p w14:paraId="2D14E211">
            <w:pPr>
              <w:widowControl/>
              <w:jc w:val="right"/>
              <w:rPr>
                <w:rFonts w:ascii="方正书宋_GBK" w:hAnsi="方正书宋_GBK" w:eastAsia="方正书宋_GBK" w:cs="方正书宋_GBK"/>
                <w:kern w:val="0"/>
                <w:szCs w:val="24"/>
                <w:lang w:eastAsia="uk-UA"/>
              </w:rPr>
            </w:pPr>
          </w:p>
        </w:tc>
        <w:tc>
          <w:tcPr>
            <w:tcW w:w="1134" w:type="dxa"/>
            <w:vAlign w:val="center"/>
          </w:tcPr>
          <w:p w14:paraId="7B815A48">
            <w:pPr>
              <w:widowControl/>
              <w:jc w:val="right"/>
              <w:rPr>
                <w:rFonts w:ascii="方正书宋_GBK" w:hAnsi="方正书宋_GBK" w:eastAsia="方正书宋_GBK" w:cs="方正书宋_GBK"/>
                <w:kern w:val="0"/>
                <w:szCs w:val="24"/>
                <w:lang w:eastAsia="uk-UA"/>
              </w:rPr>
            </w:pPr>
          </w:p>
        </w:tc>
        <w:tc>
          <w:tcPr>
            <w:tcW w:w="1134" w:type="dxa"/>
            <w:vAlign w:val="center"/>
          </w:tcPr>
          <w:p w14:paraId="7520BBDC">
            <w:pPr>
              <w:widowControl/>
              <w:jc w:val="right"/>
              <w:rPr>
                <w:rFonts w:ascii="方正书宋_GBK" w:hAnsi="方正书宋_GBK" w:eastAsia="方正书宋_GBK" w:cs="方正书宋_GBK"/>
                <w:kern w:val="0"/>
                <w:szCs w:val="24"/>
                <w:lang w:eastAsia="uk-UA"/>
              </w:rPr>
            </w:pPr>
          </w:p>
        </w:tc>
        <w:tc>
          <w:tcPr>
            <w:tcW w:w="1134" w:type="dxa"/>
            <w:vAlign w:val="center"/>
          </w:tcPr>
          <w:p w14:paraId="3532769F">
            <w:pPr>
              <w:widowControl/>
              <w:jc w:val="right"/>
              <w:rPr>
                <w:rFonts w:ascii="方正书宋_GBK" w:hAnsi="方正书宋_GBK" w:eastAsia="方正书宋_GBK" w:cs="方正书宋_GBK"/>
                <w:kern w:val="0"/>
                <w:szCs w:val="24"/>
                <w:lang w:eastAsia="uk-UA"/>
              </w:rPr>
            </w:pPr>
          </w:p>
        </w:tc>
        <w:tc>
          <w:tcPr>
            <w:tcW w:w="1134" w:type="dxa"/>
            <w:vAlign w:val="center"/>
          </w:tcPr>
          <w:p w14:paraId="1C9B9084">
            <w:pPr>
              <w:widowControl/>
              <w:jc w:val="right"/>
              <w:rPr>
                <w:rFonts w:ascii="方正书宋_GBK" w:hAnsi="方正书宋_GBK" w:eastAsia="方正书宋_GBK" w:cs="方正书宋_GBK"/>
                <w:kern w:val="0"/>
                <w:szCs w:val="24"/>
                <w:lang w:eastAsia="uk-UA"/>
              </w:rPr>
            </w:pPr>
          </w:p>
        </w:tc>
        <w:tc>
          <w:tcPr>
            <w:tcW w:w="1134" w:type="dxa"/>
            <w:vAlign w:val="center"/>
          </w:tcPr>
          <w:p w14:paraId="3F9C172F">
            <w:pPr>
              <w:widowControl/>
              <w:jc w:val="right"/>
              <w:rPr>
                <w:rFonts w:ascii="方正书宋_GBK" w:hAnsi="方正书宋_GBK" w:eastAsia="方正书宋_GBK" w:cs="方正书宋_GBK"/>
                <w:kern w:val="0"/>
                <w:szCs w:val="24"/>
                <w:lang w:eastAsia="uk-UA"/>
              </w:rPr>
            </w:pPr>
          </w:p>
        </w:tc>
        <w:tc>
          <w:tcPr>
            <w:tcW w:w="1134" w:type="dxa"/>
            <w:vAlign w:val="center"/>
          </w:tcPr>
          <w:p w14:paraId="4D9053BA">
            <w:pPr>
              <w:widowControl/>
              <w:jc w:val="right"/>
              <w:rPr>
                <w:rFonts w:ascii="方正书宋_GBK" w:hAnsi="方正书宋_GBK" w:eastAsia="方正书宋_GBK" w:cs="方正书宋_GBK"/>
                <w:kern w:val="0"/>
                <w:szCs w:val="24"/>
                <w:lang w:eastAsia="uk-UA"/>
              </w:rPr>
            </w:pPr>
          </w:p>
        </w:tc>
      </w:tr>
      <w:tr w14:paraId="3099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BD76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992" w:type="dxa"/>
            <w:vAlign w:val="center"/>
          </w:tcPr>
          <w:p w14:paraId="118079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2040410</w:t>
            </w:r>
          </w:p>
        </w:tc>
        <w:tc>
          <w:tcPr>
            <w:tcW w:w="1559" w:type="dxa"/>
            <w:vAlign w:val="center"/>
          </w:tcPr>
          <w:p w14:paraId="526D7A5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检察监督</w:t>
            </w:r>
          </w:p>
        </w:tc>
        <w:tc>
          <w:tcPr>
            <w:tcW w:w="1134" w:type="dxa"/>
            <w:vAlign w:val="center"/>
          </w:tcPr>
          <w:p w14:paraId="61E1917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1134" w:type="dxa"/>
            <w:vAlign w:val="center"/>
          </w:tcPr>
          <w:p w14:paraId="5EA822A6">
            <w:pPr>
              <w:widowControl/>
              <w:jc w:val="right"/>
              <w:rPr>
                <w:rFonts w:ascii="方正书宋_GBK" w:hAnsi="方正书宋_GBK" w:eastAsia="方正书宋_GBK" w:cs="方正书宋_GBK"/>
                <w:kern w:val="0"/>
                <w:szCs w:val="24"/>
                <w:lang w:eastAsia="uk-UA"/>
              </w:rPr>
            </w:pPr>
          </w:p>
        </w:tc>
        <w:tc>
          <w:tcPr>
            <w:tcW w:w="1134" w:type="dxa"/>
            <w:vAlign w:val="center"/>
          </w:tcPr>
          <w:p w14:paraId="24F698B7">
            <w:pPr>
              <w:widowControl/>
              <w:jc w:val="right"/>
              <w:rPr>
                <w:rFonts w:ascii="方正书宋_GBK" w:hAnsi="方正书宋_GBK" w:eastAsia="方正书宋_GBK" w:cs="方正书宋_GBK"/>
                <w:kern w:val="0"/>
                <w:szCs w:val="24"/>
                <w:lang w:eastAsia="uk-UA"/>
              </w:rPr>
            </w:pPr>
          </w:p>
        </w:tc>
        <w:tc>
          <w:tcPr>
            <w:tcW w:w="1134" w:type="dxa"/>
            <w:vAlign w:val="center"/>
          </w:tcPr>
          <w:p w14:paraId="27F70907">
            <w:pPr>
              <w:widowControl/>
              <w:jc w:val="right"/>
              <w:rPr>
                <w:rFonts w:ascii="方正书宋_GBK" w:hAnsi="方正书宋_GBK" w:eastAsia="方正书宋_GBK" w:cs="方正书宋_GBK"/>
                <w:kern w:val="0"/>
                <w:szCs w:val="24"/>
                <w:lang w:eastAsia="uk-UA"/>
              </w:rPr>
            </w:pPr>
          </w:p>
        </w:tc>
        <w:tc>
          <w:tcPr>
            <w:tcW w:w="1134" w:type="dxa"/>
            <w:vAlign w:val="center"/>
          </w:tcPr>
          <w:p w14:paraId="77E5CCC6">
            <w:pPr>
              <w:widowControl/>
              <w:jc w:val="right"/>
              <w:rPr>
                <w:rFonts w:ascii="方正书宋_GBK" w:hAnsi="方正书宋_GBK" w:eastAsia="方正书宋_GBK" w:cs="方正书宋_GBK"/>
                <w:kern w:val="0"/>
                <w:szCs w:val="24"/>
                <w:lang w:eastAsia="uk-UA"/>
              </w:rPr>
            </w:pPr>
          </w:p>
        </w:tc>
        <w:tc>
          <w:tcPr>
            <w:tcW w:w="1134" w:type="dxa"/>
            <w:vAlign w:val="center"/>
          </w:tcPr>
          <w:p w14:paraId="6D47F634">
            <w:pPr>
              <w:widowControl/>
              <w:jc w:val="right"/>
              <w:rPr>
                <w:rFonts w:ascii="方正书宋_GBK" w:hAnsi="方正书宋_GBK" w:eastAsia="方正书宋_GBK" w:cs="方正书宋_GBK"/>
                <w:kern w:val="0"/>
                <w:szCs w:val="24"/>
                <w:lang w:eastAsia="uk-UA"/>
              </w:rPr>
            </w:pPr>
          </w:p>
        </w:tc>
        <w:tc>
          <w:tcPr>
            <w:tcW w:w="1134" w:type="dxa"/>
            <w:vAlign w:val="center"/>
          </w:tcPr>
          <w:p w14:paraId="0A2EFC61">
            <w:pPr>
              <w:widowControl/>
              <w:jc w:val="right"/>
              <w:rPr>
                <w:rFonts w:ascii="方正书宋_GBK" w:hAnsi="方正书宋_GBK" w:eastAsia="方正书宋_GBK" w:cs="方正书宋_GBK"/>
                <w:kern w:val="0"/>
                <w:szCs w:val="24"/>
                <w:lang w:eastAsia="uk-UA"/>
              </w:rPr>
            </w:pPr>
          </w:p>
        </w:tc>
        <w:tc>
          <w:tcPr>
            <w:tcW w:w="1134" w:type="dxa"/>
            <w:vAlign w:val="center"/>
          </w:tcPr>
          <w:p w14:paraId="467408C3">
            <w:pPr>
              <w:widowControl/>
              <w:jc w:val="right"/>
              <w:rPr>
                <w:rFonts w:ascii="方正书宋_GBK" w:hAnsi="方正书宋_GBK" w:eastAsia="方正书宋_GBK" w:cs="方正书宋_GBK"/>
                <w:kern w:val="0"/>
                <w:szCs w:val="24"/>
                <w:lang w:eastAsia="uk-UA"/>
              </w:rPr>
            </w:pPr>
          </w:p>
        </w:tc>
        <w:tc>
          <w:tcPr>
            <w:tcW w:w="1134" w:type="dxa"/>
            <w:vAlign w:val="center"/>
          </w:tcPr>
          <w:p w14:paraId="7A92FB18">
            <w:pPr>
              <w:widowControl/>
              <w:jc w:val="right"/>
              <w:rPr>
                <w:rFonts w:ascii="方正书宋_GBK" w:hAnsi="方正书宋_GBK" w:eastAsia="方正书宋_GBK" w:cs="方正书宋_GBK"/>
                <w:kern w:val="0"/>
                <w:szCs w:val="24"/>
                <w:lang w:eastAsia="uk-UA"/>
              </w:rPr>
            </w:pPr>
          </w:p>
        </w:tc>
        <w:tc>
          <w:tcPr>
            <w:tcW w:w="1134" w:type="dxa"/>
            <w:vAlign w:val="center"/>
          </w:tcPr>
          <w:p w14:paraId="67E2102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r>
      <w:tr w14:paraId="578A1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7663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992" w:type="dxa"/>
            <w:vAlign w:val="center"/>
          </w:tcPr>
          <w:p w14:paraId="610D58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2040499</w:t>
            </w:r>
          </w:p>
        </w:tc>
        <w:tc>
          <w:tcPr>
            <w:tcW w:w="1559" w:type="dxa"/>
            <w:vAlign w:val="center"/>
          </w:tcPr>
          <w:p w14:paraId="5ACEBB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其他检察支出</w:t>
            </w:r>
          </w:p>
        </w:tc>
        <w:tc>
          <w:tcPr>
            <w:tcW w:w="1134" w:type="dxa"/>
            <w:vAlign w:val="center"/>
          </w:tcPr>
          <w:p w14:paraId="5E18FA0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1134" w:type="dxa"/>
            <w:vAlign w:val="center"/>
          </w:tcPr>
          <w:p w14:paraId="366D513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1134" w:type="dxa"/>
            <w:vAlign w:val="center"/>
          </w:tcPr>
          <w:p w14:paraId="4D27593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1134" w:type="dxa"/>
            <w:vAlign w:val="center"/>
          </w:tcPr>
          <w:p w14:paraId="779B1E02">
            <w:pPr>
              <w:widowControl/>
              <w:jc w:val="right"/>
              <w:rPr>
                <w:rFonts w:ascii="方正书宋_GBK" w:hAnsi="方正书宋_GBK" w:eastAsia="方正书宋_GBK" w:cs="方正书宋_GBK"/>
                <w:kern w:val="0"/>
                <w:szCs w:val="24"/>
                <w:lang w:eastAsia="uk-UA"/>
              </w:rPr>
            </w:pPr>
          </w:p>
        </w:tc>
        <w:tc>
          <w:tcPr>
            <w:tcW w:w="1134" w:type="dxa"/>
            <w:vAlign w:val="center"/>
          </w:tcPr>
          <w:p w14:paraId="74442B8C">
            <w:pPr>
              <w:widowControl/>
              <w:jc w:val="right"/>
              <w:rPr>
                <w:rFonts w:ascii="方正书宋_GBK" w:hAnsi="方正书宋_GBK" w:eastAsia="方正书宋_GBK" w:cs="方正书宋_GBK"/>
                <w:kern w:val="0"/>
                <w:szCs w:val="24"/>
                <w:lang w:eastAsia="uk-UA"/>
              </w:rPr>
            </w:pPr>
          </w:p>
        </w:tc>
        <w:tc>
          <w:tcPr>
            <w:tcW w:w="1134" w:type="dxa"/>
            <w:vAlign w:val="center"/>
          </w:tcPr>
          <w:p w14:paraId="2F9CD3D9">
            <w:pPr>
              <w:widowControl/>
              <w:jc w:val="right"/>
              <w:rPr>
                <w:rFonts w:ascii="方正书宋_GBK" w:hAnsi="方正书宋_GBK" w:eastAsia="方正书宋_GBK" w:cs="方正书宋_GBK"/>
                <w:kern w:val="0"/>
                <w:szCs w:val="24"/>
                <w:lang w:eastAsia="uk-UA"/>
              </w:rPr>
            </w:pPr>
          </w:p>
        </w:tc>
        <w:tc>
          <w:tcPr>
            <w:tcW w:w="1134" w:type="dxa"/>
            <w:vAlign w:val="center"/>
          </w:tcPr>
          <w:p w14:paraId="2705A21D">
            <w:pPr>
              <w:widowControl/>
              <w:jc w:val="right"/>
              <w:rPr>
                <w:rFonts w:ascii="方正书宋_GBK" w:hAnsi="方正书宋_GBK" w:eastAsia="方正书宋_GBK" w:cs="方正书宋_GBK"/>
                <w:kern w:val="0"/>
                <w:szCs w:val="24"/>
                <w:lang w:eastAsia="uk-UA"/>
              </w:rPr>
            </w:pPr>
          </w:p>
        </w:tc>
        <w:tc>
          <w:tcPr>
            <w:tcW w:w="1134" w:type="dxa"/>
            <w:vAlign w:val="center"/>
          </w:tcPr>
          <w:p w14:paraId="102BC89A">
            <w:pPr>
              <w:widowControl/>
              <w:jc w:val="right"/>
              <w:rPr>
                <w:rFonts w:ascii="方正书宋_GBK" w:hAnsi="方正书宋_GBK" w:eastAsia="方正书宋_GBK" w:cs="方正书宋_GBK"/>
                <w:kern w:val="0"/>
                <w:szCs w:val="24"/>
                <w:lang w:eastAsia="uk-UA"/>
              </w:rPr>
            </w:pPr>
          </w:p>
        </w:tc>
        <w:tc>
          <w:tcPr>
            <w:tcW w:w="1134" w:type="dxa"/>
            <w:vAlign w:val="center"/>
          </w:tcPr>
          <w:p w14:paraId="27103095">
            <w:pPr>
              <w:widowControl/>
              <w:jc w:val="right"/>
              <w:rPr>
                <w:rFonts w:ascii="方正书宋_GBK" w:hAnsi="方正书宋_GBK" w:eastAsia="方正书宋_GBK" w:cs="方正书宋_GBK"/>
                <w:kern w:val="0"/>
                <w:szCs w:val="24"/>
                <w:lang w:eastAsia="uk-UA"/>
              </w:rPr>
            </w:pPr>
          </w:p>
        </w:tc>
        <w:tc>
          <w:tcPr>
            <w:tcW w:w="1134" w:type="dxa"/>
            <w:vAlign w:val="center"/>
          </w:tcPr>
          <w:p w14:paraId="6ED0C1F4">
            <w:pPr>
              <w:widowControl/>
              <w:jc w:val="right"/>
              <w:rPr>
                <w:rFonts w:ascii="方正书宋_GBK" w:hAnsi="方正书宋_GBK" w:eastAsia="方正书宋_GBK" w:cs="方正书宋_GBK"/>
                <w:kern w:val="0"/>
                <w:szCs w:val="24"/>
                <w:lang w:eastAsia="uk-UA"/>
              </w:rPr>
            </w:pPr>
          </w:p>
        </w:tc>
      </w:tr>
      <w:tr w14:paraId="56FDA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44928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992" w:type="dxa"/>
            <w:vAlign w:val="center"/>
          </w:tcPr>
          <w:p w14:paraId="440B9F2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w:t>
            </w:r>
          </w:p>
        </w:tc>
        <w:tc>
          <w:tcPr>
            <w:tcW w:w="1559" w:type="dxa"/>
            <w:vAlign w:val="center"/>
          </w:tcPr>
          <w:p w14:paraId="6680643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其他公共安全支出</w:t>
            </w:r>
          </w:p>
        </w:tc>
        <w:tc>
          <w:tcPr>
            <w:tcW w:w="1134" w:type="dxa"/>
            <w:vAlign w:val="center"/>
          </w:tcPr>
          <w:p w14:paraId="05207F5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6259C3B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40BB01C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2A8E378C">
            <w:pPr>
              <w:widowControl/>
              <w:jc w:val="right"/>
              <w:rPr>
                <w:rFonts w:ascii="方正书宋_GBK" w:hAnsi="方正书宋_GBK" w:eastAsia="方正书宋_GBK" w:cs="方正书宋_GBK"/>
                <w:kern w:val="0"/>
                <w:szCs w:val="24"/>
                <w:lang w:eastAsia="uk-UA"/>
              </w:rPr>
            </w:pPr>
          </w:p>
        </w:tc>
        <w:tc>
          <w:tcPr>
            <w:tcW w:w="1134" w:type="dxa"/>
            <w:vAlign w:val="center"/>
          </w:tcPr>
          <w:p w14:paraId="5938A9A7">
            <w:pPr>
              <w:widowControl/>
              <w:jc w:val="right"/>
              <w:rPr>
                <w:rFonts w:ascii="方正书宋_GBK" w:hAnsi="方正书宋_GBK" w:eastAsia="方正书宋_GBK" w:cs="方正书宋_GBK"/>
                <w:kern w:val="0"/>
                <w:szCs w:val="24"/>
                <w:lang w:eastAsia="uk-UA"/>
              </w:rPr>
            </w:pPr>
          </w:p>
        </w:tc>
        <w:tc>
          <w:tcPr>
            <w:tcW w:w="1134" w:type="dxa"/>
            <w:vAlign w:val="center"/>
          </w:tcPr>
          <w:p w14:paraId="5FD4114B">
            <w:pPr>
              <w:widowControl/>
              <w:jc w:val="right"/>
              <w:rPr>
                <w:rFonts w:ascii="方正书宋_GBK" w:hAnsi="方正书宋_GBK" w:eastAsia="方正书宋_GBK" w:cs="方正书宋_GBK"/>
                <w:kern w:val="0"/>
                <w:szCs w:val="24"/>
                <w:lang w:eastAsia="uk-UA"/>
              </w:rPr>
            </w:pPr>
          </w:p>
        </w:tc>
        <w:tc>
          <w:tcPr>
            <w:tcW w:w="1134" w:type="dxa"/>
            <w:vAlign w:val="center"/>
          </w:tcPr>
          <w:p w14:paraId="14DE8328">
            <w:pPr>
              <w:widowControl/>
              <w:jc w:val="right"/>
              <w:rPr>
                <w:rFonts w:ascii="方正书宋_GBK" w:hAnsi="方正书宋_GBK" w:eastAsia="方正书宋_GBK" w:cs="方正书宋_GBK"/>
                <w:kern w:val="0"/>
                <w:szCs w:val="24"/>
                <w:lang w:eastAsia="uk-UA"/>
              </w:rPr>
            </w:pPr>
          </w:p>
        </w:tc>
        <w:tc>
          <w:tcPr>
            <w:tcW w:w="1134" w:type="dxa"/>
            <w:vAlign w:val="center"/>
          </w:tcPr>
          <w:p w14:paraId="241FD30A">
            <w:pPr>
              <w:widowControl/>
              <w:jc w:val="right"/>
              <w:rPr>
                <w:rFonts w:ascii="方正书宋_GBK" w:hAnsi="方正书宋_GBK" w:eastAsia="方正书宋_GBK" w:cs="方正书宋_GBK"/>
                <w:kern w:val="0"/>
                <w:szCs w:val="24"/>
                <w:lang w:eastAsia="uk-UA"/>
              </w:rPr>
            </w:pPr>
          </w:p>
        </w:tc>
        <w:tc>
          <w:tcPr>
            <w:tcW w:w="1134" w:type="dxa"/>
            <w:vAlign w:val="center"/>
          </w:tcPr>
          <w:p w14:paraId="0F50D868">
            <w:pPr>
              <w:widowControl/>
              <w:jc w:val="right"/>
              <w:rPr>
                <w:rFonts w:ascii="方正书宋_GBK" w:hAnsi="方正书宋_GBK" w:eastAsia="方正书宋_GBK" w:cs="方正书宋_GBK"/>
                <w:kern w:val="0"/>
                <w:szCs w:val="24"/>
                <w:lang w:eastAsia="uk-UA"/>
              </w:rPr>
            </w:pPr>
          </w:p>
        </w:tc>
        <w:tc>
          <w:tcPr>
            <w:tcW w:w="1134" w:type="dxa"/>
            <w:vAlign w:val="center"/>
          </w:tcPr>
          <w:p w14:paraId="3AABFB9C">
            <w:pPr>
              <w:widowControl/>
              <w:jc w:val="right"/>
              <w:rPr>
                <w:rFonts w:ascii="方正书宋_GBK" w:hAnsi="方正书宋_GBK" w:eastAsia="方正书宋_GBK" w:cs="方正书宋_GBK"/>
                <w:kern w:val="0"/>
                <w:szCs w:val="24"/>
                <w:lang w:eastAsia="uk-UA"/>
              </w:rPr>
            </w:pPr>
          </w:p>
        </w:tc>
      </w:tr>
      <w:tr w14:paraId="3126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53F5B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992" w:type="dxa"/>
            <w:vAlign w:val="center"/>
          </w:tcPr>
          <w:p w14:paraId="3DA697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2049902</w:t>
            </w:r>
          </w:p>
        </w:tc>
        <w:tc>
          <w:tcPr>
            <w:tcW w:w="1559" w:type="dxa"/>
            <w:vAlign w:val="center"/>
          </w:tcPr>
          <w:p w14:paraId="15F3934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国家司法救助支出</w:t>
            </w:r>
          </w:p>
        </w:tc>
        <w:tc>
          <w:tcPr>
            <w:tcW w:w="1134" w:type="dxa"/>
            <w:vAlign w:val="center"/>
          </w:tcPr>
          <w:p w14:paraId="4CF14EF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4C3EFF9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53A1350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134" w:type="dxa"/>
            <w:vAlign w:val="center"/>
          </w:tcPr>
          <w:p w14:paraId="51B2F64D">
            <w:pPr>
              <w:widowControl/>
              <w:jc w:val="right"/>
              <w:rPr>
                <w:rFonts w:ascii="方正书宋_GBK" w:hAnsi="方正书宋_GBK" w:eastAsia="方正书宋_GBK" w:cs="方正书宋_GBK"/>
                <w:kern w:val="0"/>
                <w:szCs w:val="24"/>
                <w:lang w:eastAsia="uk-UA"/>
              </w:rPr>
            </w:pPr>
          </w:p>
        </w:tc>
        <w:tc>
          <w:tcPr>
            <w:tcW w:w="1134" w:type="dxa"/>
            <w:vAlign w:val="center"/>
          </w:tcPr>
          <w:p w14:paraId="3075B3AA">
            <w:pPr>
              <w:widowControl/>
              <w:jc w:val="right"/>
              <w:rPr>
                <w:rFonts w:ascii="方正书宋_GBK" w:hAnsi="方正书宋_GBK" w:eastAsia="方正书宋_GBK" w:cs="方正书宋_GBK"/>
                <w:kern w:val="0"/>
                <w:szCs w:val="24"/>
                <w:lang w:eastAsia="uk-UA"/>
              </w:rPr>
            </w:pPr>
          </w:p>
        </w:tc>
        <w:tc>
          <w:tcPr>
            <w:tcW w:w="1134" w:type="dxa"/>
            <w:vAlign w:val="center"/>
          </w:tcPr>
          <w:p w14:paraId="78D4FE83">
            <w:pPr>
              <w:widowControl/>
              <w:jc w:val="right"/>
              <w:rPr>
                <w:rFonts w:ascii="方正书宋_GBK" w:hAnsi="方正书宋_GBK" w:eastAsia="方正书宋_GBK" w:cs="方正书宋_GBK"/>
                <w:kern w:val="0"/>
                <w:szCs w:val="24"/>
                <w:lang w:eastAsia="uk-UA"/>
              </w:rPr>
            </w:pPr>
          </w:p>
        </w:tc>
        <w:tc>
          <w:tcPr>
            <w:tcW w:w="1134" w:type="dxa"/>
            <w:vAlign w:val="center"/>
          </w:tcPr>
          <w:p w14:paraId="6E5E508B">
            <w:pPr>
              <w:widowControl/>
              <w:jc w:val="right"/>
              <w:rPr>
                <w:rFonts w:ascii="方正书宋_GBK" w:hAnsi="方正书宋_GBK" w:eastAsia="方正书宋_GBK" w:cs="方正书宋_GBK"/>
                <w:kern w:val="0"/>
                <w:szCs w:val="24"/>
                <w:lang w:eastAsia="uk-UA"/>
              </w:rPr>
            </w:pPr>
          </w:p>
        </w:tc>
        <w:tc>
          <w:tcPr>
            <w:tcW w:w="1134" w:type="dxa"/>
            <w:vAlign w:val="center"/>
          </w:tcPr>
          <w:p w14:paraId="4B237239">
            <w:pPr>
              <w:widowControl/>
              <w:jc w:val="right"/>
              <w:rPr>
                <w:rFonts w:ascii="方正书宋_GBK" w:hAnsi="方正书宋_GBK" w:eastAsia="方正书宋_GBK" w:cs="方正书宋_GBK"/>
                <w:kern w:val="0"/>
                <w:szCs w:val="24"/>
                <w:lang w:eastAsia="uk-UA"/>
              </w:rPr>
            </w:pPr>
          </w:p>
        </w:tc>
        <w:tc>
          <w:tcPr>
            <w:tcW w:w="1134" w:type="dxa"/>
            <w:vAlign w:val="center"/>
          </w:tcPr>
          <w:p w14:paraId="4969E198">
            <w:pPr>
              <w:widowControl/>
              <w:jc w:val="right"/>
              <w:rPr>
                <w:rFonts w:ascii="方正书宋_GBK" w:hAnsi="方正书宋_GBK" w:eastAsia="方正书宋_GBK" w:cs="方正书宋_GBK"/>
                <w:kern w:val="0"/>
                <w:szCs w:val="24"/>
                <w:lang w:eastAsia="uk-UA"/>
              </w:rPr>
            </w:pPr>
          </w:p>
        </w:tc>
        <w:tc>
          <w:tcPr>
            <w:tcW w:w="1134" w:type="dxa"/>
            <w:vAlign w:val="center"/>
          </w:tcPr>
          <w:p w14:paraId="1D251500">
            <w:pPr>
              <w:widowControl/>
              <w:jc w:val="right"/>
              <w:rPr>
                <w:rFonts w:ascii="方正书宋_GBK" w:hAnsi="方正书宋_GBK" w:eastAsia="方正书宋_GBK" w:cs="方正书宋_GBK"/>
                <w:kern w:val="0"/>
                <w:szCs w:val="24"/>
                <w:lang w:eastAsia="uk-UA"/>
              </w:rPr>
            </w:pPr>
          </w:p>
        </w:tc>
      </w:tr>
      <w:tr w14:paraId="71C7C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94ADF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992" w:type="dxa"/>
            <w:vAlign w:val="center"/>
          </w:tcPr>
          <w:p w14:paraId="469A1F1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w:t>
            </w:r>
          </w:p>
        </w:tc>
        <w:tc>
          <w:tcPr>
            <w:tcW w:w="1559" w:type="dxa"/>
            <w:vAlign w:val="center"/>
          </w:tcPr>
          <w:p w14:paraId="66F148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1134" w:type="dxa"/>
            <w:vAlign w:val="center"/>
          </w:tcPr>
          <w:p w14:paraId="237E0CE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0B19602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1AE6038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4CF8223F">
            <w:pPr>
              <w:widowControl/>
              <w:jc w:val="right"/>
              <w:rPr>
                <w:rFonts w:ascii="方正书宋_GBK" w:hAnsi="方正书宋_GBK" w:eastAsia="方正书宋_GBK" w:cs="方正书宋_GBK"/>
                <w:kern w:val="0"/>
                <w:szCs w:val="24"/>
                <w:lang w:eastAsia="uk-UA"/>
              </w:rPr>
            </w:pPr>
          </w:p>
        </w:tc>
        <w:tc>
          <w:tcPr>
            <w:tcW w:w="1134" w:type="dxa"/>
            <w:vAlign w:val="center"/>
          </w:tcPr>
          <w:p w14:paraId="3DBCA943">
            <w:pPr>
              <w:widowControl/>
              <w:jc w:val="right"/>
              <w:rPr>
                <w:rFonts w:ascii="方正书宋_GBK" w:hAnsi="方正书宋_GBK" w:eastAsia="方正书宋_GBK" w:cs="方正书宋_GBK"/>
                <w:kern w:val="0"/>
                <w:szCs w:val="24"/>
                <w:lang w:eastAsia="uk-UA"/>
              </w:rPr>
            </w:pPr>
          </w:p>
        </w:tc>
        <w:tc>
          <w:tcPr>
            <w:tcW w:w="1134" w:type="dxa"/>
            <w:vAlign w:val="center"/>
          </w:tcPr>
          <w:p w14:paraId="59F82471">
            <w:pPr>
              <w:widowControl/>
              <w:jc w:val="right"/>
              <w:rPr>
                <w:rFonts w:ascii="方正书宋_GBK" w:hAnsi="方正书宋_GBK" w:eastAsia="方正书宋_GBK" w:cs="方正书宋_GBK"/>
                <w:kern w:val="0"/>
                <w:szCs w:val="24"/>
                <w:lang w:eastAsia="uk-UA"/>
              </w:rPr>
            </w:pPr>
          </w:p>
        </w:tc>
        <w:tc>
          <w:tcPr>
            <w:tcW w:w="1134" w:type="dxa"/>
            <w:vAlign w:val="center"/>
          </w:tcPr>
          <w:p w14:paraId="0FA743B3">
            <w:pPr>
              <w:widowControl/>
              <w:jc w:val="right"/>
              <w:rPr>
                <w:rFonts w:ascii="方正书宋_GBK" w:hAnsi="方正书宋_GBK" w:eastAsia="方正书宋_GBK" w:cs="方正书宋_GBK"/>
                <w:kern w:val="0"/>
                <w:szCs w:val="24"/>
                <w:lang w:eastAsia="uk-UA"/>
              </w:rPr>
            </w:pPr>
          </w:p>
        </w:tc>
        <w:tc>
          <w:tcPr>
            <w:tcW w:w="1134" w:type="dxa"/>
            <w:vAlign w:val="center"/>
          </w:tcPr>
          <w:p w14:paraId="02DC5DE1">
            <w:pPr>
              <w:widowControl/>
              <w:jc w:val="right"/>
              <w:rPr>
                <w:rFonts w:ascii="方正书宋_GBK" w:hAnsi="方正书宋_GBK" w:eastAsia="方正书宋_GBK" w:cs="方正书宋_GBK"/>
                <w:kern w:val="0"/>
                <w:szCs w:val="24"/>
                <w:lang w:eastAsia="uk-UA"/>
              </w:rPr>
            </w:pPr>
          </w:p>
        </w:tc>
        <w:tc>
          <w:tcPr>
            <w:tcW w:w="1134" w:type="dxa"/>
            <w:vAlign w:val="center"/>
          </w:tcPr>
          <w:p w14:paraId="34279A92">
            <w:pPr>
              <w:widowControl/>
              <w:jc w:val="right"/>
              <w:rPr>
                <w:rFonts w:ascii="方正书宋_GBK" w:hAnsi="方正书宋_GBK" w:eastAsia="方正书宋_GBK" w:cs="方正书宋_GBK"/>
                <w:kern w:val="0"/>
                <w:szCs w:val="24"/>
                <w:lang w:eastAsia="uk-UA"/>
              </w:rPr>
            </w:pPr>
          </w:p>
        </w:tc>
        <w:tc>
          <w:tcPr>
            <w:tcW w:w="1134" w:type="dxa"/>
            <w:vAlign w:val="center"/>
          </w:tcPr>
          <w:p w14:paraId="11DECA91">
            <w:pPr>
              <w:widowControl/>
              <w:jc w:val="right"/>
              <w:rPr>
                <w:rFonts w:ascii="方正书宋_GBK" w:hAnsi="方正书宋_GBK" w:eastAsia="方正书宋_GBK" w:cs="方正书宋_GBK"/>
                <w:kern w:val="0"/>
                <w:szCs w:val="24"/>
                <w:lang w:eastAsia="uk-UA"/>
              </w:rPr>
            </w:pPr>
          </w:p>
        </w:tc>
      </w:tr>
      <w:tr w14:paraId="04BEA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0AF1F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992" w:type="dxa"/>
            <w:vAlign w:val="center"/>
          </w:tcPr>
          <w:p w14:paraId="1627F1D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w:t>
            </w:r>
          </w:p>
        </w:tc>
        <w:tc>
          <w:tcPr>
            <w:tcW w:w="1559" w:type="dxa"/>
            <w:vAlign w:val="center"/>
          </w:tcPr>
          <w:p w14:paraId="319DBBD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行政事业单位养老支出</w:t>
            </w:r>
          </w:p>
        </w:tc>
        <w:tc>
          <w:tcPr>
            <w:tcW w:w="1134" w:type="dxa"/>
            <w:vAlign w:val="center"/>
          </w:tcPr>
          <w:p w14:paraId="55706FC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452575B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2993F7E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07A4E437">
            <w:pPr>
              <w:widowControl/>
              <w:jc w:val="right"/>
              <w:rPr>
                <w:rFonts w:ascii="方正书宋_GBK" w:hAnsi="方正书宋_GBK" w:eastAsia="方正书宋_GBK" w:cs="方正书宋_GBK"/>
                <w:kern w:val="0"/>
                <w:szCs w:val="24"/>
                <w:lang w:eastAsia="uk-UA"/>
              </w:rPr>
            </w:pPr>
          </w:p>
        </w:tc>
        <w:tc>
          <w:tcPr>
            <w:tcW w:w="1134" w:type="dxa"/>
            <w:vAlign w:val="center"/>
          </w:tcPr>
          <w:p w14:paraId="78051D2C">
            <w:pPr>
              <w:widowControl/>
              <w:jc w:val="right"/>
              <w:rPr>
                <w:rFonts w:ascii="方正书宋_GBK" w:hAnsi="方正书宋_GBK" w:eastAsia="方正书宋_GBK" w:cs="方正书宋_GBK"/>
                <w:kern w:val="0"/>
                <w:szCs w:val="24"/>
                <w:lang w:eastAsia="uk-UA"/>
              </w:rPr>
            </w:pPr>
          </w:p>
        </w:tc>
        <w:tc>
          <w:tcPr>
            <w:tcW w:w="1134" w:type="dxa"/>
            <w:vAlign w:val="center"/>
          </w:tcPr>
          <w:p w14:paraId="67C2AD9C">
            <w:pPr>
              <w:widowControl/>
              <w:jc w:val="right"/>
              <w:rPr>
                <w:rFonts w:ascii="方正书宋_GBK" w:hAnsi="方正书宋_GBK" w:eastAsia="方正书宋_GBK" w:cs="方正书宋_GBK"/>
                <w:kern w:val="0"/>
                <w:szCs w:val="24"/>
                <w:lang w:eastAsia="uk-UA"/>
              </w:rPr>
            </w:pPr>
          </w:p>
        </w:tc>
        <w:tc>
          <w:tcPr>
            <w:tcW w:w="1134" w:type="dxa"/>
            <w:vAlign w:val="center"/>
          </w:tcPr>
          <w:p w14:paraId="024F22DC">
            <w:pPr>
              <w:widowControl/>
              <w:jc w:val="right"/>
              <w:rPr>
                <w:rFonts w:ascii="方正书宋_GBK" w:hAnsi="方正书宋_GBK" w:eastAsia="方正书宋_GBK" w:cs="方正书宋_GBK"/>
                <w:kern w:val="0"/>
                <w:szCs w:val="24"/>
                <w:lang w:eastAsia="uk-UA"/>
              </w:rPr>
            </w:pPr>
          </w:p>
        </w:tc>
        <w:tc>
          <w:tcPr>
            <w:tcW w:w="1134" w:type="dxa"/>
            <w:vAlign w:val="center"/>
          </w:tcPr>
          <w:p w14:paraId="0C4595AF">
            <w:pPr>
              <w:widowControl/>
              <w:jc w:val="right"/>
              <w:rPr>
                <w:rFonts w:ascii="方正书宋_GBK" w:hAnsi="方正书宋_GBK" w:eastAsia="方正书宋_GBK" w:cs="方正书宋_GBK"/>
                <w:kern w:val="0"/>
                <w:szCs w:val="24"/>
                <w:lang w:eastAsia="uk-UA"/>
              </w:rPr>
            </w:pPr>
          </w:p>
        </w:tc>
        <w:tc>
          <w:tcPr>
            <w:tcW w:w="1134" w:type="dxa"/>
            <w:vAlign w:val="center"/>
          </w:tcPr>
          <w:p w14:paraId="25D91C00">
            <w:pPr>
              <w:widowControl/>
              <w:jc w:val="right"/>
              <w:rPr>
                <w:rFonts w:ascii="方正书宋_GBK" w:hAnsi="方正书宋_GBK" w:eastAsia="方正书宋_GBK" w:cs="方正书宋_GBK"/>
                <w:kern w:val="0"/>
                <w:szCs w:val="24"/>
                <w:lang w:eastAsia="uk-UA"/>
              </w:rPr>
            </w:pPr>
          </w:p>
        </w:tc>
        <w:tc>
          <w:tcPr>
            <w:tcW w:w="1134" w:type="dxa"/>
            <w:vAlign w:val="center"/>
          </w:tcPr>
          <w:p w14:paraId="4DB0FFA6">
            <w:pPr>
              <w:widowControl/>
              <w:jc w:val="right"/>
              <w:rPr>
                <w:rFonts w:ascii="方正书宋_GBK" w:hAnsi="方正书宋_GBK" w:eastAsia="方正书宋_GBK" w:cs="方正书宋_GBK"/>
                <w:kern w:val="0"/>
                <w:szCs w:val="24"/>
                <w:lang w:eastAsia="uk-UA"/>
              </w:rPr>
            </w:pPr>
          </w:p>
        </w:tc>
      </w:tr>
      <w:tr w14:paraId="081F9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0C254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992" w:type="dxa"/>
            <w:vAlign w:val="center"/>
          </w:tcPr>
          <w:p w14:paraId="32DAD2B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2080505</w:t>
            </w:r>
          </w:p>
        </w:tc>
        <w:tc>
          <w:tcPr>
            <w:tcW w:w="1559" w:type="dxa"/>
            <w:vAlign w:val="center"/>
          </w:tcPr>
          <w:p w14:paraId="4A61A69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机关事业单位基本养老保险缴费支出</w:t>
            </w:r>
          </w:p>
        </w:tc>
        <w:tc>
          <w:tcPr>
            <w:tcW w:w="1134" w:type="dxa"/>
            <w:vAlign w:val="center"/>
          </w:tcPr>
          <w:p w14:paraId="5C3FD19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7C8ADF1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06229D7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134" w:type="dxa"/>
            <w:vAlign w:val="center"/>
          </w:tcPr>
          <w:p w14:paraId="329D3BC3">
            <w:pPr>
              <w:widowControl/>
              <w:jc w:val="right"/>
              <w:rPr>
                <w:rFonts w:ascii="方正书宋_GBK" w:hAnsi="方正书宋_GBK" w:eastAsia="方正书宋_GBK" w:cs="方正书宋_GBK"/>
                <w:kern w:val="0"/>
                <w:szCs w:val="24"/>
                <w:lang w:eastAsia="uk-UA"/>
              </w:rPr>
            </w:pPr>
          </w:p>
        </w:tc>
        <w:tc>
          <w:tcPr>
            <w:tcW w:w="1134" w:type="dxa"/>
            <w:vAlign w:val="center"/>
          </w:tcPr>
          <w:p w14:paraId="3C8F85D9">
            <w:pPr>
              <w:widowControl/>
              <w:jc w:val="right"/>
              <w:rPr>
                <w:rFonts w:ascii="方正书宋_GBK" w:hAnsi="方正书宋_GBK" w:eastAsia="方正书宋_GBK" w:cs="方正书宋_GBK"/>
                <w:kern w:val="0"/>
                <w:szCs w:val="24"/>
                <w:lang w:eastAsia="uk-UA"/>
              </w:rPr>
            </w:pPr>
          </w:p>
        </w:tc>
        <w:tc>
          <w:tcPr>
            <w:tcW w:w="1134" w:type="dxa"/>
            <w:vAlign w:val="center"/>
          </w:tcPr>
          <w:p w14:paraId="15FD3C8E">
            <w:pPr>
              <w:widowControl/>
              <w:jc w:val="right"/>
              <w:rPr>
                <w:rFonts w:ascii="方正书宋_GBK" w:hAnsi="方正书宋_GBK" w:eastAsia="方正书宋_GBK" w:cs="方正书宋_GBK"/>
                <w:kern w:val="0"/>
                <w:szCs w:val="24"/>
                <w:lang w:eastAsia="uk-UA"/>
              </w:rPr>
            </w:pPr>
          </w:p>
        </w:tc>
        <w:tc>
          <w:tcPr>
            <w:tcW w:w="1134" w:type="dxa"/>
            <w:vAlign w:val="center"/>
          </w:tcPr>
          <w:p w14:paraId="74FADD6A">
            <w:pPr>
              <w:widowControl/>
              <w:jc w:val="right"/>
              <w:rPr>
                <w:rFonts w:ascii="方正书宋_GBK" w:hAnsi="方正书宋_GBK" w:eastAsia="方正书宋_GBK" w:cs="方正书宋_GBK"/>
                <w:kern w:val="0"/>
                <w:szCs w:val="24"/>
                <w:lang w:eastAsia="uk-UA"/>
              </w:rPr>
            </w:pPr>
          </w:p>
        </w:tc>
        <w:tc>
          <w:tcPr>
            <w:tcW w:w="1134" w:type="dxa"/>
            <w:vAlign w:val="center"/>
          </w:tcPr>
          <w:p w14:paraId="1CEC44C7">
            <w:pPr>
              <w:widowControl/>
              <w:jc w:val="right"/>
              <w:rPr>
                <w:rFonts w:ascii="方正书宋_GBK" w:hAnsi="方正书宋_GBK" w:eastAsia="方正书宋_GBK" w:cs="方正书宋_GBK"/>
                <w:kern w:val="0"/>
                <w:szCs w:val="24"/>
                <w:lang w:eastAsia="uk-UA"/>
              </w:rPr>
            </w:pPr>
          </w:p>
        </w:tc>
        <w:tc>
          <w:tcPr>
            <w:tcW w:w="1134" w:type="dxa"/>
            <w:vAlign w:val="center"/>
          </w:tcPr>
          <w:p w14:paraId="029AA39A">
            <w:pPr>
              <w:widowControl/>
              <w:jc w:val="right"/>
              <w:rPr>
                <w:rFonts w:ascii="方正书宋_GBK" w:hAnsi="方正书宋_GBK" w:eastAsia="方正书宋_GBK" w:cs="方正书宋_GBK"/>
                <w:kern w:val="0"/>
                <w:szCs w:val="24"/>
                <w:lang w:eastAsia="uk-UA"/>
              </w:rPr>
            </w:pPr>
          </w:p>
        </w:tc>
        <w:tc>
          <w:tcPr>
            <w:tcW w:w="1134" w:type="dxa"/>
            <w:vAlign w:val="center"/>
          </w:tcPr>
          <w:p w14:paraId="109971C4">
            <w:pPr>
              <w:widowControl/>
              <w:jc w:val="right"/>
              <w:rPr>
                <w:rFonts w:ascii="方正书宋_GBK" w:hAnsi="方正书宋_GBK" w:eastAsia="方正书宋_GBK" w:cs="方正书宋_GBK"/>
                <w:kern w:val="0"/>
                <w:szCs w:val="24"/>
                <w:lang w:eastAsia="uk-UA"/>
              </w:rPr>
            </w:pPr>
          </w:p>
        </w:tc>
      </w:tr>
      <w:tr w14:paraId="1E722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2F03C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992" w:type="dxa"/>
            <w:vAlign w:val="center"/>
          </w:tcPr>
          <w:p w14:paraId="0F12BA9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w:t>
            </w:r>
          </w:p>
        </w:tc>
        <w:tc>
          <w:tcPr>
            <w:tcW w:w="1559" w:type="dxa"/>
            <w:vAlign w:val="center"/>
          </w:tcPr>
          <w:p w14:paraId="6220F6A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卫生健康支出</w:t>
            </w:r>
          </w:p>
        </w:tc>
        <w:tc>
          <w:tcPr>
            <w:tcW w:w="1134" w:type="dxa"/>
            <w:vAlign w:val="center"/>
          </w:tcPr>
          <w:p w14:paraId="02F82EB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4A861AE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567E8CD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620F3169">
            <w:pPr>
              <w:widowControl/>
              <w:jc w:val="right"/>
              <w:rPr>
                <w:rFonts w:ascii="方正书宋_GBK" w:hAnsi="方正书宋_GBK" w:eastAsia="方正书宋_GBK" w:cs="方正书宋_GBK"/>
                <w:kern w:val="0"/>
                <w:szCs w:val="24"/>
                <w:lang w:eastAsia="uk-UA"/>
              </w:rPr>
            </w:pPr>
          </w:p>
        </w:tc>
        <w:tc>
          <w:tcPr>
            <w:tcW w:w="1134" w:type="dxa"/>
            <w:vAlign w:val="center"/>
          </w:tcPr>
          <w:p w14:paraId="753918AB">
            <w:pPr>
              <w:widowControl/>
              <w:jc w:val="right"/>
              <w:rPr>
                <w:rFonts w:ascii="方正书宋_GBK" w:hAnsi="方正书宋_GBK" w:eastAsia="方正书宋_GBK" w:cs="方正书宋_GBK"/>
                <w:kern w:val="0"/>
                <w:szCs w:val="24"/>
                <w:lang w:eastAsia="uk-UA"/>
              </w:rPr>
            </w:pPr>
          </w:p>
        </w:tc>
        <w:tc>
          <w:tcPr>
            <w:tcW w:w="1134" w:type="dxa"/>
            <w:vAlign w:val="center"/>
          </w:tcPr>
          <w:p w14:paraId="63A513D8">
            <w:pPr>
              <w:widowControl/>
              <w:jc w:val="right"/>
              <w:rPr>
                <w:rFonts w:ascii="方正书宋_GBK" w:hAnsi="方正书宋_GBK" w:eastAsia="方正书宋_GBK" w:cs="方正书宋_GBK"/>
                <w:kern w:val="0"/>
                <w:szCs w:val="24"/>
                <w:lang w:eastAsia="uk-UA"/>
              </w:rPr>
            </w:pPr>
          </w:p>
        </w:tc>
        <w:tc>
          <w:tcPr>
            <w:tcW w:w="1134" w:type="dxa"/>
            <w:vAlign w:val="center"/>
          </w:tcPr>
          <w:p w14:paraId="64599A12">
            <w:pPr>
              <w:widowControl/>
              <w:jc w:val="right"/>
              <w:rPr>
                <w:rFonts w:ascii="方正书宋_GBK" w:hAnsi="方正书宋_GBK" w:eastAsia="方正书宋_GBK" w:cs="方正书宋_GBK"/>
                <w:kern w:val="0"/>
                <w:szCs w:val="24"/>
                <w:lang w:eastAsia="uk-UA"/>
              </w:rPr>
            </w:pPr>
          </w:p>
        </w:tc>
        <w:tc>
          <w:tcPr>
            <w:tcW w:w="1134" w:type="dxa"/>
            <w:vAlign w:val="center"/>
          </w:tcPr>
          <w:p w14:paraId="20E4E3FF">
            <w:pPr>
              <w:widowControl/>
              <w:jc w:val="right"/>
              <w:rPr>
                <w:rFonts w:ascii="方正书宋_GBK" w:hAnsi="方正书宋_GBK" w:eastAsia="方正书宋_GBK" w:cs="方正书宋_GBK"/>
                <w:kern w:val="0"/>
                <w:szCs w:val="24"/>
                <w:lang w:eastAsia="uk-UA"/>
              </w:rPr>
            </w:pPr>
          </w:p>
        </w:tc>
        <w:tc>
          <w:tcPr>
            <w:tcW w:w="1134" w:type="dxa"/>
            <w:vAlign w:val="center"/>
          </w:tcPr>
          <w:p w14:paraId="0378E970">
            <w:pPr>
              <w:widowControl/>
              <w:jc w:val="right"/>
              <w:rPr>
                <w:rFonts w:ascii="方正书宋_GBK" w:hAnsi="方正书宋_GBK" w:eastAsia="方正书宋_GBK" w:cs="方正书宋_GBK"/>
                <w:kern w:val="0"/>
                <w:szCs w:val="24"/>
                <w:lang w:eastAsia="uk-UA"/>
              </w:rPr>
            </w:pPr>
          </w:p>
        </w:tc>
        <w:tc>
          <w:tcPr>
            <w:tcW w:w="1134" w:type="dxa"/>
            <w:vAlign w:val="center"/>
          </w:tcPr>
          <w:p w14:paraId="4B84AFD5">
            <w:pPr>
              <w:widowControl/>
              <w:jc w:val="right"/>
              <w:rPr>
                <w:rFonts w:ascii="方正书宋_GBK" w:hAnsi="方正书宋_GBK" w:eastAsia="方正书宋_GBK" w:cs="方正书宋_GBK"/>
                <w:kern w:val="0"/>
                <w:szCs w:val="24"/>
                <w:lang w:eastAsia="uk-UA"/>
              </w:rPr>
            </w:pPr>
          </w:p>
        </w:tc>
      </w:tr>
      <w:tr w14:paraId="37585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055C2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992" w:type="dxa"/>
            <w:vAlign w:val="center"/>
          </w:tcPr>
          <w:p w14:paraId="06BE839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w:t>
            </w:r>
          </w:p>
        </w:tc>
        <w:tc>
          <w:tcPr>
            <w:tcW w:w="1559" w:type="dxa"/>
            <w:vAlign w:val="center"/>
          </w:tcPr>
          <w:p w14:paraId="7AA267A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行政事业单位医疗</w:t>
            </w:r>
          </w:p>
        </w:tc>
        <w:tc>
          <w:tcPr>
            <w:tcW w:w="1134" w:type="dxa"/>
            <w:vAlign w:val="center"/>
          </w:tcPr>
          <w:p w14:paraId="78F79ED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31F6401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103BD8A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134" w:type="dxa"/>
            <w:vAlign w:val="center"/>
          </w:tcPr>
          <w:p w14:paraId="4EB022A0">
            <w:pPr>
              <w:widowControl/>
              <w:jc w:val="right"/>
              <w:rPr>
                <w:rFonts w:ascii="方正书宋_GBK" w:hAnsi="方正书宋_GBK" w:eastAsia="方正书宋_GBK" w:cs="方正书宋_GBK"/>
                <w:kern w:val="0"/>
                <w:szCs w:val="24"/>
                <w:lang w:eastAsia="uk-UA"/>
              </w:rPr>
            </w:pPr>
          </w:p>
        </w:tc>
        <w:tc>
          <w:tcPr>
            <w:tcW w:w="1134" w:type="dxa"/>
            <w:vAlign w:val="center"/>
          </w:tcPr>
          <w:p w14:paraId="2AC8DB45">
            <w:pPr>
              <w:widowControl/>
              <w:jc w:val="right"/>
              <w:rPr>
                <w:rFonts w:ascii="方正书宋_GBK" w:hAnsi="方正书宋_GBK" w:eastAsia="方正书宋_GBK" w:cs="方正书宋_GBK"/>
                <w:kern w:val="0"/>
                <w:szCs w:val="24"/>
                <w:lang w:eastAsia="uk-UA"/>
              </w:rPr>
            </w:pPr>
          </w:p>
        </w:tc>
        <w:tc>
          <w:tcPr>
            <w:tcW w:w="1134" w:type="dxa"/>
            <w:vAlign w:val="center"/>
          </w:tcPr>
          <w:p w14:paraId="14AA848B">
            <w:pPr>
              <w:widowControl/>
              <w:jc w:val="right"/>
              <w:rPr>
                <w:rFonts w:ascii="方正书宋_GBK" w:hAnsi="方正书宋_GBK" w:eastAsia="方正书宋_GBK" w:cs="方正书宋_GBK"/>
                <w:kern w:val="0"/>
                <w:szCs w:val="24"/>
                <w:lang w:eastAsia="uk-UA"/>
              </w:rPr>
            </w:pPr>
          </w:p>
        </w:tc>
        <w:tc>
          <w:tcPr>
            <w:tcW w:w="1134" w:type="dxa"/>
            <w:vAlign w:val="center"/>
          </w:tcPr>
          <w:p w14:paraId="52456B7C">
            <w:pPr>
              <w:widowControl/>
              <w:jc w:val="right"/>
              <w:rPr>
                <w:rFonts w:ascii="方正书宋_GBK" w:hAnsi="方正书宋_GBK" w:eastAsia="方正书宋_GBK" w:cs="方正书宋_GBK"/>
                <w:kern w:val="0"/>
                <w:szCs w:val="24"/>
                <w:lang w:eastAsia="uk-UA"/>
              </w:rPr>
            </w:pPr>
          </w:p>
        </w:tc>
        <w:tc>
          <w:tcPr>
            <w:tcW w:w="1134" w:type="dxa"/>
            <w:vAlign w:val="center"/>
          </w:tcPr>
          <w:p w14:paraId="3019AF0B">
            <w:pPr>
              <w:widowControl/>
              <w:jc w:val="right"/>
              <w:rPr>
                <w:rFonts w:ascii="方正书宋_GBK" w:hAnsi="方正书宋_GBK" w:eastAsia="方正书宋_GBK" w:cs="方正书宋_GBK"/>
                <w:kern w:val="0"/>
                <w:szCs w:val="24"/>
                <w:lang w:eastAsia="uk-UA"/>
              </w:rPr>
            </w:pPr>
          </w:p>
        </w:tc>
        <w:tc>
          <w:tcPr>
            <w:tcW w:w="1134" w:type="dxa"/>
            <w:vAlign w:val="center"/>
          </w:tcPr>
          <w:p w14:paraId="76268B10">
            <w:pPr>
              <w:widowControl/>
              <w:jc w:val="right"/>
              <w:rPr>
                <w:rFonts w:ascii="方正书宋_GBK" w:hAnsi="方正书宋_GBK" w:eastAsia="方正书宋_GBK" w:cs="方正书宋_GBK"/>
                <w:kern w:val="0"/>
                <w:szCs w:val="24"/>
                <w:lang w:eastAsia="uk-UA"/>
              </w:rPr>
            </w:pPr>
          </w:p>
        </w:tc>
        <w:tc>
          <w:tcPr>
            <w:tcW w:w="1134" w:type="dxa"/>
            <w:vAlign w:val="center"/>
          </w:tcPr>
          <w:p w14:paraId="30A79232">
            <w:pPr>
              <w:widowControl/>
              <w:jc w:val="right"/>
              <w:rPr>
                <w:rFonts w:ascii="方正书宋_GBK" w:hAnsi="方正书宋_GBK" w:eastAsia="方正书宋_GBK" w:cs="方正书宋_GBK"/>
                <w:kern w:val="0"/>
                <w:szCs w:val="24"/>
                <w:lang w:eastAsia="uk-UA"/>
              </w:rPr>
            </w:pPr>
          </w:p>
        </w:tc>
      </w:tr>
      <w:tr w14:paraId="4779E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433DB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992" w:type="dxa"/>
            <w:vAlign w:val="center"/>
          </w:tcPr>
          <w:p w14:paraId="6CC967F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2101101</w:t>
            </w:r>
          </w:p>
        </w:tc>
        <w:tc>
          <w:tcPr>
            <w:tcW w:w="1559" w:type="dxa"/>
            <w:vAlign w:val="center"/>
          </w:tcPr>
          <w:p w14:paraId="2D79CED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行政单位医疗</w:t>
            </w:r>
          </w:p>
        </w:tc>
        <w:tc>
          <w:tcPr>
            <w:tcW w:w="1134" w:type="dxa"/>
            <w:vAlign w:val="center"/>
          </w:tcPr>
          <w:p w14:paraId="264C483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1134" w:type="dxa"/>
            <w:vAlign w:val="center"/>
          </w:tcPr>
          <w:p w14:paraId="184E48D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1134" w:type="dxa"/>
            <w:vAlign w:val="center"/>
          </w:tcPr>
          <w:p w14:paraId="28668E5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1134" w:type="dxa"/>
            <w:vAlign w:val="center"/>
          </w:tcPr>
          <w:p w14:paraId="53326A1A">
            <w:pPr>
              <w:widowControl/>
              <w:jc w:val="right"/>
              <w:rPr>
                <w:rFonts w:ascii="方正书宋_GBK" w:hAnsi="方正书宋_GBK" w:eastAsia="方正书宋_GBK" w:cs="方正书宋_GBK"/>
                <w:kern w:val="0"/>
                <w:szCs w:val="24"/>
                <w:lang w:eastAsia="uk-UA"/>
              </w:rPr>
            </w:pPr>
          </w:p>
        </w:tc>
        <w:tc>
          <w:tcPr>
            <w:tcW w:w="1134" w:type="dxa"/>
            <w:vAlign w:val="center"/>
          </w:tcPr>
          <w:p w14:paraId="208330C8">
            <w:pPr>
              <w:widowControl/>
              <w:jc w:val="right"/>
              <w:rPr>
                <w:rFonts w:ascii="方正书宋_GBK" w:hAnsi="方正书宋_GBK" w:eastAsia="方正书宋_GBK" w:cs="方正书宋_GBK"/>
                <w:kern w:val="0"/>
                <w:szCs w:val="24"/>
                <w:lang w:eastAsia="uk-UA"/>
              </w:rPr>
            </w:pPr>
          </w:p>
        </w:tc>
        <w:tc>
          <w:tcPr>
            <w:tcW w:w="1134" w:type="dxa"/>
            <w:vAlign w:val="center"/>
          </w:tcPr>
          <w:p w14:paraId="287B2699">
            <w:pPr>
              <w:widowControl/>
              <w:jc w:val="right"/>
              <w:rPr>
                <w:rFonts w:ascii="方正书宋_GBK" w:hAnsi="方正书宋_GBK" w:eastAsia="方正书宋_GBK" w:cs="方正书宋_GBK"/>
                <w:kern w:val="0"/>
                <w:szCs w:val="24"/>
                <w:lang w:eastAsia="uk-UA"/>
              </w:rPr>
            </w:pPr>
          </w:p>
        </w:tc>
        <w:tc>
          <w:tcPr>
            <w:tcW w:w="1134" w:type="dxa"/>
            <w:vAlign w:val="center"/>
          </w:tcPr>
          <w:p w14:paraId="5A5FA02E">
            <w:pPr>
              <w:widowControl/>
              <w:jc w:val="right"/>
              <w:rPr>
                <w:rFonts w:ascii="方正书宋_GBK" w:hAnsi="方正书宋_GBK" w:eastAsia="方正书宋_GBK" w:cs="方正书宋_GBK"/>
                <w:kern w:val="0"/>
                <w:szCs w:val="24"/>
                <w:lang w:eastAsia="uk-UA"/>
              </w:rPr>
            </w:pPr>
          </w:p>
        </w:tc>
        <w:tc>
          <w:tcPr>
            <w:tcW w:w="1134" w:type="dxa"/>
            <w:vAlign w:val="center"/>
          </w:tcPr>
          <w:p w14:paraId="3B196DC6">
            <w:pPr>
              <w:widowControl/>
              <w:jc w:val="right"/>
              <w:rPr>
                <w:rFonts w:ascii="方正书宋_GBK" w:hAnsi="方正书宋_GBK" w:eastAsia="方正书宋_GBK" w:cs="方正书宋_GBK"/>
                <w:kern w:val="0"/>
                <w:szCs w:val="24"/>
                <w:lang w:eastAsia="uk-UA"/>
              </w:rPr>
            </w:pPr>
          </w:p>
        </w:tc>
        <w:tc>
          <w:tcPr>
            <w:tcW w:w="1134" w:type="dxa"/>
            <w:vAlign w:val="center"/>
          </w:tcPr>
          <w:p w14:paraId="75146CCC">
            <w:pPr>
              <w:widowControl/>
              <w:jc w:val="right"/>
              <w:rPr>
                <w:rFonts w:ascii="方正书宋_GBK" w:hAnsi="方正书宋_GBK" w:eastAsia="方正书宋_GBK" w:cs="方正书宋_GBK"/>
                <w:kern w:val="0"/>
                <w:szCs w:val="24"/>
                <w:lang w:eastAsia="uk-UA"/>
              </w:rPr>
            </w:pPr>
          </w:p>
        </w:tc>
        <w:tc>
          <w:tcPr>
            <w:tcW w:w="1134" w:type="dxa"/>
            <w:vAlign w:val="center"/>
          </w:tcPr>
          <w:p w14:paraId="7A65A014">
            <w:pPr>
              <w:widowControl/>
              <w:jc w:val="right"/>
              <w:rPr>
                <w:rFonts w:ascii="方正书宋_GBK" w:hAnsi="方正书宋_GBK" w:eastAsia="方正书宋_GBK" w:cs="方正书宋_GBK"/>
                <w:kern w:val="0"/>
                <w:szCs w:val="24"/>
                <w:lang w:eastAsia="uk-UA"/>
              </w:rPr>
            </w:pPr>
          </w:p>
        </w:tc>
      </w:tr>
      <w:tr w14:paraId="60FC7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F571D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992" w:type="dxa"/>
            <w:vAlign w:val="center"/>
          </w:tcPr>
          <w:p w14:paraId="0A33987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2101103</w:t>
            </w:r>
          </w:p>
        </w:tc>
        <w:tc>
          <w:tcPr>
            <w:tcW w:w="1559" w:type="dxa"/>
            <w:vAlign w:val="center"/>
          </w:tcPr>
          <w:p w14:paraId="42B5840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公务员医疗补助</w:t>
            </w:r>
          </w:p>
        </w:tc>
        <w:tc>
          <w:tcPr>
            <w:tcW w:w="1134" w:type="dxa"/>
            <w:vAlign w:val="center"/>
          </w:tcPr>
          <w:p w14:paraId="4912A7F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1134" w:type="dxa"/>
            <w:vAlign w:val="center"/>
          </w:tcPr>
          <w:p w14:paraId="6231B33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1134" w:type="dxa"/>
            <w:vAlign w:val="center"/>
          </w:tcPr>
          <w:p w14:paraId="4E38091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1134" w:type="dxa"/>
            <w:vAlign w:val="center"/>
          </w:tcPr>
          <w:p w14:paraId="032E6471">
            <w:pPr>
              <w:widowControl/>
              <w:jc w:val="right"/>
              <w:rPr>
                <w:rFonts w:ascii="方正书宋_GBK" w:hAnsi="方正书宋_GBK" w:eastAsia="方正书宋_GBK" w:cs="方正书宋_GBK"/>
                <w:kern w:val="0"/>
                <w:szCs w:val="24"/>
                <w:lang w:eastAsia="uk-UA"/>
              </w:rPr>
            </w:pPr>
          </w:p>
        </w:tc>
        <w:tc>
          <w:tcPr>
            <w:tcW w:w="1134" w:type="dxa"/>
            <w:vAlign w:val="center"/>
          </w:tcPr>
          <w:p w14:paraId="17235215">
            <w:pPr>
              <w:widowControl/>
              <w:jc w:val="right"/>
              <w:rPr>
                <w:rFonts w:ascii="方正书宋_GBK" w:hAnsi="方正书宋_GBK" w:eastAsia="方正书宋_GBK" w:cs="方正书宋_GBK"/>
                <w:kern w:val="0"/>
                <w:szCs w:val="24"/>
                <w:lang w:eastAsia="uk-UA"/>
              </w:rPr>
            </w:pPr>
          </w:p>
        </w:tc>
        <w:tc>
          <w:tcPr>
            <w:tcW w:w="1134" w:type="dxa"/>
            <w:vAlign w:val="center"/>
          </w:tcPr>
          <w:p w14:paraId="19F320D7">
            <w:pPr>
              <w:widowControl/>
              <w:jc w:val="right"/>
              <w:rPr>
                <w:rFonts w:ascii="方正书宋_GBK" w:hAnsi="方正书宋_GBK" w:eastAsia="方正书宋_GBK" w:cs="方正书宋_GBK"/>
                <w:kern w:val="0"/>
                <w:szCs w:val="24"/>
                <w:lang w:eastAsia="uk-UA"/>
              </w:rPr>
            </w:pPr>
          </w:p>
        </w:tc>
        <w:tc>
          <w:tcPr>
            <w:tcW w:w="1134" w:type="dxa"/>
            <w:vAlign w:val="center"/>
          </w:tcPr>
          <w:p w14:paraId="4844F56E">
            <w:pPr>
              <w:widowControl/>
              <w:jc w:val="right"/>
              <w:rPr>
                <w:rFonts w:ascii="方正书宋_GBK" w:hAnsi="方正书宋_GBK" w:eastAsia="方正书宋_GBK" w:cs="方正书宋_GBK"/>
                <w:kern w:val="0"/>
                <w:szCs w:val="24"/>
                <w:lang w:eastAsia="uk-UA"/>
              </w:rPr>
            </w:pPr>
          </w:p>
        </w:tc>
        <w:tc>
          <w:tcPr>
            <w:tcW w:w="1134" w:type="dxa"/>
            <w:vAlign w:val="center"/>
          </w:tcPr>
          <w:p w14:paraId="0414BBDA">
            <w:pPr>
              <w:widowControl/>
              <w:jc w:val="right"/>
              <w:rPr>
                <w:rFonts w:ascii="方正书宋_GBK" w:hAnsi="方正书宋_GBK" w:eastAsia="方正书宋_GBK" w:cs="方正书宋_GBK"/>
                <w:kern w:val="0"/>
                <w:szCs w:val="24"/>
                <w:lang w:eastAsia="uk-UA"/>
              </w:rPr>
            </w:pPr>
          </w:p>
        </w:tc>
        <w:tc>
          <w:tcPr>
            <w:tcW w:w="1134" w:type="dxa"/>
            <w:vAlign w:val="center"/>
          </w:tcPr>
          <w:p w14:paraId="60733288">
            <w:pPr>
              <w:widowControl/>
              <w:jc w:val="right"/>
              <w:rPr>
                <w:rFonts w:ascii="方正书宋_GBK" w:hAnsi="方正书宋_GBK" w:eastAsia="方正书宋_GBK" w:cs="方正书宋_GBK"/>
                <w:kern w:val="0"/>
                <w:szCs w:val="24"/>
                <w:lang w:eastAsia="uk-UA"/>
              </w:rPr>
            </w:pPr>
          </w:p>
        </w:tc>
        <w:tc>
          <w:tcPr>
            <w:tcW w:w="1134" w:type="dxa"/>
            <w:vAlign w:val="center"/>
          </w:tcPr>
          <w:p w14:paraId="7B8AB4B0">
            <w:pPr>
              <w:widowControl/>
              <w:jc w:val="right"/>
              <w:rPr>
                <w:rFonts w:ascii="方正书宋_GBK" w:hAnsi="方正书宋_GBK" w:eastAsia="方正书宋_GBK" w:cs="方正书宋_GBK"/>
                <w:kern w:val="0"/>
                <w:szCs w:val="24"/>
                <w:lang w:eastAsia="uk-UA"/>
              </w:rPr>
            </w:pPr>
          </w:p>
        </w:tc>
      </w:tr>
      <w:tr w14:paraId="51D2B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9731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992" w:type="dxa"/>
            <w:vAlign w:val="center"/>
          </w:tcPr>
          <w:p w14:paraId="4CBDFF7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w:t>
            </w:r>
          </w:p>
        </w:tc>
        <w:tc>
          <w:tcPr>
            <w:tcW w:w="1559" w:type="dxa"/>
            <w:vAlign w:val="center"/>
          </w:tcPr>
          <w:p w14:paraId="51ACEF9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住房保障支出</w:t>
            </w:r>
          </w:p>
        </w:tc>
        <w:tc>
          <w:tcPr>
            <w:tcW w:w="1134" w:type="dxa"/>
            <w:vAlign w:val="center"/>
          </w:tcPr>
          <w:p w14:paraId="2FAD860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43315B0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379BCDE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7286E087">
            <w:pPr>
              <w:widowControl/>
              <w:jc w:val="right"/>
              <w:rPr>
                <w:rFonts w:ascii="方正书宋_GBK" w:hAnsi="方正书宋_GBK" w:eastAsia="方正书宋_GBK" w:cs="方正书宋_GBK"/>
                <w:kern w:val="0"/>
                <w:szCs w:val="24"/>
                <w:lang w:eastAsia="uk-UA"/>
              </w:rPr>
            </w:pPr>
          </w:p>
        </w:tc>
        <w:tc>
          <w:tcPr>
            <w:tcW w:w="1134" w:type="dxa"/>
            <w:vAlign w:val="center"/>
          </w:tcPr>
          <w:p w14:paraId="3E434A67">
            <w:pPr>
              <w:widowControl/>
              <w:jc w:val="right"/>
              <w:rPr>
                <w:rFonts w:ascii="方正书宋_GBK" w:hAnsi="方正书宋_GBK" w:eastAsia="方正书宋_GBK" w:cs="方正书宋_GBK"/>
                <w:kern w:val="0"/>
                <w:szCs w:val="24"/>
                <w:lang w:eastAsia="uk-UA"/>
              </w:rPr>
            </w:pPr>
          </w:p>
        </w:tc>
        <w:tc>
          <w:tcPr>
            <w:tcW w:w="1134" w:type="dxa"/>
            <w:vAlign w:val="center"/>
          </w:tcPr>
          <w:p w14:paraId="14D459F1">
            <w:pPr>
              <w:widowControl/>
              <w:jc w:val="right"/>
              <w:rPr>
                <w:rFonts w:ascii="方正书宋_GBK" w:hAnsi="方正书宋_GBK" w:eastAsia="方正书宋_GBK" w:cs="方正书宋_GBK"/>
                <w:kern w:val="0"/>
                <w:szCs w:val="24"/>
                <w:lang w:eastAsia="uk-UA"/>
              </w:rPr>
            </w:pPr>
          </w:p>
        </w:tc>
        <w:tc>
          <w:tcPr>
            <w:tcW w:w="1134" w:type="dxa"/>
            <w:vAlign w:val="center"/>
          </w:tcPr>
          <w:p w14:paraId="3802D308">
            <w:pPr>
              <w:widowControl/>
              <w:jc w:val="right"/>
              <w:rPr>
                <w:rFonts w:ascii="方正书宋_GBK" w:hAnsi="方正书宋_GBK" w:eastAsia="方正书宋_GBK" w:cs="方正书宋_GBK"/>
                <w:kern w:val="0"/>
                <w:szCs w:val="24"/>
                <w:lang w:eastAsia="uk-UA"/>
              </w:rPr>
            </w:pPr>
          </w:p>
        </w:tc>
        <w:tc>
          <w:tcPr>
            <w:tcW w:w="1134" w:type="dxa"/>
            <w:vAlign w:val="center"/>
          </w:tcPr>
          <w:p w14:paraId="48C51926">
            <w:pPr>
              <w:widowControl/>
              <w:jc w:val="right"/>
              <w:rPr>
                <w:rFonts w:ascii="方正书宋_GBK" w:hAnsi="方正书宋_GBK" w:eastAsia="方正书宋_GBK" w:cs="方正书宋_GBK"/>
                <w:kern w:val="0"/>
                <w:szCs w:val="24"/>
                <w:lang w:eastAsia="uk-UA"/>
              </w:rPr>
            </w:pPr>
          </w:p>
        </w:tc>
        <w:tc>
          <w:tcPr>
            <w:tcW w:w="1134" w:type="dxa"/>
            <w:vAlign w:val="center"/>
          </w:tcPr>
          <w:p w14:paraId="3D6AFF40">
            <w:pPr>
              <w:widowControl/>
              <w:jc w:val="right"/>
              <w:rPr>
                <w:rFonts w:ascii="方正书宋_GBK" w:hAnsi="方正书宋_GBK" w:eastAsia="方正书宋_GBK" w:cs="方正书宋_GBK"/>
                <w:kern w:val="0"/>
                <w:szCs w:val="24"/>
                <w:lang w:eastAsia="uk-UA"/>
              </w:rPr>
            </w:pPr>
          </w:p>
        </w:tc>
        <w:tc>
          <w:tcPr>
            <w:tcW w:w="1134" w:type="dxa"/>
            <w:vAlign w:val="center"/>
          </w:tcPr>
          <w:p w14:paraId="132F5F3D">
            <w:pPr>
              <w:widowControl/>
              <w:jc w:val="right"/>
              <w:rPr>
                <w:rFonts w:ascii="方正书宋_GBK" w:hAnsi="方正书宋_GBK" w:eastAsia="方正书宋_GBK" w:cs="方正书宋_GBK"/>
                <w:kern w:val="0"/>
                <w:szCs w:val="24"/>
                <w:lang w:eastAsia="uk-UA"/>
              </w:rPr>
            </w:pPr>
          </w:p>
        </w:tc>
      </w:tr>
      <w:tr w14:paraId="6BCC4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CA9A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992" w:type="dxa"/>
            <w:vAlign w:val="center"/>
          </w:tcPr>
          <w:p w14:paraId="545F9C6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w:t>
            </w:r>
          </w:p>
        </w:tc>
        <w:tc>
          <w:tcPr>
            <w:tcW w:w="1559" w:type="dxa"/>
            <w:vAlign w:val="center"/>
          </w:tcPr>
          <w:p w14:paraId="1D079A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住房改革支出</w:t>
            </w:r>
          </w:p>
        </w:tc>
        <w:tc>
          <w:tcPr>
            <w:tcW w:w="1134" w:type="dxa"/>
            <w:vAlign w:val="center"/>
          </w:tcPr>
          <w:p w14:paraId="3F45960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4AB5835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4A29EB2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034D57B5">
            <w:pPr>
              <w:widowControl/>
              <w:jc w:val="right"/>
              <w:rPr>
                <w:rFonts w:ascii="方正书宋_GBK" w:hAnsi="方正书宋_GBK" w:eastAsia="方正书宋_GBK" w:cs="方正书宋_GBK"/>
                <w:kern w:val="0"/>
                <w:szCs w:val="24"/>
                <w:lang w:eastAsia="uk-UA"/>
              </w:rPr>
            </w:pPr>
          </w:p>
        </w:tc>
        <w:tc>
          <w:tcPr>
            <w:tcW w:w="1134" w:type="dxa"/>
            <w:vAlign w:val="center"/>
          </w:tcPr>
          <w:p w14:paraId="76F57E70">
            <w:pPr>
              <w:widowControl/>
              <w:jc w:val="right"/>
              <w:rPr>
                <w:rFonts w:ascii="方正书宋_GBK" w:hAnsi="方正书宋_GBK" w:eastAsia="方正书宋_GBK" w:cs="方正书宋_GBK"/>
                <w:kern w:val="0"/>
                <w:szCs w:val="24"/>
                <w:lang w:eastAsia="uk-UA"/>
              </w:rPr>
            </w:pPr>
          </w:p>
        </w:tc>
        <w:tc>
          <w:tcPr>
            <w:tcW w:w="1134" w:type="dxa"/>
            <w:vAlign w:val="center"/>
          </w:tcPr>
          <w:p w14:paraId="7F31BBBE">
            <w:pPr>
              <w:widowControl/>
              <w:jc w:val="right"/>
              <w:rPr>
                <w:rFonts w:ascii="方正书宋_GBK" w:hAnsi="方正书宋_GBK" w:eastAsia="方正书宋_GBK" w:cs="方正书宋_GBK"/>
                <w:kern w:val="0"/>
                <w:szCs w:val="24"/>
                <w:lang w:eastAsia="uk-UA"/>
              </w:rPr>
            </w:pPr>
          </w:p>
        </w:tc>
        <w:tc>
          <w:tcPr>
            <w:tcW w:w="1134" w:type="dxa"/>
            <w:vAlign w:val="center"/>
          </w:tcPr>
          <w:p w14:paraId="4B5144B2">
            <w:pPr>
              <w:widowControl/>
              <w:jc w:val="right"/>
              <w:rPr>
                <w:rFonts w:ascii="方正书宋_GBK" w:hAnsi="方正书宋_GBK" w:eastAsia="方正书宋_GBK" w:cs="方正书宋_GBK"/>
                <w:kern w:val="0"/>
                <w:szCs w:val="24"/>
                <w:lang w:eastAsia="uk-UA"/>
              </w:rPr>
            </w:pPr>
          </w:p>
        </w:tc>
        <w:tc>
          <w:tcPr>
            <w:tcW w:w="1134" w:type="dxa"/>
            <w:vAlign w:val="center"/>
          </w:tcPr>
          <w:p w14:paraId="63E77083">
            <w:pPr>
              <w:widowControl/>
              <w:jc w:val="right"/>
              <w:rPr>
                <w:rFonts w:ascii="方正书宋_GBK" w:hAnsi="方正书宋_GBK" w:eastAsia="方正书宋_GBK" w:cs="方正书宋_GBK"/>
                <w:kern w:val="0"/>
                <w:szCs w:val="24"/>
                <w:lang w:eastAsia="uk-UA"/>
              </w:rPr>
            </w:pPr>
          </w:p>
        </w:tc>
        <w:tc>
          <w:tcPr>
            <w:tcW w:w="1134" w:type="dxa"/>
            <w:vAlign w:val="center"/>
          </w:tcPr>
          <w:p w14:paraId="33B0D7C3">
            <w:pPr>
              <w:widowControl/>
              <w:jc w:val="right"/>
              <w:rPr>
                <w:rFonts w:ascii="方正书宋_GBK" w:hAnsi="方正书宋_GBK" w:eastAsia="方正书宋_GBK" w:cs="方正书宋_GBK"/>
                <w:kern w:val="0"/>
                <w:szCs w:val="24"/>
                <w:lang w:eastAsia="uk-UA"/>
              </w:rPr>
            </w:pPr>
          </w:p>
        </w:tc>
        <w:tc>
          <w:tcPr>
            <w:tcW w:w="1134" w:type="dxa"/>
            <w:vAlign w:val="center"/>
          </w:tcPr>
          <w:p w14:paraId="1A9F27BD">
            <w:pPr>
              <w:widowControl/>
              <w:jc w:val="right"/>
              <w:rPr>
                <w:rFonts w:ascii="方正书宋_GBK" w:hAnsi="方正书宋_GBK" w:eastAsia="方正书宋_GBK" w:cs="方正书宋_GBK"/>
                <w:kern w:val="0"/>
                <w:szCs w:val="24"/>
                <w:lang w:eastAsia="uk-UA"/>
              </w:rPr>
            </w:pPr>
          </w:p>
        </w:tc>
      </w:tr>
      <w:tr w14:paraId="57BC7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60A4A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992" w:type="dxa"/>
            <w:vAlign w:val="center"/>
          </w:tcPr>
          <w:p w14:paraId="235D252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2210201</w:t>
            </w:r>
          </w:p>
        </w:tc>
        <w:tc>
          <w:tcPr>
            <w:tcW w:w="1559" w:type="dxa"/>
            <w:vAlign w:val="center"/>
          </w:tcPr>
          <w:p w14:paraId="40FB946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住房公积金</w:t>
            </w:r>
          </w:p>
        </w:tc>
        <w:tc>
          <w:tcPr>
            <w:tcW w:w="1134" w:type="dxa"/>
            <w:vAlign w:val="center"/>
          </w:tcPr>
          <w:p w14:paraId="1E849E0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2F99158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5B3A558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134" w:type="dxa"/>
            <w:vAlign w:val="center"/>
          </w:tcPr>
          <w:p w14:paraId="6D395D59">
            <w:pPr>
              <w:widowControl/>
              <w:jc w:val="right"/>
              <w:rPr>
                <w:rFonts w:ascii="方正书宋_GBK" w:hAnsi="方正书宋_GBK" w:eastAsia="方正书宋_GBK" w:cs="方正书宋_GBK"/>
                <w:kern w:val="0"/>
                <w:szCs w:val="24"/>
                <w:lang w:eastAsia="uk-UA"/>
              </w:rPr>
            </w:pPr>
          </w:p>
        </w:tc>
        <w:tc>
          <w:tcPr>
            <w:tcW w:w="1134" w:type="dxa"/>
            <w:vAlign w:val="center"/>
          </w:tcPr>
          <w:p w14:paraId="727AF7BA">
            <w:pPr>
              <w:widowControl/>
              <w:jc w:val="right"/>
              <w:rPr>
                <w:rFonts w:ascii="方正书宋_GBK" w:hAnsi="方正书宋_GBK" w:eastAsia="方正书宋_GBK" w:cs="方正书宋_GBK"/>
                <w:kern w:val="0"/>
                <w:szCs w:val="24"/>
                <w:lang w:eastAsia="uk-UA"/>
              </w:rPr>
            </w:pPr>
          </w:p>
        </w:tc>
        <w:tc>
          <w:tcPr>
            <w:tcW w:w="1134" w:type="dxa"/>
            <w:vAlign w:val="center"/>
          </w:tcPr>
          <w:p w14:paraId="4E0CC9D1">
            <w:pPr>
              <w:widowControl/>
              <w:jc w:val="right"/>
              <w:rPr>
                <w:rFonts w:ascii="方正书宋_GBK" w:hAnsi="方正书宋_GBK" w:eastAsia="方正书宋_GBK" w:cs="方正书宋_GBK"/>
                <w:kern w:val="0"/>
                <w:szCs w:val="24"/>
                <w:lang w:eastAsia="uk-UA"/>
              </w:rPr>
            </w:pPr>
          </w:p>
        </w:tc>
        <w:tc>
          <w:tcPr>
            <w:tcW w:w="1134" w:type="dxa"/>
            <w:vAlign w:val="center"/>
          </w:tcPr>
          <w:p w14:paraId="63876EB6">
            <w:pPr>
              <w:widowControl/>
              <w:jc w:val="right"/>
              <w:rPr>
                <w:rFonts w:ascii="方正书宋_GBK" w:hAnsi="方正书宋_GBK" w:eastAsia="方正书宋_GBK" w:cs="方正书宋_GBK"/>
                <w:kern w:val="0"/>
                <w:szCs w:val="24"/>
                <w:lang w:eastAsia="uk-UA"/>
              </w:rPr>
            </w:pPr>
          </w:p>
        </w:tc>
        <w:tc>
          <w:tcPr>
            <w:tcW w:w="1134" w:type="dxa"/>
            <w:vAlign w:val="center"/>
          </w:tcPr>
          <w:p w14:paraId="51D86F05">
            <w:pPr>
              <w:widowControl/>
              <w:jc w:val="right"/>
              <w:rPr>
                <w:rFonts w:ascii="方正书宋_GBK" w:hAnsi="方正书宋_GBK" w:eastAsia="方正书宋_GBK" w:cs="方正书宋_GBK"/>
                <w:kern w:val="0"/>
                <w:szCs w:val="24"/>
                <w:lang w:eastAsia="uk-UA"/>
              </w:rPr>
            </w:pPr>
          </w:p>
        </w:tc>
        <w:tc>
          <w:tcPr>
            <w:tcW w:w="1134" w:type="dxa"/>
            <w:vAlign w:val="center"/>
          </w:tcPr>
          <w:p w14:paraId="44B56116">
            <w:pPr>
              <w:widowControl/>
              <w:jc w:val="right"/>
              <w:rPr>
                <w:rFonts w:ascii="方正书宋_GBK" w:hAnsi="方正书宋_GBK" w:eastAsia="方正书宋_GBK" w:cs="方正书宋_GBK"/>
                <w:kern w:val="0"/>
                <w:szCs w:val="24"/>
                <w:lang w:eastAsia="uk-UA"/>
              </w:rPr>
            </w:pPr>
          </w:p>
        </w:tc>
        <w:tc>
          <w:tcPr>
            <w:tcW w:w="1134" w:type="dxa"/>
            <w:vAlign w:val="center"/>
          </w:tcPr>
          <w:p w14:paraId="1FFEE1D0">
            <w:pPr>
              <w:widowControl/>
              <w:jc w:val="right"/>
              <w:rPr>
                <w:rFonts w:ascii="方正书宋_GBK" w:hAnsi="方正书宋_GBK" w:eastAsia="方正书宋_GBK" w:cs="方正书宋_GBK"/>
                <w:kern w:val="0"/>
                <w:szCs w:val="24"/>
                <w:lang w:eastAsia="uk-UA"/>
              </w:rPr>
            </w:pPr>
          </w:p>
        </w:tc>
      </w:tr>
    </w:tbl>
    <w:p w14:paraId="1EAC2C08">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6E38CC33">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3CB5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5975B3A">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722" w:type="dxa"/>
            <w:gridSpan w:val="2"/>
            <w:tcBorders>
              <w:top w:val="single" w:color="FFFFFF" w:sz="6" w:space="0"/>
              <w:left w:val="single" w:color="FFFFFF" w:sz="6" w:space="0"/>
              <w:right w:val="single" w:color="FFFFFF" w:sz="6" w:space="0"/>
            </w:tcBorders>
            <w:vAlign w:val="center"/>
          </w:tcPr>
          <w:p w14:paraId="01A54E0C">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444" w:type="dxa"/>
            <w:gridSpan w:val="4"/>
            <w:tcBorders>
              <w:top w:val="single" w:color="FFFFFF" w:sz="6" w:space="0"/>
              <w:left w:val="single" w:color="FFFFFF" w:sz="6" w:space="0"/>
              <w:right w:val="single" w:color="FFFFFF" w:sz="6" w:space="0"/>
            </w:tcBorders>
            <w:vAlign w:val="center"/>
          </w:tcPr>
          <w:p w14:paraId="16352DE0">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273F0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BA282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527" w:type="dxa"/>
            <w:gridSpan w:val="2"/>
            <w:vAlign w:val="center"/>
          </w:tcPr>
          <w:p w14:paraId="091CEF7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1361" w:type="dxa"/>
            <w:vMerge w:val="restart"/>
            <w:vAlign w:val="center"/>
          </w:tcPr>
          <w:p w14:paraId="7D05FED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vMerge w:val="restart"/>
            <w:vAlign w:val="center"/>
          </w:tcPr>
          <w:p w14:paraId="48E816C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1361" w:type="dxa"/>
            <w:vMerge w:val="restart"/>
            <w:vAlign w:val="center"/>
          </w:tcPr>
          <w:p w14:paraId="5B3C239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c>
          <w:tcPr>
            <w:tcW w:w="1361" w:type="dxa"/>
            <w:vMerge w:val="restart"/>
            <w:vAlign w:val="center"/>
          </w:tcPr>
          <w:p w14:paraId="28E06CE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经营支出</w:t>
            </w:r>
          </w:p>
        </w:tc>
        <w:tc>
          <w:tcPr>
            <w:tcW w:w="1361" w:type="dxa"/>
            <w:vMerge w:val="restart"/>
            <w:vAlign w:val="center"/>
          </w:tcPr>
          <w:p w14:paraId="5453480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上解上级     支出</w:t>
            </w:r>
          </w:p>
        </w:tc>
        <w:tc>
          <w:tcPr>
            <w:tcW w:w="1361" w:type="dxa"/>
            <w:vMerge w:val="restart"/>
            <w:vAlign w:val="center"/>
          </w:tcPr>
          <w:p w14:paraId="767C225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对附属单位补助支出</w:t>
            </w:r>
          </w:p>
        </w:tc>
      </w:tr>
      <w:tr w14:paraId="3E417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54A589">
            <w:pPr>
              <w:widowControl/>
              <w:jc w:val="left"/>
              <w:rPr>
                <w:rFonts w:ascii="Times New Roman" w:hAnsi="Times New Roman" w:eastAsia="Times New Roman" w:cs="Times New Roman"/>
                <w:kern w:val="0"/>
                <w:sz w:val="24"/>
                <w:szCs w:val="24"/>
                <w:lang w:eastAsia="uk-UA"/>
              </w:rPr>
            </w:pPr>
          </w:p>
        </w:tc>
        <w:tc>
          <w:tcPr>
            <w:tcW w:w="992" w:type="dxa"/>
            <w:vAlign w:val="center"/>
          </w:tcPr>
          <w:p w14:paraId="50CBC19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    编码</w:t>
            </w:r>
          </w:p>
        </w:tc>
        <w:tc>
          <w:tcPr>
            <w:tcW w:w="4535" w:type="dxa"/>
            <w:vAlign w:val="center"/>
          </w:tcPr>
          <w:p w14:paraId="6AF6C76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1361" w:type="dxa"/>
            <w:vMerge w:val="continue"/>
          </w:tcPr>
          <w:p w14:paraId="784450F8">
            <w:pPr>
              <w:widowControl/>
              <w:jc w:val="left"/>
              <w:rPr>
                <w:rFonts w:ascii="Times New Roman" w:hAnsi="Times New Roman" w:eastAsia="Times New Roman" w:cs="Times New Roman"/>
                <w:kern w:val="0"/>
                <w:sz w:val="24"/>
                <w:szCs w:val="24"/>
                <w:lang w:eastAsia="uk-UA"/>
              </w:rPr>
            </w:pPr>
          </w:p>
        </w:tc>
        <w:tc>
          <w:tcPr>
            <w:tcW w:w="1361" w:type="dxa"/>
            <w:vMerge w:val="continue"/>
          </w:tcPr>
          <w:p w14:paraId="2B5E7FF0">
            <w:pPr>
              <w:widowControl/>
              <w:jc w:val="left"/>
              <w:rPr>
                <w:rFonts w:ascii="Times New Roman" w:hAnsi="Times New Roman" w:eastAsia="Times New Roman" w:cs="Times New Roman"/>
                <w:kern w:val="0"/>
                <w:sz w:val="24"/>
                <w:szCs w:val="24"/>
                <w:lang w:eastAsia="uk-UA"/>
              </w:rPr>
            </w:pPr>
          </w:p>
        </w:tc>
        <w:tc>
          <w:tcPr>
            <w:tcW w:w="1361" w:type="dxa"/>
            <w:vMerge w:val="continue"/>
          </w:tcPr>
          <w:p w14:paraId="57E1B486">
            <w:pPr>
              <w:widowControl/>
              <w:jc w:val="left"/>
              <w:rPr>
                <w:rFonts w:ascii="Times New Roman" w:hAnsi="Times New Roman" w:eastAsia="Times New Roman" w:cs="Times New Roman"/>
                <w:kern w:val="0"/>
                <w:sz w:val="24"/>
                <w:szCs w:val="24"/>
                <w:lang w:eastAsia="uk-UA"/>
              </w:rPr>
            </w:pPr>
          </w:p>
        </w:tc>
        <w:tc>
          <w:tcPr>
            <w:tcW w:w="1361" w:type="dxa"/>
            <w:vMerge w:val="continue"/>
          </w:tcPr>
          <w:p w14:paraId="1599272A">
            <w:pPr>
              <w:widowControl/>
              <w:jc w:val="left"/>
              <w:rPr>
                <w:rFonts w:ascii="Times New Roman" w:hAnsi="Times New Roman" w:eastAsia="Times New Roman" w:cs="Times New Roman"/>
                <w:kern w:val="0"/>
                <w:sz w:val="24"/>
                <w:szCs w:val="24"/>
                <w:lang w:eastAsia="uk-UA"/>
              </w:rPr>
            </w:pPr>
          </w:p>
        </w:tc>
        <w:tc>
          <w:tcPr>
            <w:tcW w:w="1361" w:type="dxa"/>
            <w:vMerge w:val="continue"/>
          </w:tcPr>
          <w:p w14:paraId="62EE167E">
            <w:pPr>
              <w:widowControl/>
              <w:jc w:val="left"/>
              <w:rPr>
                <w:rFonts w:ascii="Times New Roman" w:hAnsi="Times New Roman" w:eastAsia="Times New Roman" w:cs="Times New Roman"/>
                <w:kern w:val="0"/>
                <w:sz w:val="24"/>
                <w:szCs w:val="24"/>
                <w:lang w:eastAsia="uk-UA"/>
              </w:rPr>
            </w:pPr>
          </w:p>
        </w:tc>
        <w:tc>
          <w:tcPr>
            <w:tcW w:w="1361" w:type="dxa"/>
            <w:vMerge w:val="continue"/>
          </w:tcPr>
          <w:p w14:paraId="224AD7EE">
            <w:pPr>
              <w:widowControl/>
              <w:jc w:val="left"/>
              <w:rPr>
                <w:rFonts w:ascii="Times New Roman" w:hAnsi="Times New Roman" w:eastAsia="Times New Roman" w:cs="Times New Roman"/>
                <w:kern w:val="0"/>
                <w:sz w:val="24"/>
                <w:szCs w:val="24"/>
                <w:lang w:eastAsia="uk-UA"/>
              </w:rPr>
            </w:pPr>
          </w:p>
        </w:tc>
      </w:tr>
      <w:tr w14:paraId="1E306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404E5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992" w:type="dxa"/>
            <w:vAlign w:val="center"/>
          </w:tcPr>
          <w:p w14:paraId="7068E7F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14:paraId="506751F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1361" w:type="dxa"/>
            <w:vAlign w:val="center"/>
          </w:tcPr>
          <w:p w14:paraId="6FAC943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361" w:type="dxa"/>
            <w:vAlign w:val="center"/>
          </w:tcPr>
          <w:p w14:paraId="3B6135D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361" w:type="dxa"/>
            <w:vAlign w:val="center"/>
          </w:tcPr>
          <w:p w14:paraId="65D09D1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361" w:type="dxa"/>
            <w:vAlign w:val="center"/>
          </w:tcPr>
          <w:p w14:paraId="51DD0C8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361" w:type="dxa"/>
            <w:vAlign w:val="center"/>
          </w:tcPr>
          <w:p w14:paraId="64972A8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c>
          <w:tcPr>
            <w:tcW w:w="1361" w:type="dxa"/>
            <w:vAlign w:val="center"/>
          </w:tcPr>
          <w:p w14:paraId="474BFBE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w:t>
            </w:r>
          </w:p>
        </w:tc>
      </w:tr>
      <w:tr w14:paraId="52B4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7320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992" w:type="dxa"/>
            <w:vAlign w:val="center"/>
          </w:tcPr>
          <w:p w14:paraId="5F23D5F0">
            <w:pPr>
              <w:widowControl/>
              <w:jc w:val="left"/>
              <w:rPr>
                <w:rFonts w:ascii="方正书宋_GBK" w:hAnsi="方正书宋_GBK" w:eastAsia="方正书宋_GBK" w:cs="方正书宋_GBK"/>
                <w:b/>
                <w:kern w:val="0"/>
                <w:szCs w:val="24"/>
                <w:lang w:eastAsia="uk-UA"/>
              </w:rPr>
            </w:pPr>
          </w:p>
        </w:tc>
        <w:tc>
          <w:tcPr>
            <w:tcW w:w="4535" w:type="dxa"/>
            <w:vAlign w:val="center"/>
          </w:tcPr>
          <w:p w14:paraId="0C694B9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361" w:type="dxa"/>
            <w:vAlign w:val="center"/>
          </w:tcPr>
          <w:p w14:paraId="202D0BFE">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361" w:type="dxa"/>
            <w:vAlign w:val="center"/>
          </w:tcPr>
          <w:p w14:paraId="05BF9D84">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2044.76</w:t>
            </w:r>
          </w:p>
        </w:tc>
        <w:tc>
          <w:tcPr>
            <w:tcW w:w="1361" w:type="dxa"/>
            <w:vAlign w:val="center"/>
          </w:tcPr>
          <w:p w14:paraId="2778B78E">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235.10</w:t>
            </w:r>
          </w:p>
        </w:tc>
        <w:tc>
          <w:tcPr>
            <w:tcW w:w="1361" w:type="dxa"/>
            <w:vAlign w:val="center"/>
          </w:tcPr>
          <w:p w14:paraId="27C1E959">
            <w:pPr>
              <w:widowControl/>
              <w:jc w:val="right"/>
              <w:rPr>
                <w:rFonts w:ascii="方正书宋_GBK" w:hAnsi="方正书宋_GBK" w:eastAsia="方正书宋_GBK" w:cs="方正书宋_GBK"/>
                <w:b/>
                <w:kern w:val="0"/>
                <w:szCs w:val="24"/>
                <w:lang w:eastAsia="uk-UA"/>
              </w:rPr>
            </w:pPr>
          </w:p>
        </w:tc>
        <w:tc>
          <w:tcPr>
            <w:tcW w:w="1361" w:type="dxa"/>
            <w:vAlign w:val="center"/>
          </w:tcPr>
          <w:p w14:paraId="7BC974D9">
            <w:pPr>
              <w:widowControl/>
              <w:jc w:val="right"/>
              <w:rPr>
                <w:rFonts w:ascii="方正书宋_GBK" w:hAnsi="方正书宋_GBK" w:eastAsia="方正书宋_GBK" w:cs="方正书宋_GBK"/>
                <w:b/>
                <w:kern w:val="0"/>
                <w:szCs w:val="24"/>
                <w:lang w:eastAsia="uk-UA"/>
              </w:rPr>
            </w:pPr>
          </w:p>
        </w:tc>
        <w:tc>
          <w:tcPr>
            <w:tcW w:w="1361" w:type="dxa"/>
            <w:vAlign w:val="center"/>
          </w:tcPr>
          <w:p w14:paraId="71BF77B5">
            <w:pPr>
              <w:widowControl/>
              <w:jc w:val="right"/>
              <w:rPr>
                <w:rFonts w:ascii="方正书宋_GBK" w:hAnsi="方正书宋_GBK" w:eastAsia="方正书宋_GBK" w:cs="方正书宋_GBK"/>
                <w:b/>
                <w:kern w:val="0"/>
                <w:szCs w:val="24"/>
                <w:lang w:eastAsia="uk-UA"/>
              </w:rPr>
            </w:pPr>
          </w:p>
        </w:tc>
      </w:tr>
      <w:tr w14:paraId="27FB3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7971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992" w:type="dxa"/>
            <w:vAlign w:val="center"/>
          </w:tcPr>
          <w:p w14:paraId="35CF0B0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4535" w:type="dxa"/>
            <w:vAlign w:val="center"/>
          </w:tcPr>
          <w:p w14:paraId="2EEE4F4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1361" w:type="dxa"/>
            <w:vAlign w:val="center"/>
          </w:tcPr>
          <w:p w14:paraId="77B4183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c>
          <w:tcPr>
            <w:tcW w:w="1361" w:type="dxa"/>
            <w:vAlign w:val="center"/>
          </w:tcPr>
          <w:p w14:paraId="2BB3C56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361" w:type="dxa"/>
            <w:vAlign w:val="center"/>
          </w:tcPr>
          <w:p w14:paraId="20850C9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235.10</w:t>
            </w:r>
          </w:p>
        </w:tc>
        <w:tc>
          <w:tcPr>
            <w:tcW w:w="1361" w:type="dxa"/>
            <w:vAlign w:val="center"/>
          </w:tcPr>
          <w:p w14:paraId="75920049">
            <w:pPr>
              <w:widowControl/>
              <w:jc w:val="right"/>
              <w:rPr>
                <w:rFonts w:ascii="方正书宋_GBK" w:hAnsi="方正书宋_GBK" w:eastAsia="方正书宋_GBK" w:cs="方正书宋_GBK"/>
                <w:kern w:val="0"/>
                <w:szCs w:val="24"/>
                <w:lang w:eastAsia="uk-UA"/>
              </w:rPr>
            </w:pPr>
          </w:p>
        </w:tc>
        <w:tc>
          <w:tcPr>
            <w:tcW w:w="1361" w:type="dxa"/>
            <w:vAlign w:val="center"/>
          </w:tcPr>
          <w:p w14:paraId="1C11D2F9">
            <w:pPr>
              <w:widowControl/>
              <w:jc w:val="right"/>
              <w:rPr>
                <w:rFonts w:ascii="方正书宋_GBK" w:hAnsi="方正书宋_GBK" w:eastAsia="方正书宋_GBK" w:cs="方正书宋_GBK"/>
                <w:kern w:val="0"/>
                <w:szCs w:val="24"/>
                <w:lang w:eastAsia="uk-UA"/>
              </w:rPr>
            </w:pPr>
          </w:p>
        </w:tc>
        <w:tc>
          <w:tcPr>
            <w:tcW w:w="1361" w:type="dxa"/>
            <w:vAlign w:val="center"/>
          </w:tcPr>
          <w:p w14:paraId="26DFA4D8">
            <w:pPr>
              <w:widowControl/>
              <w:jc w:val="right"/>
              <w:rPr>
                <w:rFonts w:ascii="方正书宋_GBK" w:hAnsi="方正书宋_GBK" w:eastAsia="方正书宋_GBK" w:cs="方正书宋_GBK"/>
                <w:kern w:val="0"/>
                <w:szCs w:val="24"/>
                <w:lang w:eastAsia="uk-UA"/>
              </w:rPr>
            </w:pPr>
          </w:p>
        </w:tc>
      </w:tr>
      <w:tr w14:paraId="6A043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4358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992" w:type="dxa"/>
            <w:vAlign w:val="center"/>
          </w:tcPr>
          <w:p w14:paraId="4CF5D7D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w:t>
            </w:r>
          </w:p>
        </w:tc>
        <w:tc>
          <w:tcPr>
            <w:tcW w:w="4535" w:type="dxa"/>
            <w:vAlign w:val="center"/>
          </w:tcPr>
          <w:p w14:paraId="2B05301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w:t>
            </w:r>
          </w:p>
        </w:tc>
        <w:tc>
          <w:tcPr>
            <w:tcW w:w="1361" w:type="dxa"/>
            <w:vAlign w:val="center"/>
          </w:tcPr>
          <w:p w14:paraId="4210833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1930.56</w:t>
            </w:r>
          </w:p>
        </w:tc>
        <w:tc>
          <w:tcPr>
            <w:tcW w:w="1361" w:type="dxa"/>
            <w:vAlign w:val="center"/>
          </w:tcPr>
          <w:p w14:paraId="1130596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361" w:type="dxa"/>
            <w:vAlign w:val="center"/>
          </w:tcPr>
          <w:p w14:paraId="7381037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225.10</w:t>
            </w:r>
          </w:p>
        </w:tc>
        <w:tc>
          <w:tcPr>
            <w:tcW w:w="1361" w:type="dxa"/>
            <w:vAlign w:val="center"/>
          </w:tcPr>
          <w:p w14:paraId="3EF4E140">
            <w:pPr>
              <w:widowControl/>
              <w:jc w:val="right"/>
              <w:rPr>
                <w:rFonts w:ascii="方正书宋_GBK" w:hAnsi="方正书宋_GBK" w:eastAsia="方正书宋_GBK" w:cs="方正书宋_GBK"/>
                <w:kern w:val="0"/>
                <w:szCs w:val="24"/>
                <w:lang w:eastAsia="uk-UA"/>
              </w:rPr>
            </w:pPr>
          </w:p>
        </w:tc>
        <w:tc>
          <w:tcPr>
            <w:tcW w:w="1361" w:type="dxa"/>
            <w:vAlign w:val="center"/>
          </w:tcPr>
          <w:p w14:paraId="65B57FAD">
            <w:pPr>
              <w:widowControl/>
              <w:jc w:val="right"/>
              <w:rPr>
                <w:rFonts w:ascii="方正书宋_GBK" w:hAnsi="方正书宋_GBK" w:eastAsia="方正书宋_GBK" w:cs="方正书宋_GBK"/>
                <w:kern w:val="0"/>
                <w:szCs w:val="24"/>
                <w:lang w:eastAsia="uk-UA"/>
              </w:rPr>
            </w:pPr>
          </w:p>
        </w:tc>
        <w:tc>
          <w:tcPr>
            <w:tcW w:w="1361" w:type="dxa"/>
            <w:vAlign w:val="center"/>
          </w:tcPr>
          <w:p w14:paraId="3FD3AEF3">
            <w:pPr>
              <w:widowControl/>
              <w:jc w:val="right"/>
              <w:rPr>
                <w:rFonts w:ascii="方正书宋_GBK" w:hAnsi="方正书宋_GBK" w:eastAsia="方正书宋_GBK" w:cs="方正书宋_GBK"/>
                <w:kern w:val="0"/>
                <w:szCs w:val="24"/>
                <w:lang w:eastAsia="uk-UA"/>
              </w:rPr>
            </w:pPr>
          </w:p>
        </w:tc>
      </w:tr>
      <w:tr w14:paraId="7F8B6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C01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992" w:type="dxa"/>
            <w:vAlign w:val="center"/>
          </w:tcPr>
          <w:p w14:paraId="3768BD0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2040401</w:t>
            </w:r>
          </w:p>
        </w:tc>
        <w:tc>
          <w:tcPr>
            <w:tcW w:w="4535" w:type="dxa"/>
            <w:vAlign w:val="center"/>
          </w:tcPr>
          <w:p w14:paraId="397348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行政运行</w:t>
            </w:r>
          </w:p>
        </w:tc>
        <w:tc>
          <w:tcPr>
            <w:tcW w:w="1361" w:type="dxa"/>
            <w:vAlign w:val="center"/>
          </w:tcPr>
          <w:p w14:paraId="4A7601D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361" w:type="dxa"/>
            <w:vAlign w:val="center"/>
          </w:tcPr>
          <w:p w14:paraId="2BE664D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1361" w:type="dxa"/>
            <w:vAlign w:val="center"/>
          </w:tcPr>
          <w:p w14:paraId="30846760">
            <w:pPr>
              <w:widowControl/>
              <w:jc w:val="right"/>
              <w:rPr>
                <w:rFonts w:ascii="方正书宋_GBK" w:hAnsi="方正书宋_GBK" w:eastAsia="方正书宋_GBK" w:cs="方正书宋_GBK"/>
                <w:kern w:val="0"/>
                <w:szCs w:val="24"/>
                <w:lang w:eastAsia="uk-UA"/>
              </w:rPr>
            </w:pPr>
          </w:p>
        </w:tc>
        <w:tc>
          <w:tcPr>
            <w:tcW w:w="1361" w:type="dxa"/>
            <w:vAlign w:val="center"/>
          </w:tcPr>
          <w:p w14:paraId="23A15D27">
            <w:pPr>
              <w:widowControl/>
              <w:jc w:val="right"/>
              <w:rPr>
                <w:rFonts w:ascii="方正书宋_GBK" w:hAnsi="方正书宋_GBK" w:eastAsia="方正书宋_GBK" w:cs="方正书宋_GBK"/>
                <w:kern w:val="0"/>
                <w:szCs w:val="24"/>
                <w:lang w:eastAsia="uk-UA"/>
              </w:rPr>
            </w:pPr>
          </w:p>
        </w:tc>
        <w:tc>
          <w:tcPr>
            <w:tcW w:w="1361" w:type="dxa"/>
            <w:vAlign w:val="center"/>
          </w:tcPr>
          <w:p w14:paraId="54A09445">
            <w:pPr>
              <w:widowControl/>
              <w:jc w:val="right"/>
              <w:rPr>
                <w:rFonts w:ascii="方正书宋_GBK" w:hAnsi="方正书宋_GBK" w:eastAsia="方正书宋_GBK" w:cs="方正书宋_GBK"/>
                <w:kern w:val="0"/>
                <w:szCs w:val="24"/>
                <w:lang w:eastAsia="uk-UA"/>
              </w:rPr>
            </w:pPr>
          </w:p>
        </w:tc>
        <w:tc>
          <w:tcPr>
            <w:tcW w:w="1361" w:type="dxa"/>
            <w:vAlign w:val="center"/>
          </w:tcPr>
          <w:p w14:paraId="64E30419">
            <w:pPr>
              <w:widowControl/>
              <w:jc w:val="right"/>
              <w:rPr>
                <w:rFonts w:ascii="方正书宋_GBK" w:hAnsi="方正书宋_GBK" w:eastAsia="方正书宋_GBK" w:cs="方正书宋_GBK"/>
                <w:kern w:val="0"/>
                <w:szCs w:val="24"/>
                <w:lang w:eastAsia="uk-UA"/>
              </w:rPr>
            </w:pPr>
          </w:p>
        </w:tc>
      </w:tr>
      <w:tr w14:paraId="008B5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4336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992" w:type="dxa"/>
            <w:vAlign w:val="center"/>
          </w:tcPr>
          <w:p w14:paraId="0F2F074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2040402</w:t>
            </w:r>
          </w:p>
        </w:tc>
        <w:tc>
          <w:tcPr>
            <w:tcW w:w="4535" w:type="dxa"/>
            <w:vAlign w:val="center"/>
          </w:tcPr>
          <w:p w14:paraId="021749C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一般行政管理事务</w:t>
            </w:r>
          </w:p>
        </w:tc>
        <w:tc>
          <w:tcPr>
            <w:tcW w:w="1361" w:type="dxa"/>
            <w:vAlign w:val="center"/>
          </w:tcPr>
          <w:p w14:paraId="4744E78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1361" w:type="dxa"/>
            <w:vAlign w:val="center"/>
          </w:tcPr>
          <w:p w14:paraId="4FC0F5E1">
            <w:pPr>
              <w:widowControl/>
              <w:jc w:val="right"/>
              <w:rPr>
                <w:rFonts w:ascii="方正书宋_GBK" w:hAnsi="方正书宋_GBK" w:eastAsia="方正书宋_GBK" w:cs="方正书宋_GBK"/>
                <w:kern w:val="0"/>
                <w:szCs w:val="24"/>
                <w:lang w:eastAsia="uk-UA"/>
              </w:rPr>
            </w:pPr>
          </w:p>
        </w:tc>
        <w:tc>
          <w:tcPr>
            <w:tcW w:w="1361" w:type="dxa"/>
            <w:vAlign w:val="center"/>
          </w:tcPr>
          <w:p w14:paraId="6EDF488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1361" w:type="dxa"/>
            <w:vAlign w:val="center"/>
          </w:tcPr>
          <w:p w14:paraId="7CD5BE4E">
            <w:pPr>
              <w:widowControl/>
              <w:jc w:val="right"/>
              <w:rPr>
                <w:rFonts w:ascii="方正书宋_GBK" w:hAnsi="方正书宋_GBK" w:eastAsia="方正书宋_GBK" w:cs="方正书宋_GBK"/>
                <w:kern w:val="0"/>
                <w:szCs w:val="24"/>
                <w:lang w:eastAsia="uk-UA"/>
              </w:rPr>
            </w:pPr>
          </w:p>
        </w:tc>
        <w:tc>
          <w:tcPr>
            <w:tcW w:w="1361" w:type="dxa"/>
            <w:vAlign w:val="center"/>
          </w:tcPr>
          <w:p w14:paraId="4FD9144E">
            <w:pPr>
              <w:widowControl/>
              <w:jc w:val="right"/>
              <w:rPr>
                <w:rFonts w:ascii="方正书宋_GBK" w:hAnsi="方正书宋_GBK" w:eastAsia="方正书宋_GBK" w:cs="方正书宋_GBK"/>
                <w:kern w:val="0"/>
                <w:szCs w:val="24"/>
                <w:lang w:eastAsia="uk-UA"/>
              </w:rPr>
            </w:pPr>
          </w:p>
        </w:tc>
        <w:tc>
          <w:tcPr>
            <w:tcW w:w="1361" w:type="dxa"/>
            <w:vAlign w:val="center"/>
          </w:tcPr>
          <w:p w14:paraId="21B23CF1">
            <w:pPr>
              <w:widowControl/>
              <w:jc w:val="right"/>
              <w:rPr>
                <w:rFonts w:ascii="方正书宋_GBK" w:hAnsi="方正书宋_GBK" w:eastAsia="方正书宋_GBK" w:cs="方正书宋_GBK"/>
                <w:kern w:val="0"/>
                <w:szCs w:val="24"/>
                <w:lang w:eastAsia="uk-UA"/>
              </w:rPr>
            </w:pPr>
          </w:p>
        </w:tc>
      </w:tr>
      <w:tr w14:paraId="76A3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6616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992" w:type="dxa"/>
            <w:vAlign w:val="center"/>
          </w:tcPr>
          <w:p w14:paraId="50BB0A5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2040410</w:t>
            </w:r>
          </w:p>
        </w:tc>
        <w:tc>
          <w:tcPr>
            <w:tcW w:w="4535" w:type="dxa"/>
            <w:vAlign w:val="center"/>
          </w:tcPr>
          <w:p w14:paraId="5E39C83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检察监督</w:t>
            </w:r>
          </w:p>
        </w:tc>
        <w:tc>
          <w:tcPr>
            <w:tcW w:w="1361" w:type="dxa"/>
            <w:vAlign w:val="center"/>
          </w:tcPr>
          <w:p w14:paraId="55E99F6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1361" w:type="dxa"/>
            <w:vAlign w:val="center"/>
          </w:tcPr>
          <w:p w14:paraId="4B802E40">
            <w:pPr>
              <w:widowControl/>
              <w:jc w:val="right"/>
              <w:rPr>
                <w:rFonts w:ascii="方正书宋_GBK" w:hAnsi="方正书宋_GBK" w:eastAsia="方正书宋_GBK" w:cs="方正书宋_GBK"/>
                <w:kern w:val="0"/>
                <w:szCs w:val="24"/>
                <w:lang w:eastAsia="uk-UA"/>
              </w:rPr>
            </w:pPr>
          </w:p>
        </w:tc>
        <w:tc>
          <w:tcPr>
            <w:tcW w:w="1361" w:type="dxa"/>
            <w:vAlign w:val="center"/>
          </w:tcPr>
          <w:p w14:paraId="2ADB606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1361" w:type="dxa"/>
            <w:vAlign w:val="center"/>
          </w:tcPr>
          <w:p w14:paraId="72F737D2">
            <w:pPr>
              <w:widowControl/>
              <w:jc w:val="right"/>
              <w:rPr>
                <w:rFonts w:ascii="方正书宋_GBK" w:hAnsi="方正书宋_GBK" w:eastAsia="方正书宋_GBK" w:cs="方正书宋_GBK"/>
                <w:kern w:val="0"/>
                <w:szCs w:val="24"/>
                <w:lang w:eastAsia="uk-UA"/>
              </w:rPr>
            </w:pPr>
          </w:p>
        </w:tc>
        <w:tc>
          <w:tcPr>
            <w:tcW w:w="1361" w:type="dxa"/>
            <w:vAlign w:val="center"/>
          </w:tcPr>
          <w:p w14:paraId="0DCAE036">
            <w:pPr>
              <w:widowControl/>
              <w:jc w:val="right"/>
              <w:rPr>
                <w:rFonts w:ascii="方正书宋_GBK" w:hAnsi="方正书宋_GBK" w:eastAsia="方正书宋_GBK" w:cs="方正书宋_GBK"/>
                <w:kern w:val="0"/>
                <w:szCs w:val="24"/>
                <w:lang w:eastAsia="uk-UA"/>
              </w:rPr>
            </w:pPr>
          </w:p>
        </w:tc>
        <w:tc>
          <w:tcPr>
            <w:tcW w:w="1361" w:type="dxa"/>
            <w:vAlign w:val="center"/>
          </w:tcPr>
          <w:p w14:paraId="59EC6A11">
            <w:pPr>
              <w:widowControl/>
              <w:jc w:val="right"/>
              <w:rPr>
                <w:rFonts w:ascii="方正书宋_GBK" w:hAnsi="方正书宋_GBK" w:eastAsia="方正书宋_GBK" w:cs="方正书宋_GBK"/>
                <w:kern w:val="0"/>
                <w:szCs w:val="24"/>
                <w:lang w:eastAsia="uk-UA"/>
              </w:rPr>
            </w:pPr>
          </w:p>
        </w:tc>
      </w:tr>
      <w:tr w14:paraId="76170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EB96D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992" w:type="dxa"/>
            <w:vAlign w:val="center"/>
          </w:tcPr>
          <w:p w14:paraId="641351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2040499</w:t>
            </w:r>
          </w:p>
        </w:tc>
        <w:tc>
          <w:tcPr>
            <w:tcW w:w="4535" w:type="dxa"/>
            <w:vAlign w:val="center"/>
          </w:tcPr>
          <w:p w14:paraId="10602F1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其他检察支出</w:t>
            </w:r>
          </w:p>
        </w:tc>
        <w:tc>
          <w:tcPr>
            <w:tcW w:w="1361" w:type="dxa"/>
            <w:vAlign w:val="center"/>
          </w:tcPr>
          <w:p w14:paraId="4E25A5C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1361" w:type="dxa"/>
            <w:vAlign w:val="center"/>
          </w:tcPr>
          <w:p w14:paraId="63143A69">
            <w:pPr>
              <w:widowControl/>
              <w:jc w:val="right"/>
              <w:rPr>
                <w:rFonts w:ascii="方正书宋_GBK" w:hAnsi="方正书宋_GBK" w:eastAsia="方正书宋_GBK" w:cs="方正书宋_GBK"/>
                <w:kern w:val="0"/>
                <w:szCs w:val="24"/>
                <w:lang w:eastAsia="uk-UA"/>
              </w:rPr>
            </w:pPr>
          </w:p>
        </w:tc>
        <w:tc>
          <w:tcPr>
            <w:tcW w:w="1361" w:type="dxa"/>
            <w:vAlign w:val="center"/>
          </w:tcPr>
          <w:p w14:paraId="5D939A7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1361" w:type="dxa"/>
            <w:vAlign w:val="center"/>
          </w:tcPr>
          <w:p w14:paraId="0D1A1258">
            <w:pPr>
              <w:widowControl/>
              <w:jc w:val="right"/>
              <w:rPr>
                <w:rFonts w:ascii="方正书宋_GBK" w:hAnsi="方正书宋_GBK" w:eastAsia="方正书宋_GBK" w:cs="方正书宋_GBK"/>
                <w:kern w:val="0"/>
                <w:szCs w:val="24"/>
                <w:lang w:eastAsia="uk-UA"/>
              </w:rPr>
            </w:pPr>
          </w:p>
        </w:tc>
        <w:tc>
          <w:tcPr>
            <w:tcW w:w="1361" w:type="dxa"/>
            <w:vAlign w:val="center"/>
          </w:tcPr>
          <w:p w14:paraId="79C301E4">
            <w:pPr>
              <w:widowControl/>
              <w:jc w:val="right"/>
              <w:rPr>
                <w:rFonts w:ascii="方正书宋_GBK" w:hAnsi="方正书宋_GBK" w:eastAsia="方正书宋_GBK" w:cs="方正书宋_GBK"/>
                <w:kern w:val="0"/>
                <w:szCs w:val="24"/>
                <w:lang w:eastAsia="uk-UA"/>
              </w:rPr>
            </w:pPr>
          </w:p>
        </w:tc>
        <w:tc>
          <w:tcPr>
            <w:tcW w:w="1361" w:type="dxa"/>
            <w:vAlign w:val="center"/>
          </w:tcPr>
          <w:p w14:paraId="3D7EFAEA">
            <w:pPr>
              <w:widowControl/>
              <w:jc w:val="right"/>
              <w:rPr>
                <w:rFonts w:ascii="方正书宋_GBK" w:hAnsi="方正书宋_GBK" w:eastAsia="方正书宋_GBK" w:cs="方正书宋_GBK"/>
                <w:kern w:val="0"/>
                <w:szCs w:val="24"/>
                <w:lang w:eastAsia="uk-UA"/>
              </w:rPr>
            </w:pPr>
          </w:p>
        </w:tc>
      </w:tr>
      <w:tr w14:paraId="6AB9B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0A21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992" w:type="dxa"/>
            <w:vAlign w:val="center"/>
          </w:tcPr>
          <w:p w14:paraId="719AF1F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w:t>
            </w:r>
          </w:p>
        </w:tc>
        <w:tc>
          <w:tcPr>
            <w:tcW w:w="4535" w:type="dxa"/>
            <w:vAlign w:val="center"/>
          </w:tcPr>
          <w:p w14:paraId="47E5DA7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其他公共安全支出</w:t>
            </w:r>
          </w:p>
        </w:tc>
        <w:tc>
          <w:tcPr>
            <w:tcW w:w="1361" w:type="dxa"/>
            <w:vAlign w:val="center"/>
          </w:tcPr>
          <w:p w14:paraId="22B626B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361" w:type="dxa"/>
            <w:vAlign w:val="center"/>
          </w:tcPr>
          <w:p w14:paraId="44071902">
            <w:pPr>
              <w:widowControl/>
              <w:jc w:val="right"/>
              <w:rPr>
                <w:rFonts w:ascii="方正书宋_GBK" w:hAnsi="方正书宋_GBK" w:eastAsia="方正书宋_GBK" w:cs="方正书宋_GBK"/>
                <w:kern w:val="0"/>
                <w:szCs w:val="24"/>
                <w:lang w:eastAsia="uk-UA"/>
              </w:rPr>
            </w:pPr>
          </w:p>
        </w:tc>
        <w:tc>
          <w:tcPr>
            <w:tcW w:w="1361" w:type="dxa"/>
            <w:vAlign w:val="center"/>
          </w:tcPr>
          <w:p w14:paraId="4C66A0D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361" w:type="dxa"/>
            <w:vAlign w:val="center"/>
          </w:tcPr>
          <w:p w14:paraId="195A7054">
            <w:pPr>
              <w:widowControl/>
              <w:jc w:val="right"/>
              <w:rPr>
                <w:rFonts w:ascii="方正书宋_GBK" w:hAnsi="方正书宋_GBK" w:eastAsia="方正书宋_GBK" w:cs="方正书宋_GBK"/>
                <w:kern w:val="0"/>
                <w:szCs w:val="24"/>
                <w:lang w:eastAsia="uk-UA"/>
              </w:rPr>
            </w:pPr>
          </w:p>
        </w:tc>
        <w:tc>
          <w:tcPr>
            <w:tcW w:w="1361" w:type="dxa"/>
            <w:vAlign w:val="center"/>
          </w:tcPr>
          <w:p w14:paraId="19E019D4">
            <w:pPr>
              <w:widowControl/>
              <w:jc w:val="right"/>
              <w:rPr>
                <w:rFonts w:ascii="方正书宋_GBK" w:hAnsi="方正书宋_GBK" w:eastAsia="方正书宋_GBK" w:cs="方正书宋_GBK"/>
                <w:kern w:val="0"/>
                <w:szCs w:val="24"/>
                <w:lang w:eastAsia="uk-UA"/>
              </w:rPr>
            </w:pPr>
          </w:p>
        </w:tc>
        <w:tc>
          <w:tcPr>
            <w:tcW w:w="1361" w:type="dxa"/>
            <w:vAlign w:val="center"/>
          </w:tcPr>
          <w:p w14:paraId="0BD0E22E">
            <w:pPr>
              <w:widowControl/>
              <w:jc w:val="right"/>
              <w:rPr>
                <w:rFonts w:ascii="方正书宋_GBK" w:hAnsi="方正书宋_GBK" w:eastAsia="方正书宋_GBK" w:cs="方正书宋_GBK"/>
                <w:kern w:val="0"/>
                <w:szCs w:val="24"/>
                <w:lang w:eastAsia="uk-UA"/>
              </w:rPr>
            </w:pPr>
          </w:p>
        </w:tc>
      </w:tr>
      <w:tr w14:paraId="31879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371F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992" w:type="dxa"/>
            <w:vAlign w:val="center"/>
          </w:tcPr>
          <w:p w14:paraId="5A4AB86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2049902</w:t>
            </w:r>
          </w:p>
        </w:tc>
        <w:tc>
          <w:tcPr>
            <w:tcW w:w="4535" w:type="dxa"/>
            <w:vAlign w:val="center"/>
          </w:tcPr>
          <w:p w14:paraId="7DF9873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国家司法救助支出</w:t>
            </w:r>
          </w:p>
        </w:tc>
        <w:tc>
          <w:tcPr>
            <w:tcW w:w="1361" w:type="dxa"/>
            <w:vAlign w:val="center"/>
          </w:tcPr>
          <w:p w14:paraId="044E703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361" w:type="dxa"/>
            <w:vAlign w:val="center"/>
          </w:tcPr>
          <w:p w14:paraId="0587B016">
            <w:pPr>
              <w:widowControl/>
              <w:jc w:val="right"/>
              <w:rPr>
                <w:rFonts w:ascii="方正书宋_GBK" w:hAnsi="方正书宋_GBK" w:eastAsia="方正书宋_GBK" w:cs="方正书宋_GBK"/>
                <w:kern w:val="0"/>
                <w:szCs w:val="24"/>
                <w:lang w:eastAsia="uk-UA"/>
              </w:rPr>
            </w:pPr>
          </w:p>
        </w:tc>
        <w:tc>
          <w:tcPr>
            <w:tcW w:w="1361" w:type="dxa"/>
            <w:vAlign w:val="center"/>
          </w:tcPr>
          <w:p w14:paraId="41385BF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1361" w:type="dxa"/>
            <w:vAlign w:val="center"/>
          </w:tcPr>
          <w:p w14:paraId="118D0CC0">
            <w:pPr>
              <w:widowControl/>
              <w:jc w:val="right"/>
              <w:rPr>
                <w:rFonts w:ascii="方正书宋_GBK" w:hAnsi="方正书宋_GBK" w:eastAsia="方正书宋_GBK" w:cs="方正书宋_GBK"/>
                <w:kern w:val="0"/>
                <w:szCs w:val="24"/>
                <w:lang w:eastAsia="uk-UA"/>
              </w:rPr>
            </w:pPr>
          </w:p>
        </w:tc>
        <w:tc>
          <w:tcPr>
            <w:tcW w:w="1361" w:type="dxa"/>
            <w:vAlign w:val="center"/>
          </w:tcPr>
          <w:p w14:paraId="09677006">
            <w:pPr>
              <w:widowControl/>
              <w:jc w:val="right"/>
              <w:rPr>
                <w:rFonts w:ascii="方正书宋_GBK" w:hAnsi="方正书宋_GBK" w:eastAsia="方正书宋_GBK" w:cs="方正书宋_GBK"/>
                <w:kern w:val="0"/>
                <w:szCs w:val="24"/>
                <w:lang w:eastAsia="uk-UA"/>
              </w:rPr>
            </w:pPr>
          </w:p>
        </w:tc>
        <w:tc>
          <w:tcPr>
            <w:tcW w:w="1361" w:type="dxa"/>
            <w:vAlign w:val="center"/>
          </w:tcPr>
          <w:p w14:paraId="14F5C70E">
            <w:pPr>
              <w:widowControl/>
              <w:jc w:val="right"/>
              <w:rPr>
                <w:rFonts w:ascii="方正书宋_GBK" w:hAnsi="方正书宋_GBK" w:eastAsia="方正书宋_GBK" w:cs="方正书宋_GBK"/>
                <w:kern w:val="0"/>
                <w:szCs w:val="24"/>
                <w:lang w:eastAsia="uk-UA"/>
              </w:rPr>
            </w:pPr>
          </w:p>
        </w:tc>
      </w:tr>
      <w:tr w14:paraId="5F8A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13C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992" w:type="dxa"/>
            <w:vAlign w:val="center"/>
          </w:tcPr>
          <w:p w14:paraId="6925B3D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w:t>
            </w:r>
          </w:p>
        </w:tc>
        <w:tc>
          <w:tcPr>
            <w:tcW w:w="4535" w:type="dxa"/>
            <w:vAlign w:val="center"/>
          </w:tcPr>
          <w:p w14:paraId="6F79E80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1361" w:type="dxa"/>
            <w:vAlign w:val="center"/>
          </w:tcPr>
          <w:p w14:paraId="58C1758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68A87A3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542C3640">
            <w:pPr>
              <w:widowControl/>
              <w:jc w:val="right"/>
              <w:rPr>
                <w:rFonts w:ascii="方正书宋_GBK" w:hAnsi="方正书宋_GBK" w:eastAsia="方正书宋_GBK" w:cs="方正书宋_GBK"/>
                <w:kern w:val="0"/>
                <w:szCs w:val="24"/>
                <w:lang w:eastAsia="uk-UA"/>
              </w:rPr>
            </w:pPr>
          </w:p>
        </w:tc>
        <w:tc>
          <w:tcPr>
            <w:tcW w:w="1361" w:type="dxa"/>
            <w:vAlign w:val="center"/>
          </w:tcPr>
          <w:p w14:paraId="30BD3576">
            <w:pPr>
              <w:widowControl/>
              <w:jc w:val="right"/>
              <w:rPr>
                <w:rFonts w:ascii="方正书宋_GBK" w:hAnsi="方正书宋_GBK" w:eastAsia="方正书宋_GBK" w:cs="方正书宋_GBK"/>
                <w:kern w:val="0"/>
                <w:szCs w:val="24"/>
                <w:lang w:eastAsia="uk-UA"/>
              </w:rPr>
            </w:pPr>
          </w:p>
        </w:tc>
        <w:tc>
          <w:tcPr>
            <w:tcW w:w="1361" w:type="dxa"/>
            <w:vAlign w:val="center"/>
          </w:tcPr>
          <w:p w14:paraId="7C2511A7">
            <w:pPr>
              <w:widowControl/>
              <w:jc w:val="right"/>
              <w:rPr>
                <w:rFonts w:ascii="方正书宋_GBK" w:hAnsi="方正书宋_GBK" w:eastAsia="方正书宋_GBK" w:cs="方正书宋_GBK"/>
                <w:kern w:val="0"/>
                <w:szCs w:val="24"/>
                <w:lang w:eastAsia="uk-UA"/>
              </w:rPr>
            </w:pPr>
          </w:p>
        </w:tc>
        <w:tc>
          <w:tcPr>
            <w:tcW w:w="1361" w:type="dxa"/>
            <w:vAlign w:val="center"/>
          </w:tcPr>
          <w:p w14:paraId="117E6B5A">
            <w:pPr>
              <w:widowControl/>
              <w:jc w:val="right"/>
              <w:rPr>
                <w:rFonts w:ascii="方正书宋_GBK" w:hAnsi="方正书宋_GBK" w:eastAsia="方正书宋_GBK" w:cs="方正书宋_GBK"/>
                <w:kern w:val="0"/>
                <w:szCs w:val="24"/>
                <w:lang w:eastAsia="uk-UA"/>
              </w:rPr>
            </w:pPr>
          </w:p>
        </w:tc>
      </w:tr>
      <w:tr w14:paraId="16052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06B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992" w:type="dxa"/>
            <w:vAlign w:val="center"/>
          </w:tcPr>
          <w:p w14:paraId="7032992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w:t>
            </w:r>
          </w:p>
        </w:tc>
        <w:tc>
          <w:tcPr>
            <w:tcW w:w="4535" w:type="dxa"/>
            <w:vAlign w:val="center"/>
          </w:tcPr>
          <w:p w14:paraId="7D6090E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行政事业单位养老支出</w:t>
            </w:r>
          </w:p>
        </w:tc>
        <w:tc>
          <w:tcPr>
            <w:tcW w:w="1361" w:type="dxa"/>
            <w:vAlign w:val="center"/>
          </w:tcPr>
          <w:p w14:paraId="58B71D9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52271C2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0A1C83D5">
            <w:pPr>
              <w:widowControl/>
              <w:jc w:val="right"/>
              <w:rPr>
                <w:rFonts w:ascii="方正书宋_GBK" w:hAnsi="方正书宋_GBK" w:eastAsia="方正书宋_GBK" w:cs="方正书宋_GBK"/>
                <w:kern w:val="0"/>
                <w:szCs w:val="24"/>
                <w:lang w:eastAsia="uk-UA"/>
              </w:rPr>
            </w:pPr>
          </w:p>
        </w:tc>
        <w:tc>
          <w:tcPr>
            <w:tcW w:w="1361" w:type="dxa"/>
            <w:vAlign w:val="center"/>
          </w:tcPr>
          <w:p w14:paraId="4A073082">
            <w:pPr>
              <w:widowControl/>
              <w:jc w:val="right"/>
              <w:rPr>
                <w:rFonts w:ascii="方正书宋_GBK" w:hAnsi="方正书宋_GBK" w:eastAsia="方正书宋_GBK" w:cs="方正书宋_GBK"/>
                <w:kern w:val="0"/>
                <w:szCs w:val="24"/>
                <w:lang w:eastAsia="uk-UA"/>
              </w:rPr>
            </w:pPr>
          </w:p>
        </w:tc>
        <w:tc>
          <w:tcPr>
            <w:tcW w:w="1361" w:type="dxa"/>
            <w:vAlign w:val="center"/>
          </w:tcPr>
          <w:p w14:paraId="41981D30">
            <w:pPr>
              <w:widowControl/>
              <w:jc w:val="right"/>
              <w:rPr>
                <w:rFonts w:ascii="方正书宋_GBK" w:hAnsi="方正书宋_GBK" w:eastAsia="方正书宋_GBK" w:cs="方正书宋_GBK"/>
                <w:kern w:val="0"/>
                <w:szCs w:val="24"/>
                <w:lang w:eastAsia="uk-UA"/>
              </w:rPr>
            </w:pPr>
          </w:p>
        </w:tc>
        <w:tc>
          <w:tcPr>
            <w:tcW w:w="1361" w:type="dxa"/>
            <w:vAlign w:val="center"/>
          </w:tcPr>
          <w:p w14:paraId="4411947C">
            <w:pPr>
              <w:widowControl/>
              <w:jc w:val="right"/>
              <w:rPr>
                <w:rFonts w:ascii="方正书宋_GBK" w:hAnsi="方正书宋_GBK" w:eastAsia="方正书宋_GBK" w:cs="方正书宋_GBK"/>
                <w:kern w:val="0"/>
                <w:szCs w:val="24"/>
                <w:lang w:eastAsia="uk-UA"/>
              </w:rPr>
            </w:pPr>
          </w:p>
        </w:tc>
      </w:tr>
      <w:tr w14:paraId="09C4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8B57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992" w:type="dxa"/>
            <w:vAlign w:val="center"/>
          </w:tcPr>
          <w:p w14:paraId="43D1020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2080505</w:t>
            </w:r>
          </w:p>
        </w:tc>
        <w:tc>
          <w:tcPr>
            <w:tcW w:w="4535" w:type="dxa"/>
            <w:vAlign w:val="center"/>
          </w:tcPr>
          <w:p w14:paraId="7A7A55C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机关事业单位基本养老保险缴费支出</w:t>
            </w:r>
          </w:p>
        </w:tc>
        <w:tc>
          <w:tcPr>
            <w:tcW w:w="1361" w:type="dxa"/>
            <w:vAlign w:val="center"/>
          </w:tcPr>
          <w:p w14:paraId="36AD796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26C7A7E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361" w:type="dxa"/>
            <w:vAlign w:val="center"/>
          </w:tcPr>
          <w:p w14:paraId="42F7BBE2">
            <w:pPr>
              <w:widowControl/>
              <w:jc w:val="right"/>
              <w:rPr>
                <w:rFonts w:ascii="方正书宋_GBK" w:hAnsi="方正书宋_GBK" w:eastAsia="方正书宋_GBK" w:cs="方正书宋_GBK"/>
                <w:kern w:val="0"/>
                <w:szCs w:val="24"/>
                <w:lang w:eastAsia="uk-UA"/>
              </w:rPr>
            </w:pPr>
          </w:p>
        </w:tc>
        <w:tc>
          <w:tcPr>
            <w:tcW w:w="1361" w:type="dxa"/>
            <w:vAlign w:val="center"/>
          </w:tcPr>
          <w:p w14:paraId="1AA5C181">
            <w:pPr>
              <w:widowControl/>
              <w:jc w:val="right"/>
              <w:rPr>
                <w:rFonts w:ascii="方正书宋_GBK" w:hAnsi="方正书宋_GBK" w:eastAsia="方正书宋_GBK" w:cs="方正书宋_GBK"/>
                <w:kern w:val="0"/>
                <w:szCs w:val="24"/>
                <w:lang w:eastAsia="uk-UA"/>
              </w:rPr>
            </w:pPr>
          </w:p>
        </w:tc>
        <w:tc>
          <w:tcPr>
            <w:tcW w:w="1361" w:type="dxa"/>
            <w:vAlign w:val="center"/>
          </w:tcPr>
          <w:p w14:paraId="3CEB563D">
            <w:pPr>
              <w:widowControl/>
              <w:jc w:val="right"/>
              <w:rPr>
                <w:rFonts w:ascii="方正书宋_GBK" w:hAnsi="方正书宋_GBK" w:eastAsia="方正书宋_GBK" w:cs="方正书宋_GBK"/>
                <w:kern w:val="0"/>
                <w:szCs w:val="24"/>
                <w:lang w:eastAsia="uk-UA"/>
              </w:rPr>
            </w:pPr>
          </w:p>
        </w:tc>
        <w:tc>
          <w:tcPr>
            <w:tcW w:w="1361" w:type="dxa"/>
            <w:vAlign w:val="center"/>
          </w:tcPr>
          <w:p w14:paraId="05FC14AE">
            <w:pPr>
              <w:widowControl/>
              <w:jc w:val="right"/>
              <w:rPr>
                <w:rFonts w:ascii="方正书宋_GBK" w:hAnsi="方正书宋_GBK" w:eastAsia="方正书宋_GBK" w:cs="方正书宋_GBK"/>
                <w:kern w:val="0"/>
                <w:szCs w:val="24"/>
                <w:lang w:eastAsia="uk-UA"/>
              </w:rPr>
            </w:pPr>
          </w:p>
        </w:tc>
      </w:tr>
      <w:tr w14:paraId="333CB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55A7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992" w:type="dxa"/>
            <w:vAlign w:val="center"/>
          </w:tcPr>
          <w:p w14:paraId="5AD569E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w:t>
            </w:r>
          </w:p>
        </w:tc>
        <w:tc>
          <w:tcPr>
            <w:tcW w:w="4535" w:type="dxa"/>
            <w:vAlign w:val="center"/>
          </w:tcPr>
          <w:p w14:paraId="559375F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卫生健康支出</w:t>
            </w:r>
          </w:p>
        </w:tc>
        <w:tc>
          <w:tcPr>
            <w:tcW w:w="1361" w:type="dxa"/>
            <w:vAlign w:val="center"/>
          </w:tcPr>
          <w:p w14:paraId="3983BDD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361" w:type="dxa"/>
            <w:vAlign w:val="center"/>
          </w:tcPr>
          <w:p w14:paraId="29971AA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361" w:type="dxa"/>
            <w:vAlign w:val="center"/>
          </w:tcPr>
          <w:p w14:paraId="4CE97856">
            <w:pPr>
              <w:widowControl/>
              <w:jc w:val="right"/>
              <w:rPr>
                <w:rFonts w:ascii="方正书宋_GBK" w:hAnsi="方正书宋_GBK" w:eastAsia="方正书宋_GBK" w:cs="方正书宋_GBK"/>
                <w:kern w:val="0"/>
                <w:szCs w:val="24"/>
                <w:lang w:eastAsia="uk-UA"/>
              </w:rPr>
            </w:pPr>
          </w:p>
        </w:tc>
        <w:tc>
          <w:tcPr>
            <w:tcW w:w="1361" w:type="dxa"/>
            <w:vAlign w:val="center"/>
          </w:tcPr>
          <w:p w14:paraId="21A98C2C">
            <w:pPr>
              <w:widowControl/>
              <w:jc w:val="right"/>
              <w:rPr>
                <w:rFonts w:ascii="方正书宋_GBK" w:hAnsi="方正书宋_GBK" w:eastAsia="方正书宋_GBK" w:cs="方正书宋_GBK"/>
                <w:kern w:val="0"/>
                <w:szCs w:val="24"/>
                <w:lang w:eastAsia="uk-UA"/>
              </w:rPr>
            </w:pPr>
          </w:p>
        </w:tc>
        <w:tc>
          <w:tcPr>
            <w:tcW w:w="1361" w:type="dxa"/>
            <w:vAlign w:val="center"/>
          </w:tcPr>
          <w:p w14:paraId="512CC784">
            <w:pPr>
              <w:widowControl/>
              <w:jc w:val="right"/>
              <w:rPr>
                <w:rFonts w:ascii="方正书宋_GBK" w:hAnsi="方正书宋_GBK" w:eastAsia="方正书宋_GBK" w:cs="方正书宋_GBK"/>
                <w:kern w:val="0"/>
                <w:szCs w:val="24"/>
                <w:lang w:eastAsia="uk-UA"/>
              </w:rPr>
            </w:pPr>
          </w:p>
        </w:tc>
        <w:tc>
          <w:tcPr>
            <w:tcW w:w="1361" w:type="dxa"/>
            <w:vAlign w:val="center"/>
          </w:tcPr>
          <w:p w14:paraId="3C201013">
            <w:pPr>
              <w:widowControl/>
              <w:jc w:val="right"/>
              <w:rPr>
                <w:rFonts w:ascii="方正书宋_GBK" w:hAnsi="方正书宋_GBK" w:eastAsia="方正书宋_GBK" w:cs="方正书宋_GBK"/>
                <w:kern w:val="0"/>
                <w:szCs w:val="24"/>
                <w:lang w:eastAsia="uk-UA"/>
              </w:rPr>
            </w:pPr>
          </w:p>
        </w:tc>
      </w:tr>
      <w:tr w14:paraId="01640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5EFA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992" w:type="dxa"/>
            <w:vAlign w:val="center"/>
          </w:tcPr>
          <w:p w14:paraId="32D3F19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w:t>
            </w:r>
          </w:p>
        </w:tc>
        <w:tc>
          <w:tcPr>
            <w:tcW w:w="4535" w:type="dxa"/>
            <w:vAlign w:val="center"/>
          </w:tcPr>
          <w:p w14:paraId="4E0AC17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行政事业单位医疗</w:t>
            </w:r>
          </w:p>
        </w:tc>
        <w:tc>
          <w:tcPr>
            <w:tcW w:w="1361" w:type="dxa"/>
            <w:vAlign w:val="center"/>
          </w:tcPr>
          <w:p w14:paraId="78C4A7F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361" w:type="dxa"/>
            <w:vAlign w:val="center"/>
          </w:tcPr>
          <w:p w14:paraId="034B900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361" w:type="dxa"/>
            <w:vAlign w:val="center"/>
          </w:tcPr>
          <w:p w14:paraId="7C458E59">
            <w:pPr>
              <w:widowControl/>
              <w:jc w:val="right"/>
              <w:rPr>
                <w:rFonts w:ascii="方正书宋_GBK" w:hAnsi="方正书宋_GBK" w:eastAsia="方正书宋_GBK" w:cs="方正书宋_GBK"/>
                <w:kern w:val="0"/>
                <w:szCs w:val="24"/>
                <w:lang w:eastAsia="uk-UA"/>
              </w:rPr>
            </w:pPr>
          </w:p>
        </w:tc>
        <w:tc>
          <w:tcPr>
            <w:tcW w:w="1361" w:type="dxa"/>
            <w:vAlign w:val="center"/>
          </w:tcPr>
          <w:p w14:paraId="0BF16363">
            <w:pPr>
              <w:widowControl/>
              <w:jc w:val="right"/>
              <w:rPr>
                <w:rFonts w:ascii="方正书宋_GBK" w:hAnsi="方正书宋_GBK" w:eastAsia="方正书宋_GBK" w:cs="方正书宋_GBK"/>
                <w:kern w:val="0"/>
                <w:szCs w:val="24"/>
                <w:lang w:eastAsia="uk-UA"/>
              </w:rPr>
            </w:pPr>
          </w:p>
        </w:tc>
        <w:tc>
          <w:tcPr>
            <w:tcW w:w="1361" w:type="dxa"/>
            <w:vAlign w:val="center"/>
          </w:tcPr>
          <w:p w14:paraId="579441DC">
            <w:pPr>
              <w:widowControl/>
              <w:jc w:val="right"/>
              <w:rPr>
                <w:rFonts w:ascii="方正书宋_GBK" w:hAnsi="方正书宋_GBK" w:eastAsia="方正书宋_GBK" w:cs="方正书宋_GBK"/>
                <w:kern w:val="0"/>
                <w:szCs w:val="24"/>
                <w:lang w:eastAsia="uk-UA"/>
              </w:rPr>
            </w:pPr>
          </w:p>
        </w:tc>
        <w:tc>
          <w:tcPr>
            <w:tcW w:w="1361" w:type="dxa"/>
            <w:vAlign w:val="center"/>
          </w:tcPr>
          <w:p w14:paraId="31C7A0A1">
            <w:pPr>
              <w:widowControl/>
              <w:jc w:val="right"/>
              <w:rPr>
                <w:rFonts w:ascii="方正书宋_GBK" w:hAnsi="方正书宋_GBK" w:eastAsia="方正书宋_GBK" w:cs="方正书宋_GBK"/>
                <w:kern w:val="0"/>
                <w:szCs w:val="24"/>
                <w:lang w:eastAsia="uk-UA"/>
              </w:rPr>
            </w:pPr>
          </w:p>
        </w:tc>
      </w:tr>
      <w:tr w14:paraId="76D8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9EBC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992" w:type="dxa"/>
            <w:vAlign w:val="center"/>
          </w:tcPr>
          <w:p w14:paraId="4618A68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2101101</w:t>
            </w:r>
          </w:p>
        </w:tc>
        <w:tc>
          <w:tcPr>
            <w:tcW w:w="4535" w:type="dxa"/>
            <w:vAlign w:val="center"/>
          </w:tcPr>
          <w:p w14:paraId="2AED894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行政单位医疗</w:t>
            </w:r>
          </w:p>
        </w:tc>
        <w:tc>
          <w:tcPr>
            <w:tcW w:w="1361" w:type="dxa"/>
            <w:vAlign w:val="center"/>
          </w:tcPr>
          <w:p w14:paraId="670F7D8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1361" w:type="dxa"/>
            <w:vAlign w:val="center"/>
          </w:tcPr>
          <w:p w14:paraId="06529D9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1361" w:type="dxa"/>
            <w:vAlign w:val="center"/>
          </w:tcPr>
          <w:p w14:paraId="5AF76386">
            <w:pPr>
              <w:widowControl/>
              <w:jc w:val="right"/>
              <w:rPr>
                <w:rFonts w:ascii="方正书宋_GBK" w:hAnsi="方正书宋_GBK" w:eastAsia="方正书宋_GBK" w:cs="方正书宋_GBK"/>
                <w:kern w:val="0"/>
                <w:szCs w:val="24"/>
                <w:lang w:eastAsia="uk-UA"/>
              </w:rPr>
            </w:pPr>
          </w:p>
        </w:tc>
        <w:tc>
          <w:tcPr>
            <w:tcW w:w="1361" w:type="dxa"/>
            <w:vAlign w:val="center"/>
          </w:tcPr>
          <w:p w14:paraId="3530D4E3">
            <w:pPr>
              <w:widowControl/>
              <w:jc w:val="right"/>
              <w:rPr>
                <w:rFonts w:ascii="方正书宋_GBK" w:hAnsi="方正书宋_GBK" w:eastAsia="方正书宋_GBK" w:cs="方正书宋_GBK"/>
                <w:kern w:val="0"/>
                <w:szCs w:val="24"/>
                <w:lang w:eastAsia="uk-UA"/>
              </w:rPr>
            </w:pPr>
          </w:p>
        </w:tc>
        <w:tc>
          <w:tcPr>
            <w:tcW w:w="1361" w:type="dxa"/>
            <w:vAlign w:val="center"/>
          </w:tcPr>
          <w:p w14:paraId="3C386591">
            <w:pPr>
              <w:widowControl/>
              <w:jc w:val="right"/>
              <w:rPr>
                <w:rFonts w:ascii="方正书宋_GBK" w:hAnsi="方正书宋_GBK" w:eastAsia="方正书宋_GBK" w:cs="方正书宋_GBK"/>
                <w:kern w:val="0"/>
                <w:szCs w:val="24"/>
                <w:lang w:eastAsia="uk-UA"/>
              </w:rPr>
            </w:pPr>
          </w:p>
        </w:tc>
        <w:tc>
          <w:tcPr>
            <w:tcW w:w="1361" w:type="dxa"/>
            <w:vAlign w:val="center"/>
          </w:tcPr>
          <w:p w14:paraId="0C45D4E5">
            <w:pPr>
              <w:widowControl/>
              <w:jc w:val="right"/>
              <w:rPr>
                <w:rFonts w:ascii="方正书宋_GBK" w:hAnsi="方正书宋_GBK" w:eastAsia="方正书宋_GBK" w:cs="方正书宋_GBK"/>
                <w:kern w:val="0"/>
                <w:szCs w:val="24"/>
                <w:lang w:eastAsia="uk-UA"/>
              </w:rPr>
            </w:pPr>
          </w:p>
        </w:tc>
      </w:tr>
      <w:tr w14:paraId="29A9C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CDE1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992" w:type="dxa"/>
            <w:vAlign w:val="center"/>
          </w:tcPr>
          <w:p w14:paraId="524AE19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2101103</w:t>
            </w:r>
          </w:p>
        </w:tc>
        <w:tc>
          <w:tcPr>
            <w:tcW w:w="4535" w:type="dxa"/>
            <w:vAlign w:val="center"/>
          </w:tcPr>
          <w:p w14:paraId="25A0730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公务员医疗补助</w:t>
            </w:r>
          </w:p>
        </w:tc>
        <w:tc>
          <w:tcPr>
            <w:tcW w:w="1361" w:type="dxa"/>
            <w:vAlign w:val="center"/>
          </w:tcPr>
          <w:p w14:paraId="52CB13A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1361" w:type="dxa"/>
            <w:vAlign w:val="center"/>
          </w:tcPr>
          <w:p w14:paraId="291B8BE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1361" w:type="dxa"/>
            <w:vAlign w:val="center"/>
          </w:tcPr>
          <w:p w14:paraId="572E1B6C">
            <w:pPr>
              <w:widowControl/>
              <w:jc w:val="right"/>
              <w:rPr>
                <w:rFonts w:ascii="方正书宋_GBK" w:hAnsi="方正书宋_GBK" w:eastAsia="方正书宋_GBK" w:cs="方正书宋_GBK"/>
                <w:kern w:val="0"/>
                <w:szCs w:val="24"/>
                <w:lang w:eastAsia="uk-UA"/>
              </w:rPr>
            </w:pPr>
          </w:p>
        </w:tc>
        <w:tc>
          <w:tcPr>
            <w:tcW w:w="1361" w:type="dxa"/>
            <w:vAlign w:val="center"/>
          </w:tcPr>
          <w:p w14:paraId="550C0E52">
            <w:pPr>
              <w:widowControl/>
              <w:jc w:val="right"/>
              <w:rPr>
                <w:rFonts w:ascii="方正书宋_GBK" w:hAnsi="方正书宋_GBK" w:eastAsia="方正书宋_GBK" w:cs="方正书宋_GBK"/>
                <w:kern w:val="0"/>
                <w:szCs w:val="24"/>
                <w:lang w:eastAsia="uk-UA"/>
              </w:rPr>
            </w:pPr>
          </w:p>
        </w:tc>
        <w:tc>
          <w:tcPr>
            <w:tcW w:w="1361" w:type="dxa"/>
            <w:vAlign w:val="center"/>
          </w:tcPr>
          <w:p w14:paraId="242DD657">
            <w:pPr>
              <w:widowControl/>
              <w:jc w:val="right"/>
              <w:rPr>
                <w:rFonts w:ascii="方正书宋_GBK" w:hAnsi="方正书宋_GBK" w:eastAsia="方正书宋_GBK" w:cs="方正书宋_GBK"/>
                <w:kern w:val="0"/>
                <w:szCs w:val="24"/>
                <w:lang w:eastAsia="uk-UA"/>
              </w:rPr>
            </w:pPr>
          </w:p>
        </w:tc>
        <w:tc>
          <w:tcPr>
            <w:tcW w:w="1361" w:type="dxa"/>
            <w:vAlign w:val="center"/>
          </w:tcPr>
          <w:p w14:paraId="02643062">
            <w:pPr>
              <w:widowControl/>
              <w:jc w:val="right"/>
              <w:rPr>
                <w:rFonts w:ascii="方正书宋_GBK" w:hAnsi="方正书宋_GBK" w:eastAsia="方正书宋_GBK" w:cs="方正书宋_GBK"/>
                <w:kern w:val="0"/>
                <w:szCs w:val="24"/>
                <w:lang w:eastAsia="uk-UA"/>
              </w:rPr>
            </w:pPr>
          </w:p>
        </w:tc>
      </w:tr>
      <w:tr w14:paraId="40D7E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58A7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992" w:type="dxa"/>
            <w:vAlign w:val="center"/>
          </w:tcPr>
          <w:p w14:paraId="254CB1F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w:t>
            </w:r>
          </w:p>
        </w:tc>
        <w:tc>
          <w:tcPr>
            <w:tcW w:w="4535" w:type="dxa"/>
            <w:vAlign w:val="center"/>
          </w:tcPr>
          <w:p w14:paraId="4438074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住房保障支出</w:t>
            </w:r>
          </w:p>
        </w:tc>
        <w:tc>
          <w:tcPr>
            <w:tcW w:w="1361" w:type="dxa"/>
            <w:vAlign w:val="center"/>
          </w:tcPr>
          <w:p w14:paraId="1051EB5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0A823A0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21BA8E07">
            <w:pPr>
              <w:widowControl/>
              <w:jc w:val="right"/>
              <w:rPr>
                <w:rFonts w:ascii="方正书宋_GBK" w:hAnsi="方正书宋_GBK" w:eastAsia="方正书宋_GBK" w:cs="方正书宋_GBK"/>
                <w:kern w:val="0"/>
                <w:szCs w:val="24"/>
                <w:lang w:eastAsia="uk-UA"/>
              </w:rPr>
            </w:pPr>
          </w:p>
        </w:tc>
        <w:tc>
          <w:tcPr>
            <w:tcW w:w="1361" w:type="dxa"/>
            <w:vAlign w:val="center"/>
          </w:tcPr>
          <w:p w14:paraId="479C419E">
            <w:pPr>
              <w:widowControl/>
              <w:jc w:val="right"/>
              <w:rPr>
                <w:rFonts w:ascii="方正书宋_GBK" w:hAnsi="方正书宋_GBK" w:eastAsia="方正书宋_GBK" w:cs="方正书宋_GBK"/>
                <w:kern w:val="0"/>
                <w:szCs w:val="24"/>
                <w:lang w:eastAsia="uk-UA"/>
              </w:rPr>
            </w:pPr>
          </w:p>
        </w:tc>
        <w:tc>
          <w:tcPr>
            <w:tcW w:w="1361" w:type="dxa"/>
            <w:vAlign w:val="center"/>
          </w:tcPr>
          <w:p w14:paraId="2D5EA927">
            <w:pPr>
              <w:widowControl/>
              <w:jc w:val="right"/>
              <w:rPr>
                <w:rFonts w:ascii="方正书宋_GBK" w:hAnsi="方正书宋_GBK" w:eastAsia="方正书宋_GBK" w:cs="方正书宋_GBK"/>
                <w:kern w:val="0"/>
                <w:szCs w:val="24"/>
                <w:lang w:eastAsia="uk-UA"/>
              </w:rPr>
            </w:pPr>
          </w:p>
        </w:tc>
        <w:tc>
          <w:tcPr>
            <w:tcW w:w="1361" w:type="dxa"/>
            <w:vAlign w:val="center"/>
          </w:tcPr>
          <w:p w14:paraId="7F5129B5">
            <w:pPr>
              <w:widowControl/>
              <w:jc w:val="right"/>
              <w:rPr>
                <w:rFonts w:ascii="方正书宋_GBK" w:hAnsi="方正书宋_GBK" w:eastAsia="方正书宋_GBK" w:cs="方正书宋_GBK"/>
                <w:kern w:val="0"/>
                <w:szCs w:val="24"/>
                <w:lang w:eastAsia="uk-UA"/>
              </w:rPr>
            </w:pPr>
          </w:p>
        </w:tc>
      </w:tr>
      <w:tr w14:paraId="67B4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0EA9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992" w:type="dxa"/>
            <w:vAlign w:val="center"/>
          </w:tcPr>
          <w:p w14:paraId="0DC013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w:t>
            </w:r>
          </w:p>
        </w:tc>
        <w:tc>
          <w:tcPr>
            <w:tcW w:w="4535" w:type="dxa"/>
            <w:vAlign w:val="center"/>
          </w:tcPr>
          <w:p w14:paraId="4197293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住房改革支出</w:t>
            </w:r>
          </w:p>
        </w:tc>
        <w:tc>
          <w:tcPr>
            <w:tcW w:w="1361" w:type="dxa"/>
            <w:vAlign w:val="center"/>
          </w:tcPr>
          <w:p w14:paraId="227B3DA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3ACC391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065B139D">
            <w:pPr>
              <w:widowControl/>
              <w:jc w:val="right"/>
              <w:rPr>
                <w:rFonts w:ascii="方正书宋_GBK" w:hAnsi="方正书宋_GBK" w:eastAsia="方正书宋_GBK" w:cs="方正书宋_GBK"/>
                <w:kern w:val="0"/>
                <w:szCs w:val="24"/>
                <w:lang w:eastAsia="uk-UA"/>
              </w:rPr>
            </w:pPr>
          </w:p>
        </w:tc>
        <w:tc>
          <w:tcPr>
            <w:tcW w:w="1361" w:type="dxa"/>
            <w:vAlign w:val="center"/>
          </w:tcPr>
          <w:p w14:paraId="7B6198A9">
            <w:pPr>
              <w:widowControl/>
              <w:jc w:val="right"/>
              <w:rPr>
                <w:rFonts w:ascii="方正书宋_GBK" w:hAnsi="方正书宋_GBK" w:eastAsia="方正书宋_GBK" w:cs="方正书宋_GBK"/>
                <w:kern w:val="0"/>
                <w:szCs w:val="24"/>
                <w:lang w:eastAsia="uk-UA"/>
              </w:rPr>
            </w:pPr>
          </w:p>
        </w:tc>
        <w:tc>
          <w:tcPr>
            <w:tcW w:w="1361" w:type="dxa"/>
            <w:vAlign w:val="center"/>
          </w:tcPr>
          <w:p w14:paraId="5403ABD8">
            <w:pPr>
              <w:widowControl/>
              <w:jc w:val="right"/>
              <w:rPr>
                <w:rFonts w:ascii="方正书宋_GBK" w:hAnsi="方正书宋_GBK" w:eastAsia="方正书宋_GBK" w:cs="方正书宋_GBK"/>
                <w:kern w:val="0"/>
                <w:szCs w:val="24"/>
                <w:lang w:eastAsia="uk-UA"/>
              </w:rPr>
            </w:pPr>
          </w:p>
        </w:tc>
        <w:tc>
          <w:tcPr>
            <w:tcW w:w="1361" w:type="dxa"/>
            <w:vAlign w:val="center"/>
          </w:tcPr>
          <w:p w14:paraId="07233395">
            <w:pPr>
              <w:widowControl/>
              <w:jc w:val="right"/>
              <w:rPr>
                <w:rFonts w:ascii="方正书宋_GBK" w:hAnsi="方正书宋_GBK" w:eastAsia="方正书宋_GBK" w:cs="方正书宋_GBK"/>
                <w:kern w:val="0"/>
                <w:szCs w:val="24"/>
                <w:lang w:eastAsia="uk-UA"/>
              </w:rPr>
            </w:pPr>
          </w:p>
        </w:tc>
      </w:tr>
      <w:tr w14:paraId="56EDC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5C69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992" w:type="dxa"/>
            <w:vAlign w:val="center"/>
          </w:tcPr>
          <w:p w14:paraId="428C5E4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2210201</w:t>
            </w:r>
          </w:p>
        </w:tc>
        <w:tc>
          <w:tcPr>
            <w:tcW w:w="4535" w:type="dxa"/>
            <w:vAlign w:val="center"/>
          </w:tcPr>
          <w:p w14:paraId="1B09FC9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住房公积金</w:t>
            </w:r>
          </w:p>
        </w:tc>
        <w:tc>
          <w:tcPr>
            <w:tcW w:w="1361" w:type="dxa"/>
            <w:vAlign w:val="center"/>
          </w:tcPr>
          <w:p w14:paraId="704C820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0082002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361" w:type="dxa"/>
            <w:vAlign w:val="center"/>
          </w:tcPr>
          <w:p w14:paraId="34DEEDC9">
            <w:pPr>
              <w:widowControl/>
              <w:jc w:val="right"/>
              <w:rPr>
                <w:rFonts w:ascii="方正书宋_GBK" w:hAnsi="方正书宋_GBK" w:eastAsia="方正书宋_GBK" w:cs="方正书宋_GBK"/>
                <w:kern w:val="0"/>
                <w:szCs w:val="24"/>
                <w:lang w:eastAsia="uk-UA"/>
              </w:rPr>
            </w:pPr>
          </w:p>
        </w:tc>
        <w:tc>
          <w:tcPr>
            <w:tcW w:w="1361" w:type="dxa"/>
            <w:vAlign w:val="center"/>
          </w:tcPr>
          <w:p w14:paraId="7B4CCF70">
            <w:pPr>
              <w:widowControl/>
              <w:jc w:val="right"/>
              <w:rPr>
                <w:rFonts w:ascii="方正书宋_GBK" w:hAnsi="方正书宋_GBK" w:eastAsia="方正书宋_GBK" w:cs="方正书宋_GBK"/>
                <w:kern w:val="0"/>
                <w:szCs w:val="24"/>
                <w:lang w:eastAsia="uk-UA"/>
              </w:rPr>
            </w:pPr>
          </w:p>
        </w:tc>
        <w:tc>
          <w:tcPr>
            <w:tcW w:w="1361" w:type="dxa"/>
            <w:vAlign w:val="center"/>
          </w:tcPr>
          <w:p w14:paraId="5D5E278C">
            <w:pPr>
              <w:widowControl/>
              <w:jc w:val="right"/>
              <w:rPr>
                <w:rFonts w:ascii="方正书宋_GBK" w:hAnsi="方正书宋_GBK" w:eastAsia="方正书宋_GBK" w:cs="方正书宋_GBK"/>
                <w:kern w:val="0"/>
                <w:szCs w:val="24"/>
                <w:lang w:eastAsia="uk-UA"/>
              </w:rPr>
            </w:pPr>
          </w:p>
        </w:tc>
        <w:tc>
          <w:tcPr>
            <w:tcW w:w="1361" w:type="dxa"/>
            <w:vAlign w:val="center"/>
          </w:tcPr>
          <w:p w14:paraId="1C9C185D">
            <w:pPr>
              <w:widowControl/>
              <w:jc w:val="right"/>
              <w:rPr>
                <w:rFonts w:ascii="方正书宋_GBK" w:hAnsi="方正书宋_GBK" w:eastAsia="方正书宋_GBK" w:cs="方正书宋_GBK"/>
                <w:kern w:val="0"/>
                <w:szCs w:val="24"/>
                <w:lang w:eastAsia="uk-UA"/>
              </w:rPr>
            </w:pPr>
          </w:p>
        </w:tc>
      </w:tr>
    </w:tbl>
    <w:p w14:paraId="21FEA065">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2086598A">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B11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5C0DE2">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3402" w:type="dxa"/>
            <w:tcBorders>
              <w:top w:val="single" w:color="FFFFFF" w:sz="6" w:space="0"/>
              <w:left w:val="single" w:color="FFFFFF" w:sz="6" w:space="0"/>
              <w:right w:val="single" w:color="FFFFFF" w:sz="6" w:space="0"/>
            </w:tcBorders>
            <w:vAlign w:val="center"/>
          </w:tcPr>
          <w:p w14:paraId="3587EB36">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896" w:type="dxa"/>
            <w:gridSpan w:val="4"/>
            <w:tcBorders>
              <w:top w:val="single" w:color="FFFFFF" w:sz="6" w:space="0"/>
              <w:left w:val="single" w:color="FFFFFF" w:sz="6" w:space="0"/>
              <w:right w:val="single" w:color="FFFFFF" w:sz="6" w:space="0"/>
            </w:tcBorders>
            <w:vAlign w:val="center"/>
          </w:tcPr>
          <w:p w14:paraId="5DEF8724">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0959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A8B8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4876" w:type="dxa"/>
            <w:gridSpan w:val="2"/>
            <w:vAlign w:val="center"/>
          </w:tcPr>
          <w:p w14:paraId="2BF60D8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w:t>
            </w:r>
          </w:p>
        </w:tc>
        <w:tc>
          <w:tcPr>
            <w:tcW w:w="9298" w:type="dxa"/>
            <w:gridSpan w:val="5"/>
            <w:vAlign w:val="center"/>
          </w:tcPr>
          <w:p w14:paraId="3C31E69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w:t>
            </w:r>
          </w:p>
        </w:tc>
      </w:tr>
      <w:tr w14:paraId="25D24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3169EA">
            <w:pPr>
              <w:widowControl/>
              <w:jc w:val="left"/>
              <w:rPr>
                <w:rFonts w:ascii="Times New Roman" w:hAnsi="Times New Roman" w:eastAsia="Times New Roman" w:cs="Times New Roman"/>
                <w:kern w:val="0"/>
                <w:sz w:val="24"/>
                <w:szCs w:val="24"/>
                <w:lang w:eastAsia="uk-UA"/>
              </w:rPr>
            </w:pPr>
          </w:p>
        </w:tc>
        <w:tc>
          <w:tcPr>
            <w:tcW w:w="3402" w:type="dxa"/>
            <w:vAlign w:val="center"/>
          </w:tcPr>
          <w:p w14:paraId="1AE48FE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vAlign w:val="center"/>
          </w:tcPr>
          <w:p w14:paraId="676D950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金额</w:t>
            </w:r>
          </w:p>
        </w:tc>
        <w:tc>
          <w:tcPr>
            <w:tcW w:w="3402" w:type="dxa"/>
            <w:vAlign w:val="center"/>
          </w:tcPr>
          <w:p w14:paraId="2BCC728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1474" w:type="dxa"/>
            <w:vAlign w:val="center"/>
          </w:tcPr>
          <w:p w14:paraId="10A9F29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1474" w:type="dxa"/>
            <w:vAlign w:val="center"/>
          </w:tcPr>
          <w:p w14:paraId="049216C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一般公共预算财政拨款</w:t>
            </w:r>
          </w:p>
        </w:tc>
        <w:tc>
          <w:tcPr>
            <w:tcW w:w="1474" w:type="dxa"/>
            <w:vAlign w:val="center"/>
          </w:tcPr>
          <w:p w14:paraId="696C0CB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政府性基金预算财政    拨款</w:t>
            </w:r>
          </w:p>
        </w:tc>
        <w:tc>
          <w:tcPr>
            <w:tcW w:w="1474" w:type="dxa"/>
            <w:vAlign w:val="center"/>
          </w:tcPr>
          <w:p w14:paraId="18D1E52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国有资本经营预算财政拨款</w:t>
            </w:r>
          </w:p>
        </w:tc>
      </w:tr>
      <w:tr w14:paraId="12C4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38803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402" w:type="dxa"/>
            <w:vAlign w:val="center"/>
          </w:tcPr>
          <w:p w14:paraId="77C7726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1474" w:type="dxa"/>
            <w:vAlign w:val="center"/>
          </w:tcPr>
          <w:p w14:paraId="26517C0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3402" w:type="dxa"/>
            <w:vAlign w:val="center"/>
          </w:tcPr>
          <w:p w14:paraId="3A41C3E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1474" w:type="dxa"/>
            <w:vAlign w:val="center"/>
          </w:tcPr>
          <w:p w14:paraId="7CB136F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1474" w:type="dxa"/>
            <w:vAlign w:val="center"/>
          </w:tcPr>
          <w:p w14:paraId="61863E5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c>
          <w:tcPr>
            <w:tcW w:w="1474" w:type="dxa"/>
            <w:vAlign w:val="center"/>
          </w:tcPr>
          <w:p w14:paraId="76FB050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w:t>
            </w:r>
          </w:p>
        </w:tc>
        <w:tc>
          <w:tcPr>
            <w:tcW w:w="1474" w:type="dxa"/>
            <w:vAlign w:val="center"/>
          </w:tcPr>
          <w:p w14:paraId="04B4B30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w:t>
            </w:r>
          </w:p>
        </w:tc>
      </w:tr>
      <w:tr w14:paraId="13AAB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E493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3402" w:type="dxa"/>
            <w:vAlign w:val="center"/>
          </w:tcPr>
          <w:p w14:paraId="60A9F2B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vAlign w:val="center"/>
          </w:tcPr>
          <w:p w14:paraId="4121AFE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2208.19</w:t>
            </w:r>
          </w:p>
        </w:tc>
        <w:tc>
          <w:tcPr>
            <w:tcW w:w="3402" w:type="dxa"/>
            <w:vAlign w:val="center"/>
          </w:tcPr>
          <w:p w14:paraId="240960E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一、一般公共服务支出</w:t>
            </w:r>
          </w:p>
        </w:tc>
        <w:tc>
          <w:tcPr>
            <w:tcW w:w="1474" w:type="dxa"/>
            <w:vAlign w:val="center"/>
          </w:tcPr>
          <w:p w14:paraId="4E3D5C54">
            <w:pPr>
              <w:widowControl/>
              <w:jc w:val="right"/>
              <w:rPr>
                <w:rFonts w:ascii="方正书宋_GBK" w:hAnsi="方正书宋_GBK" w:eastAsia="方正书宋_GBK" w:cs="方正书宋_GBK"/>
                <w:kern w:val="0"/>
                <w:szCs w:val="24"/>
                <w:lang w:eastAsia="uk-UA"/>
              </w:rPr>
            </w:pPr>
          </w:p>
        </w:tc>
        <w:tc>
          <w:tcPr>
            <w:tcW w:w="1474" w:type="dxa"/>
            <w:vAlign w:val="center"/>
          </w:tcPr>
          <w:p w14:paraId="72FE7051">
            <w:pPr>
              <w:widowControl/>
              <w:jc w:val="right"/>
              <w:rPr>
                <w:rFonts w:ascii="方正书宋_GBK" w:hAnsi="方正书宋_GBK" w:eastAsia="方正书宋_GBK" w:cs="方正书宋_GBK"/>
                <w:kern w:val="0"/>
                <w:szCs w:val="24"/>
                <w:lang w:eastAsia="uk-UA"/>
              </w:rPr>
            </w:pPr>
          </w:p>
        </w:tc>
        <w:tc>
          <w:tcPr>
            <w:tcW w:w="1474" w:type="dxa"/>
            <w:vAlign w:val="center"/>
          </w:tcPr>
          <w:p w14:paraId="1399B736">
            <w:pPr>
              <w:widowControl/>
              <w:jc w:val="right"/>
              <w:rPr>
                <w:rFonts w:ascii="方正书宋_GBK" w:hAnsi="方正书宋_GBK" w:eastAsia="方正书宋_GBK" w:cs="方正书宋_GBK"/>
                <w:kern w:val="0"/>
                <w:szCs w:val="24"/>
                <w:lang w:eastAsia="uk-UA"/>
              </w:rPr>
            </w:pPr>
          </w:p>
        </w:tc>
        <w:tc>
          <w:tcPr>
            <w:tcW w:w="1474" w:type="dxa"/>
            <w:vAlign w:val="center"/>
          </w:tcPr>
          <w:p w14:paraId="7DC2FBB7">
            <w:pPr>
              <w:widowControl/>
              <w:jc w:val="right"/>
              <w:rPr>
                <w:rFonts w:ascii="方正书宋_GBK" w:hAnsi="方正书宋_GBK" w:eastAsia="方正书宋_GBK" w:cs="方正书宋_GBK"/>
                <w:kern w:val="0"/>
                <w:szCs w:val="24"/>
                <w:lang w:eastAsia="uk-UA"/>
              </w:rPr>
            </w:pPr>
          </w:p>
        </w:tc>
      </w:tr>
      <w:tr w14:paraId="072568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36FC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3402" w:type="dxa"/>
            <w:vAlign w:val="center"/>
          </w:tcPr>
          <w:p w14:paraId="135D114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vAlign w:val="center"/>
          </w:tcPr>
          <w:p w14:paraId="1C1D67E1">
            <w:pPr>
              <w:widowControl/>
              <w:jc w:val="right"/>
              <w:rPr>
                <w:rFonts w:ascii="方正书宋_GBK" w:hAnsi="方正书宋_GBK" w:eastAsia="方正书宋_GBK" w:cs="方正书宋_GBK"/>
                <w:kern w:val="0"/>
                <w:szCs w:val="24"/>
                <w:lang w:eastAsia="uk-UA"/>
              </w:rPr>
            </w:pPr>
          </w:p>
        </w:tc>
        <w:tc>
          <w:tcPr>
            <w:tcW w:w="3402" w:type="dxa"/>
            <w:vAlign w:val="center"/>
          </w:tcPr>
          <w:p w14:paraId="264C0EF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二、外交支出</w:t>
            </w:r>
          </w:p>
        </w:tc>
        <w:tc>
          <w:tcPr>
            <w:tcW w:w="1474" w:type="dxa"/>
            <w:vAlign w:val="center"/>
          </w:tcPr>
          <w:p w14:paraId="2D06B9C8">
            <w:pPr>
              <w:widowControl/>
              <w:jc w:val="right"/>
              <w:rPr>
                <w:rFonts w:ascii="方正书宋_GBK" w:hAnsi="方正书宋_GBK" w:eastAsia="方正书宋_GBK" w:cs="方正书宋_GBK"/>
                <w:kern w:val="0"/>
                <w:szCs w:val="24"/>
                <w:lang w:eastAsia="uk-UA"/>
              </w:rPr>
            </w:pPr>
          </w:p>
        </w:tc>
        <w:tc>
          <w:tcPr>
            <w:tcW w:w="1474" w:type="dxa"/>
            <w:vAlign w:val="center"/>
          </w:tcPr>
          <w:p w14:paraId="300335D7">
            <w:pPr>
              <w:widowControl/>
              <w:jc w:val="right"/>
              <w:rPr>
                <w:rFonts w:ascii="方正书宋_GBK" w:hAnsi="方正书宋_GBK" w:eastAsia="方正书宋_GBK" w:cs="方正书宋_GBK"/>
                <w:kern w:val="0"/>
                <w:szCs w:val="24"/>
                <w:lang w:eastAsia="uk-UA"/>
              </w:rPr>
            </w:pPr>
          </w:p>
        </w:tc>
        <w:tc>
          <w:tcPr>
            <w:tcW w:w="1474" w:type="dxa"/>
            <w:vAlign w:val="center"/>
          </w:tcPr>
          <w:p w14:paraId="28464A20">
            <w:pPr>
              <w:widowControl/>
              <w:jc w:val="right"/>
              <w:rPr>
                <w:rFonts w:ascii="方正书宋_GBK" w:hAnsi="方正书宋_GBK" w:eastAsia="方正书宋_GBK" w:cs="方正书宋_GBK"/>
                <w:kern w:val="0"/>
                <w:szCs w:val="24"/>
                <w:lang w:eastAsia="uk-UA"/>
              </w:rPr>
            </w:pPr>
          </w:p>
        </w:tc>
        <w:tc>
          <w:tcPr>
            <w:tcW w:w="1474" w:type="dxa"/>
            <w:vAlign w:val="center"/>
          </w:tcPr>
          <w:p w14:paraId="042B8692">
            <w:pPr>
              <w:widowControl/>
              <w:jc w:val="right"/>
              <w:rPr>
                <w:rFonts w:ascii="方正书宋_GBK" w:hAnsi="方正书宋_GBK" w:eastAsia="方正书宋_GBK" w:cs="方正书宋_GBK"/>
                <w:kern w:val="0"/>
                <w:szCs w:val="24"/>
                <w:lang w:eastAsia="uk-UA"/>
              </w:rPr>
            </w:pPr>
          </w:p>
        </w:tc>
      </w:tr>
      <w:tr w14:paraId="137BB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F2FE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3402" w:type="dxa"/>
            <w:vAlign w:val="center"/>
          </w:tcPr>
          <w:p w14:paraId="16CC494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vAlign w:val="center"/>
          </w:tcPr>
          <w:p w14:paraId="3C1259B4">
            <w:pPr>
              <w:widowControl/>
              <w:jc w:val="right"/>
              <w:rPr>
                <w:rFonts w:ascii="方正书宋_GBK" w:hAnsi="方正书宋_GBK" w:eastAsia="方正书宋_GBK" w:cs="方正书宋_GBK"/>
                <w:kern w:val="0"/>
                <w:szCs w:val="24"/>
                <w:lang w:eastAsia="uk-UA"/>
              </w:rPr>
            </w:pPr>
          </w:p>
        </w:tc>
        <w:tc>
          <w:tcPr>
            <w:tcW w:w="3402" w:type="dxa"/>
            <w:vAlign w:val="center"/>
          </w:tcPr>
          <w:p w14:paraId="70219B8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三、国防支出</w:t>
            </w:r>
          </w:p>
        </w:tc>
        <w:tc>
          <w:tcPr>
            <w:tcW w:w="1474" w:type="dxa"/>
            <w:vAlign w:val="center"/>
          </w:tcPr>
          <w:p w14:paraId="1E2A1A8D">
            <w:pPr>
              <w:widowControl/>
              <w:jc w:val="right"/>
              <w:rPr>
                <w:rFonts w:ascii="方正书宋_GBK" w:hAnsi="方正书宋_GBK" w:eastAsia="方正书宋_GBK" w:cs="方正书宋_GBK"/>
                <w:kern w:val="0"/>
                <w:szCs w:val="24"/>
                <w:lang w:eastAsia="uk-UA"/>
              </w:rPr>
            </w:pPr>
          </w:p>
        </w:tc>
        <w:tc>
          <w:tcPr>
            <w:tcW w:w="1474" w:type="dxa"/>
            <w:vAlign w:val="center"/>
          </w:tcPr>
          <w:p w14:paraId="586F898E">
            <w:pPr>
              <w:widowControl/>
              <w:jc w:val="right"/>
              <w:rPr>
                <w:rFonts w:ascii="方正书宋_GBK" w:hAnsi="方正书宋_GBK" w:eastAsia="方正书宋_GBK" w:cs="方正书宋_GBK"/>
                <w:kern w:val="0"/>
                <w:szCs w:val="24"/>
                <w:lang w:eastAsia="uk-UA"/>
              </w:rPr>
            </w:pPr>
          </w:p>
        </w:tc>
        <w:tc>
          <w:tcPr>
            <w:tcW w:w="1474" w:type="dxa"/>
            <w:vAlign w:val="center"/>
          </w:tcPr>
          <w:p w14:paraId="1C2BCD68">
            <w:pPr>
              <w:widowControl/>
              <w:jc w:val="right"/>
              <w:rPr>
                <w:rFonts w:ascii="方正书宋_GBK" w:hAnsi="方正书宋_GBK" w:eastAsia="方正书宋_GBK" w:cs="方正书宋_GBK"/>
                <w:kern w:val="0"/>
                <w:szCs w:val="24"/>
                <w:lang w:eastAsia="uk-UA"/>
              </w:rPr>
            </w:pPr>
          </w:p>
        </w:tc>
        <w:tc>
          <w:tcPr>
            <w:tcW w:w="1474" w:type="dxa"/>
            <w:vAlign w:val="center"/>
          </w:tcPr>
          <w:p w14:paraId="66B4D472">
            <w:pPr>
              <w:widowControl/>
              <w:jc w:val="right"/>
              <w:rPr>
                <w:rFonts w:ascii="方正书宋_GBK" w:hAnsi="方正书宋_GBK" w:eastAsia="方正书宋_GBK" w:cs="方正书宋_GBK"/>
                <w:kern w:val="0"/>
                <w:szCs w:val="24"/>
                <w:lang w:eastAsia="uk-UA"/>
              </w:rPr>
            </w:pPr>
          </w:p>
        </w:tc>
      </w:tr>
      <w:tr w14:paraId="0DFD6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81F2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3402" w:type="dxa"/>
            <w:vAlign w:val="center"/>
          </w:tcPr>
          <w:p w14:paraId="1855037A">
            <w:pPr>
              <w:widowControl/>
              <w:jc w:val="left"/>
              <w:rPr>
                <w:rFonts w:ascii="方正书宋_GBK" w:hAnsi="方正书宋_GBK" w:eastAsia="方正书宋_GBK" w:cs="方正书宋_GBK"/>
                <w:kern w:val="0"/>
                <w:szCs w:val="24"/>
                <w:lang w:eastAsia="uk-UA"/>
              </w:rPr>
            </w:pPr>
          </w:p>
        </w:tc>
        <w:tc>
          <w:tcPr>
            <w:tcW w:w="1474" w:type="dxa"/>
            <w:vAlign w:val="center"/>
          </w:tcPr>
          <w:p w14:paraId="208E286A">
            <w:pPr>
              <w:widowControl/>
              <w:jc w:val="right"/>
              <w:rPr>
                <w:rFonts w:ascii="方正书宋_GBK" w:hAnsi="方正书宋_GBK" w:eastAsia="方正书宋_GBK" w:cs="方正书宋_GBK"/>
                <w:kern w:val="0"/>
                <w:szCs w:val="24"/>
                <w:lang w:eastAsia="uk-UA"/>
              </w:rPr>
            </w:pPr>
          </w:p>
        </w:tc>
        <w:tc>
          <w:tcPr>
            <w:tcW w:w="3402" w:type="dxa"/>
            <w:vAlign w:val="center"/>
          </w:tcPr>
          <w:p w14:paraId="333296E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四、公共安全支出</w:t>
            </w:r>
          </w:p>
        </w:tc>
        <w:tc>
          <w:tcPr>
            <w:tcW w:w="1474" w:type="dxa"/>
            <w:vAlign w:val="center"/>
          </w:tcPr>
          <w:p w14:paraId="1348B39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c>
          <w:tcPr>
            <w:tcW w:w="1474" w:type="dxa"/>
            <w:vAlign w:val="center"/>
          </w:tcPr>
          <w:p w14:paraId="7C4F537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c>
          <w:tcPr>
            <w:tcW w:w="1474" w:type="dxa"/>
            <w:vAlign w:val="center"/>
          </w:tcPr>
          <w:p w14:paraId="305C7073">
            <w:pPr>
              <w:widowControl/>
              <w:jc w:val="right"/>
              <w:rPr>
                <w:rFonts w:ascii="方正书宋_GBK" w:hAnsi="方正书宋_GBK" w:eastAsia="方正书宋_GBK" w:cs="方正书宋_GBK"/>
                <w:kern w:val="0"/>
                <w:szCs w:val="24"/>
                <w:lang w:eastAsia="uk-UA"/>
              </w:rPr>
            </w:pPr>
          </w:p>
        </w:tc>
        <w:tc>
          <w:tcPr>
            <w:tcW w:w="1474" w:type="dxa"/>
            <w:vAlign w:val="center"/>
          </w:tcPr>
          <w:p w14:paraId="6C1F7C69">
            <w:pPr>
              <w:widowControl/>
              <w:jc w:val="right"/>
              <w:rPr>
                <w:rFonts w:ascii="方正书宋_GBK" w:hAnsi="方正书宋_GBK" w:eastAsia="方正书宋_GBK" w:cs="方正书宋_GBK"/>
                <w:kern w:val="0"/>
                <w:szCs w:val="24"/>
                <w:lang w:eastAsia="uk-UA"/>
              </w:rPr>
            </w:pPr>
          </w:p>
        </w:tc>
      </w:tr>
      <w:tr w14:paraId="4C91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1543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3402" w:type="dxa"/>
            <w:vAlign w:val="center"/>
          </w:tcPr>
          <w:p w14:paraId="0FB2F24B">
            <w:pPr>
              <w:widowControl/>
              <w:jc w:val="left"/>
              <w:rPr>
                <w:rFonts w:ascii="方正书宋_GBK" w:hAnsi="方正书宋_GBK" w:eastAsia="方正书宋_GBK" w:cs="方正书宋_GBK"/>
                <w:kern w:val="0"/>
                <w:szCs w:val="24"/>
                <w:lang w:eastAsia="uk-UA"/>
              </w:rPr>
            </w:pPr>
          </w:p>
        </w:tc>
        <w:tc>
          <w:tcPr>
            <w:tcW w:w="1474" w:type="dxa"/>
            <w:vAlign w:val="center"/>
          </w:tcPr>
          <w:p w14:paraId="074CD0C2">
            <w:pPr>
              <w:widowControl/>
              <w:jc w:val="right"/>
              <w:rPr>
                <w:rFonts w:ascii="方正书宋_GBK" w:hAnsi="方正书宋_GBK" w:eastAsia="方正书宋_GBK" w:cs="方正书宋_GBK"/>
                <w:kern w:val="0"/>
                <w:szCs w:val="24"/>
                <w:lang w:eastAsia="uk-UA"/>
              </w:rPr>
            </w:pPr>
          </w:p>
        </w:tc>
        <w:tc>
          <w:tcPr>
            <w:tcW w:w="3402" w:type="dxa"/>
            <w:vAlign w:val="center"/>
          </w:tcPr>
          <w:p w14:paraId="018F610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五、教育支出</w:t>
            </w:r>
          </w:p>
        </w:tc>
        <w:tc>
          <w:tcPr>
            <w:tcW w:w="1474" w:type="dxa"/>
            <w:vAlign w:val="center"/>
          </w:tcPr>
          <w:p w14:paraId="7266476B">
            <w:pPr>
              <w:widowControl/>
              <w:jc w:val="right"/>
              <w:rPr>
                <w:rFonts w:ascii="方正书宋_GBK" w:hAnsi="方正书宋_GBK" w:eastAsia="方正书宋_GBK" w:cs="方正书宋_GBK"/>
                <w:kern w:val="0"/>
                <w:szCs w:val="24"/>
                <w:lang w:eastAsia="uk-UA"/>
              </w:rPr>
            </w:pPr>
          </w:p>
        </w:tc>
        <w:tc>
          <w:tcPr>
            <w:tcW w:w="1474" w:type="dxa"/>
            <w:vAlign w:val="center"/>
          </w:tcPr>
          <w:p w14:paraId="1E4D5B4E">
            <w:pPr>
              <w:widowControl/>
              <w:jc w:val="right"/>
              <w:rPr>
                <w:rFonts w:ascii="方正书宋_GBK" w:hAnsi="方正书宋_GBK" w:eastAsia="方正书宋_GBK" w:cs="方正书宋_GBK"/>
                <w:kern w:val="0"/>
                <w:szCs w:val="24"/>
                <w:lang w:eastAsia="uk-UA"/>
              </w:rPr>
            </w:pPr>
          </w:p>
        </w:tc>
        <w:tc>
          <w:tcPr>
            <w:tcW w:w="1474" w:type="dxa"/>
            <w:vAlign w:val="center"/>
          </w:tcPr>
          <w:p w14:paraId="066DCF09">
            <w:pPr>
              <w:widowControl/>
              <w:jc w:val="right"/>
              <w:rPr>
                <w:rFonts w:ascii="方正书宋_GBK" w:hAnsi="方正书宋_GBK" w:eastAsia="方正书宋_GBK" w:cs="方正书宋_GBK"/>
                <w:kern w:val="0"/>
                <w:szCs w:val="24"/>
                <w:lang w:eastAsia="uk-UA"/>
              </w:rPr>
            </w:pPr>
          </w:p>
        </w:tc>
        <w:tc>
          <w:tcPr>
            <w:tcW w:w="1474" w:type="dxa"/>
            <w:vAlign w:val="center"/>
          </w:tcPr>
          <w:p w14:paraId="7A026420">
            <w:pPr>
              <w:widowControl/>
              <w:jc w:val="right"/>
              <w:rPr>
                <w:rFonts w:ascii="方正书宋_GBK" w:hAnsi="方正书宋_GBK" w:eastAsia="方正书宋_GBK" w:cs="方正书宋_GBK"/>
                <w:kern w:val="0"/>
                <w:szCs w:val="24"/>
                <w:lang w:eastAsia="uk-UA"/>
              </w:rPr>
            </w:pPr>
          </w:p>
        </w:tc>
      </w:tr>
      <w:tr w14:paraId="3A5B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65F4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3402" w:type="dxa"/>
            <w:vAlign w:val="center"/>
          </w:tcPr>
          <w:p w14:paraId="346A951E">
            <w:pPr>
              <w:widowControl/>
              <w:jc w:val="left"/>
              <w:rPr>
                <w:rFonts w:ascii="方正书宋_GBK" w:hAnsi="方正书宋_GBK" w:eastAsia="方正书宋_GBK" w:cs="方正书宋_GBK"/>
                <w:kern w:val="0"/>
                <w:szCs w:val="24"/>
                <w:lang w:eastAsia="uk-UA"/>
              </w:rPr>
            </w:pPr>
          </w:p>
        </w:tc>
        <w:tc>
          <w:tcPr>
            <w:tcW w:w="1474" w:type="dxa"/>
            <w:vAlign w:val="center"/>
          </w:tcPr>
          <w:p w14:paraId="1D781038">
            <w:pPr>
              <w:widowControl/>
              <w:jc w:val="right"/>
              <w:rPr>
                <w:rFonts w:ascii="方正书宋_GBK" w:hAnsi="方正书宋_GBK" w:eastAsia="方正书宋_GBK" w:cs="方正书宋_GBK"/>
                <w:kern w:val="0"/>
                <w:szCs w:val="24"/>
                <w:lang w:eastAsia="uk-UA"/>
              </w:rPr>
            </w:pPr>
          </w:p>
        </w:tc>
        <w:tc>
          <w:tcPr>
            <w:tcW w:w="3402" w:type="dxa"/>
            <w:vAlign w:val="center"/>
          </w:tcPr>
          <w:p w14:paraId="0D6CEC2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六、科学技术支出</w:t>
            </w:r>
          </w:p>
        </w:tc>
        <w:tc>
          <w:tcPr>
            <w:tcW w:w="1474" w:type="dxa"/>
            <w:vAlign w:val="center"/>
          </w:tcPr>
          <w:p w14:paraId="5CAFBF59">
            <w:pPr>
              <w:widowControl/>
              <w:jc w:val="right"/>
              <w:rPr>
                <w:rFonts w:ascii="方正书宋_GBK" w:hAnsi="方正书宋_GBK" w:eastAsia="方正书宋_GBK" w:cs="方正书宋_GBK"/>
                <w:kern w:val="0"/>
                <w:szCs w:val="24"/>
                <w:lang w:eastAsia="uk-UA"/>
              </w:rPr>
            </w:pPr>
          </w:p>
        </w:tc>
        <w:tc>
          <w:tcPr>
            <w:tcW w:w="1474" w:type="dxa"/>
            <w:vAlign w:val="center"/>
          </w:tcPr>
          <w:p w14:paraId="4EA2774A">
            <w:pPr>
              <w:widowControl/>
              <w:jc w:val="right"/>
              <w:rPr>
                <w:rFonts w:ascii="方正书宋_GBK" w:hAnsi="方正书宋_GBK" w:eastAsia="方正书宋_GBK" w:cs="方正书宋_GBK"/>
                <w:kern w:val="0"/>
                <w:szCs w:val="24"/>
                <w:lang w:eastAsia="uk-UA"/>
              </w:rPr>
            </w:pPr>
          </w:p>
        </w:tc>
        <w:tc>
          <w:tcPr>
            <w:tcW w:w="1474" w:type="dxa"/>
            <w:vAlign w:val="center"/>
          </w:tcPr>
          <w:p w14:paraId="2CCDF8B2">
            <w:pPr>
              <w:widowControl/>
              <w:jc w:val="right"/>
              <w:rPr>
                <w:rFonts w:ascii="方正书宋_GBK" w:hAnsi="方正书宋_GBK" w:eastAsia="方正书宋_GBK" w:cs="方正书宋_GBK"/>
                <w:kern w:val="0"/>
                <w:szCs w:val="24"/>
                <w:lang w:eastAsia="uk-UA"/>
              </w:rPr>
            </w:pPr>
          </w:p>
        </w:tc>
        <w:tc>
          <w:tcPr>
            <w:tcW w:w="1474" w:type="dxa"/>
            <w:vAlign w:val="center"/>
          </w:tcPr>
          <w:p w14:paraId="1A84EED2">
            <w:pPr>
              <w:widowControl/>
              <w:jc w:val="right"/>
              <w:rPr>
                <w:rFonts w:ascii="方正书宋_GBK" w:hAnsi="方正书宋_GBK" w:eastAsia="方正书宋_GBK" w:cs="方正书宋_GBK"/>
                <w:kern w:val="0"/>
                <w:szCs w:val="24"/>
                <w:lang w:eastAsia="uk-UA"/>
              </w:rPr>
            </w:pPr>
          </w:p>
        </w:tc>
      </w:tr>
      <w:tr w14:paraId="53F91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87F2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3402" w:type="dxa"/>
            <w:vAlign w:val="center"/>
          </w:tcPr>
          <w:p w14:paraId="4C5D3902">
            <w:pPr>
              <w:widowControl/>
              <w:jc w:val="left"/>
              <w:rPr>
                <w:rFonts w:ascii="方正书宋_GBK" w:hAnsi="方正书宋_GBK" w:eastAsia="方正书宋_GBK" w:cs="方正书宋_GBK"/>
                <w:kern w:val="0"/>
                <w:szCs w:val="24"/>
                <w:lang w:eastAsia="uk-UA"/>
              </w:rPr>
            </w:pPr>
          </w:p>
        </w:tc>
        <w:tc>
          <w:tcPr>
            <w:tcW w:w="1474" w:type="dxa"/>
            <w:vAlign w:val="center"/>
          </w:tcPr>
          <w:p w14:paraId="41917BD7">
            <w:pPr>
              <w:widowControl/>
              <w:jc w:val="right"/>
              <w:rPr>
                <w:rFonts w:ascii="方正书宋_GBK" w:hAnsi="方正书宋_GBK" w:eastAsia="方正书宋_GBK" w:cs="方正书宋_GBK"/>
                <w:kern w:val="0"/>
                <w:szCs w:val="24"/>
                <w:lang w:eastAsia="uk-UA"/>
              </w:rPr>
            </w:pPr>
          </w:p>
        </w:tc>
        <w:tc>
          <w:tcPr>
            <w:tcW w:w="3402" w:type="dxa"/>
            <w:vAlign w:val="center"/>
          </w:tcPr>
          <w:p w14:paraId="03B468F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七、文化旅游体育与传媒支出</w:t>
            </w:r>
          </w:p>
        </w:tc>
        <w:tc>
          <w:tcPr>
            <w:tcW w:w="1474" w:type="dxa"/>
            <w:vAlign w:val="center"/>
          </w:tcPr>
          <w:p w14:paraId="749CB840">
            <w:pPr>
              <w:widowControl/>
              <w:jc w:val="right"/>
              <w:rPr>
                <w:rFonts w:ascii="方正书宋_GBK" w:hAnsi="方正书宋_GBK" w:eastAsia="方正书宋_GBK" w:cs="方正书宋_GBK"/>
                <w:kern w:val="0"/>
                <w:szCs w:val="24"/>
                <w:lang w:eastAsia="uk-UA"/>
              </w:rPr>
            </w:pPr>
          </w:p>
        </w:tc>
        <w:tc>
          <w:tcPr>
            <w:tcW w:w="1474" w:type="dxa"/>
            <w:vAlign w:val="center"/>
          </w:tcPr>
          <w:p w14:paraId="5D8E5FE2">
            <w:pPr>
              <w:widowControl/>
              <w:jc w:val="right"/>
              <w:rPr>
                <w:rFonts w:ascii="方正书宋_GBK" w:hAnsi="方正书宋_GBK" w:eastAsia="方正书宋_GBK" w:cs="方正书宋_GBK"/>
                <w:kern w:val="0"/>
                <w:szCs w:val="24"/>
                <w:lang w:eastAsia="uk-UA"/>
              </w:rPr>
            </w:pPr>
          </w:p>
        </w:tc>
        <w:tc>
          <w:tcPr>
            <w:tcW w:w="1474" w:type="dxa"/>
            <w:vAlign w:val="center"/>
          </w:tcPr>
          <w:p w14:paraId="1F98502F">
            <w:pPr>
              <w:widowControl/>
              <w:jc w:val="right"/>
              <w:rPr>
                <w:rFonts w:ascii="方正书宋_GBK" w:hAnsi="方正书宋_GBK" w:eastAsia="方正书宋_GBK" w:cs="方正书宋_GBK"/>
                <w:kern w:val="0"/>
                <w:szCs w:val="24"/>
                <w:lang w:eastAsia="uk-UA"/>
              </w:rPr>
            </w:pPr>
          </w:p>
        </w:tc>
        <w:tc>
          <w:tcPr>
            <w:tcW w:w="1474" w:type="dxa"/>
            <w:vAlign w:val="center"/>
          </w:tcPr>
          <w:p w14:paraId="7DCB2C4D">
            <w:pPr>
              <w:widowControl/>
              <w:jc w:val="right"/>
              <w:rPr>
                <w:rFonts w:ascii="方正书宋_GBK" w:hAnsi="方正书宋_GBK" w:eastAsia="方正书宋_GBK" w:cs="方正书宋_GBK"/>
                <w:kern w:val="0"/>
                <w:szCs w:val="24"/>
                <w:lang w:eastAsia="uk-UA"/>
              </w:rPr>
            </w:pPr>
          </w:p>
        </w:tc>
      </w:tr>
      <w:tr w14:paraId="0B0A1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EFB3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3402" w:type="dxa"/>
            <w:vAlign w:val="center"/>
          </w:tcPr>
          <w:p w14:paraId="6A42B8FE">
            <w:pPr>
              <w:widowControl/>
              <w:jc w:val="left"/>
              <w:rPr>
                <w:rFonts w:ascii="方正书宋_GBK" w:hAnsi="方正书宋_GBK" w:eastAsia="方正书宋_GBK" w:cs="方正书宋_GBK"/>
                <w:kern w:val="0"/>
                <w:szCs w:val="24"/>
                <w:lang w:eastAsia="uk-UA"/>
              </w:rPr>
            </w:pPr>
          </w:p>
        </w:tc>
        <w:tc>
          <w:tcPr>
            <w:tcW w:w="1474" w:type="dxa"/>
            <w:vAlign w:val="center"/>
          </w:tcPr>
          <w:p w14:paraId="608ACA5E">
            <w:pPr>
              <w:widowControl/>
              <w:jc w:val="right"/>
              <w:rPr>
                <w:rFonts w:ascii="方正书宋_GBK" w:hAnsi="方正书宋_GBK" w:eastAsia="方正书宋_GBK" w:cs="方正书宋_GBK"/>
                <w:kern w:val="0"/>
                <w:szCs w:val="24"/>
                <w:lang w:eastAsia="uk-UA"/>
              </w:rPr>
            </w:pPr>
          </w:p>
        </w:tc>
        <w:tc>
          <w:tcPr>
            <w:tcW w:w="3402" w:type="dxa"/>
            <w:vAlign w:val="center"/>
          </w:tcPr>
          <w:p w14:paraId="129061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八、社会保障和就业支出</w:t>
            </w:r>
          </w:p>
        </w:tc>
        <w:tc>
          <w:tcPr>
            <w:tcW w:w="1474" w:type="dxa"/>
            <w:vAlign w:val="center"/>
          </w:tcPr>
          <w:p w14:paraId="0615F1C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474" w:type="dxa"/>
            <w:vAlign w:val="center"/>
          </w:tcPr>
          <w:p w14:paraId="72C43AB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1474" w:type="dxa"/>
            <w:vAlign w:val="center"/>
          </w:tcPr>
          <w:p w14:paraId="596A1965">
            <w:pPr>
              <w:widowControl/>
              <w:jc w:val="right"/>
              <w:rPr>
                <w:rFonts w:ascii="方正书宋_GBK" w:hAnsi="方正书宋_GBK" w:eastAsia="方正书宋_GBK" w:cs="方正书宋_GBK"/>
                <w:kern w:val="0"/>
                <w:szCs w:val="24"/>
                <w:lang w:eastAsia="uk-UA"/>
              </w:rPr>
            </w:pPr>
          </w:p>
        </w:tc>
        <w:tc>
          <w:tcPr>
            <w:tcW w:w="1474" w:type="dxa"/>
            <w:vAlign w:val="center"/>
          </w:tcPr>
          <w:p w14:paraId="059F8230">
            <w:pPr>
              <w:widowControl/>
              <w:jc w:val="right"/>
              <w:rPr>
                <w:rFonts w:ascii="方正书宋_GBK" w:hAnsi="方正书宋_GBK" w:eastAsia="方正书宋_GBK" w:cs="方正书宋_GBK"/>
                <w:kern w:val="0"/>
                <w:szCs w:val="24"/>
                <w:lang w:eastAsia="uk-UA"/>
              </w:rPr>
            </w:pPr>
          </w:p>
        </w:tc>
      </w:tr>
      <w:tr w14:paraId="304C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BC6D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3402" w:type="dxa"/>
            <w:vAlign w:val="center"/>
          </w:tcPr>
          <w:p w14:paraId="3DAF99ED">
            <w:pPr>
              <w:widowControl/>
              <w:jc w:val="left"/>
              <w:rPr>
                <w:rFonts w:ascii="方正书宋_GBK" w:hAnsi="方正书宋_GBK" w:eastAsia="方正书宋_GBK" w:cs="方正书宋_GBK"/>
                <w:kern w:val="0"/>
                <w:szCs w:val="24"/>
                <w:lang w:eastAsia="uk-UA"/>
              </w:rPr>
            </w:pPr>
          </w:p>
        </w:tc>
        <w:tc>
          <w:tcPr>
            <w:tcW w:w="1474" w:type="dxa"/>
            <w:vAlign w:val="center"/>
          </w:tcPr>
          <w:p w14:paraId="6B94F110">
            <w:pPr>
              <w:widowControl/>
              <w:jc w:val="right"/>
              <w:rPr>
                <w:rFonts w:ascii="方正书宋_GBK" w:hAnsi="方正书宋_GBK" w:eastAsia="方正书宋_GBK" w:cs="方正书宋_GBK"/>
                <w:kern w:val="0"/>
                <w:szCs w:val="24"/>
                <w:lang w:eastAsia="uk-UA"/>
              </w:rPr>
            </w:pPr>
          </w:p>
        </w:tc>
        <w:tc>
          <w:tcPr>
            <w:tcW w:w="3402" w:type="dxa"/>
            <w:vAlign w:val="center"/>
          </w:tcPr>
          <w:p w14:paraId="0057743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九、社会保险基金支出</w:t>
            </w:r>
          </w:p>
        </w:tc>
        <w:tc>
          <w:tcPr>
            <w:tcW w:w="1474" w:type="dxa"/>
            <w:vAlign w:val="center"/>
          </w:tcPr>
          <w:p w14:paraId="0892053C">
            <w:pPr>
              <w:widowControl/>
              <w:jc w:val="right"/>
              <w:rPr>
                <w:rFonts w:ascii="方正书宋_GBK" w:hAnsi="方正书宋_GBK" w:eastAsia="方正书宋_GBK" w:cs="方正书宋_GBK"/>
                <w:kern w:val="0"/>
                <w:szCs w:val="24"/>
                <w:lang w:eastAsia="uk-UA"/>
              </w:rPr>
            </w:pPr>
          </w:p>
        </w:tc>
        <w:tc>
          <w:tcPr>
            <w:tcW w:w="1474" w:type="dxa"/>
            <w:vAlign w:val="center"/>
          </w:tcPr>
          <w:p w14:paraId="48914EEE">
            <w:pPr>
              <w:widowControl/>
              <w:jc w:val="right"/>
              <w:rPr>
                <w:rFonts w:ascii="方正书宋_GBK" w:hAnsi="方正书宋_GBK" w:eastAsia="方正书宋_GBK" w:cs="方正书宋_GBK"/>
                <w:kern w:val="0"/>
                <w:szCs w:val="24"/>
                <w:lang w:eastAsia="uk-UA"/>
              </w:rPr>
            </w:pPr>
          </w:p>
        </w:tc>
        <w:tc>
          <w:tcPr>
            <w:tcW w:w="1474" w:type="dxa"/>
            <w:vAlign w:val="center"/>
          </w:tcPr>
          <w:p w14:paraId="65F20A18">
            <w:pPr>
              <w:widowControl/>
              <w:jc w:val="right"/>
              <w:rPr>
                <w:rFonts w:ascii="方正书宋_GBK" w:hAnsi="方正书宋_GBK" w:eastAsia="方正书宋_GBK" w:cs="方正书宋_GBK"/>
                <w:kern w:val="0"/>
                <w:szCs w:val="24"/>
                <w:lang w:eastAsia="uk-UA"/>
              </w:rPr>
            </w:pPr>
          </w:p>
        </w:tc>
        <w:tc>
          <w:tcPr>
            <w:tcW w:w="1474" w:type="dxa"/>
            <w:vAlign w:val="center"/>
          </w:tcPr>
          <w:p w14:paraId="7D8E20B0">
            <w:pPr>
              <w:widowControl/>
              <w:jc w:val="right"/>
              <w:rPr>
                <w:rFonts w:ascii="方正书宋_GBK" w:hAnsi="方正书宋_GBK" w:eastAsia="方正书宋_GBK" w:cs="方正书宋_GBK"/>
                <w:kern w:val="0"/>
                <w:szCs w:val="24"/>
                <w:lang w:eastAsia="uk-UA"/>
              </w:rPr>
            </w:pPr>
          </w:p>
        </w:tc>
      </w:tr>
      <w:tr w14:paraId="32BB1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2ADE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3402" w:type="dxa"/>
            <w:vAlign w:val="center"/>
          </w:tcPr>
          <w:p w14:paraId="0E35D097">
            <w:pPr>
              <w:widowControl/>
              <w:jc w:val="left"/>
              <w:rPr>
                <w:rFonts w:ascii="方正书宋_GBK" w:hAnsi="方正书宋_GBK" w:eastAsia="方正书宋_GBK" w:cs="方正书宋_GBK"/>
                <w:kern w:val="0"/>
                <w:szCs w:val="24"/>
                <w:lang w:eastAsia="uk-UA"/>
              </w:rPr>
            </w:pPr>
          </w:p>
        </w:tc>
        <w:tc>
          <w:tcPr>
            <w:tcW w:w="1474" w:type="dxa"/>
            <w:vAlign w:val="center"/>
          </w:tcPr>
          <w:p w14:paraId="52D35920">
            <w:pPr>
              <w:widowControl/>
              <w:jc w:val="right"/>
              <w:rPr>
                <w:rFonts w:ascii="方正书宋_GBK" w:hAnsi="方正书宋_GBK" w:eastAsia="方正书宋_GBK" w:cs="方正书宋_GBK"/>
                <w:kern w:val="0"/>
                <w:szCs w:val="24"/>
                <w:lang w:eastAsia="uk-UA"/>
              </w:rPr>
            </w:pPr>
          </w:p>
        </w:tc>
        <w:tc>
          <w:tcPr>
            <w:tcW w:w="3402" w:type="dxa"/>
            <w:vAlign w:val="center"/>
          </w:tcPr>
          <w:p w14:paraId="24887DB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十、卫生健康支出</w:t>
            </w:r>
          </w:p>
        </w:tc>
        <w:tc>
          <w:tcPr>
            <w:tcW w:w="1474" w:type="dxa"/>
            <w:vAlign w:val="center"/>
          </w:tcPr>
          <w:p w14:paraId="3172801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474" w:type="dxa"/>
            <w:vAlign w:val="center"/>
          </w:tcPr>
          <w:p w14:paraId="1607E0A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1474" w:type="dxa"/>
            <w:vAlign w:val="center"/>
          </w:tcPr>
          <w:p w14:paraId="5CD31118">
            <w:pPr>
              <w:widowControl/>
              <w:jc w:val="right"/>
              <w:rPr>
                <w:rFonts w:ascii="方正书宋_GBK" w:hAnsi="方正书宋_GBK" w:eastAsia="方正书宋_GBK" w:cs="方正书宋_GBK"/>
                <w:kern w:val="0"/>
                <w:szCs w:val="24"/>
                <w:lang w:eastAsia="uk-UA"/>
              </w:rPr>
            </w:pPr>
          </w:p>
        </w:tc>
        <w:tc>
          <w:tcPr>
            <w:tcW w:w="1474" w:type="dxa"/>
            <w:vAlign w:val="center"/>
          </w:tcPr>
          <w:p w14:paraId="13DE2A0E">
            <w:pPr>
              <w:widowControl/>
              <w:jc w:val="right"/>
              <w:rPr>
                <w:rFonts w:ascii="方正书宋_GBK" w:hAnsi="方正书宋_GBK" w:eastAsia="方正书宋_GBK" w:cs="方正书宋_GBK"/>
                <w:kern w:val="0"/>
                <w:szCs w:val="24"/>
                <w:lang w:eastAsia="uk-UA"/>
              </w:rPr>
            </w:pPr>
          </w:p>
        </w:tc>
      </w:tr>
      <w:tr w14:paraId="31983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0495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3402" w:type="dxa"/>
            <w:vAlign w:val="center"/>
          </w:tcPr>
          <w:p w14:paraId="79D03FDD">
            <w:pPr>
              <w:widowControl/>
              <w:jc w:val="left"/>
              <w:rPr>
                <w:rFonts w:ascii="方正书宋_GBK" w:hAnsi="方正书宋_GBK" w:eastAsia="方正书宋_GBK" w:cs="方正书宋_GBK"/>
                <w:kern w:val="0"/>
                <w:szCs w:val="24"/>
                <w:lang w:eastAsia="uk-UA"/>
              </w:rPr>
            </w:pPr>
          </w:p>
        </w:tc>
        <w:tc>
          <w:tcPr>
            <w:tcW w:w="1474" w:type="dxa"/>
            <w:vAlign w:val="center"/>
          </w:tcPr>
          <w:p w14:paraId="74128C37">
            <w:pPr>
              <w:widowControl/>
              <w:jc w:val="right"/>
              <w:rPr>
                <w:rFonts w:ascii="方正书宋_GBK" w:hAnsi="方正书宋_GBK" w:eastAsia="方正书宋_GBK" w:cs="方正书宋_GBK"/>
                <w:kern w:val="0"/>
                <w:szCs w:val="24"/>
                <w:lang w:eastAsia="uk-UA"/>
              </w:rPr>
            </w:pPr>
          </w:p>
        </w:tc>
        <w:tc>
          <w:tcPr>
            <w:tcW w:w="3402" w:type="dxa"/>
            <w:vAlign w:val="center"/>
          </w:tcPr>
          <w:p w14:paraId="2F604DA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十一、节能环保支出</w:t>
            </w:r>
          </w:p>
        </w:tc>
        <w:tc>
          <w:tcPr>
            <w:tcW w:w="1474" w:type="dxa"/>
            <w:vAlign w:val="center"/>
          </w:tcPr>
          <w:p w14:paraId="75B96F0D">
            <w:pPr>
              <w:widowControl/>
              <w:jc w:val="right"/>
              <w:rPr>
                <w:rFonts w:ascii="方正书宋_GBK" w:hAnsi="方正书宋_GBK" w:eastAsia="方正书宋_GBK" w:cs="方正书宋_GBK"/>
                <w:kern w:val="0"/>
                <w:szCs w:val="24"/>
                <w:lang w:eastAsia="uk-UA"/>
              </w:rPr>
            </w:pPr>
          </w:p>
        </w:tc>
        <w:tc>
          <w:tcPr>
            <w:tcW w:w="1474" w:type="dxa"/>
            <w:vAlign w:val="center"/>
          </w:tcPr>
          <w:p w14:paraId="54CA52F3">
            <w:pPr>
              <w:widowControl/>
              <w:jc w:val="right"/>
              <w:rPr>
                <w:rFonts w:ascii="方正书宋_GBK" w:hAnsi="方正书宋_GBK" w:eastAsia="方正书宋_GBK" w:cs="方正书宋_GBK"/>
                <w:kern w:val="0"/>
                <w:szCs w:val="24"/>
                <w:lang w:eastAsia="uk-UA"/>
              </w:rPr>
            </w:pPr>
          </w:p>
        </w:tc>
        <w:tc>
          <w:tcPr>
            <w:tcW w:w="1474" w:type="dxa"/>
            <w:vAlign w:val="center"/>
          </w:tcPr>
          <w:p w14:paraId="6D892160">
            <w:pPr>
              <w:widowControl/>
              <w:jc w:val="right"/>
              <w:rPr>
                <w:rFonts w:ascii="方正书宋_GBK" w:hAnsi="方正书宋_GBK" w:eastAsia="方正书宋_GBK" w:cs="方正书宋_GBK"/>
                <w:kern w:val="0"/>
                <w:szCs w:val="24"/>
                <w:lang w:eastAsia="uk-UA"/>
              </w:rPr>
            </w:pPr>
          </w:p>
        </w:tc>
        <w:tc>
          <w:tcPr>
            <w:tcW w:w="1474" w:type="dxa"/>
            <w:vAlign w:val="center"/>
          </w:tcPr>
          <w:p w14:paraId="13A131B2">
            <w:pPr>
              <w:widowControl/>
              <w:jc w:val="right"/>
              <w:rPr>
                <w:rFonts w:ascii="方正书宋_GBK" w:hAnsi="方正书宋_GBK" w:eastAsia="方正书宋_GBK" w:cs="方正书宋_GBK"/>
                <w:kern w:val="0"/>
                <w:szCs w:val="24"/>
                <w:lang w:eastAsia="uk-UA"/>
              </w:rPr>
            </w:pPr>
          </w:p>
        </w:tc>
      </w:tr>
      <w:tr w14:paraId="609AB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F031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3402" w:type="dxa"/>
            <w:vAlign w:val="center"/>
          </w:tcPr>
          <w:p w14:paraId="116485B9">
            <w:pPr>
              <w:widowControl/>
              <w:jc w:val="left"/>
              <w:rPr>
                <w:rFonts w:ascii="方正书宋_GBK" w:hAnsi="方正书宋_GBK" w:eastAsia="方正书宋_GBK" w:cs="方正书宋_GBK"/>
                <w:kern w:val="0"/>
                <w:szCs w:val="24"/>
                <w:lang w:eastAsia="uk-UA"/>
              </w:rPr>
            </w:pPr>
          </w:p>
        </w:tc>
        <w:tc>
          <w:tcPr>
            <w:tcW w:w="1474" w:type="dxa"/>
            <w:vAlign w:val="center"/>
          </w:tcPr>
          <w:p w14:paraId="42E2993C">
            <w:pPr>
              <w:widowControl/>
              <w:jc w:val="right"/>
              <w:rPr>
                <w:rFonts w:ascii="方正书宋_GBK" w:hAnsi="方正书宋_GBK" w:eastAsia="方正书宋_GBK" w:cs="方正书宋_GBK"/>
                <w:kern w:val="0"/>
                <w:szCs w:val="24"/>
                <w:lang w:eastAsia="uk-UA"/>
              </w:rPr>
            </w:pPr>
          </w:p>
        </w:tc>
        <w:tc>
          <w:tcPr>
            <w:tcW w:w="3402" w:type="dxa"/>
            <w:vAlign w:val="center"/>
          </w:tcPr>
          <w:p w14:paraId="695556C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十二、城乡社区支出</w:t>
            </w:r>
          </w:p>
        </w:tc>
        <w:tc>
          <w:tcPr>
            <w:tcW w:w="1474" w:type="dxa"/>
            <w:vAlign w:val="center"/>
          </w:tcPr>
          <w:p w14:paraId="7785D5DF">
            <w:pPr>
              <w:widowControl/>
              <w:jc w:val="right"/>
              <w:rPr>
                <w:rFonts w:ascii="方正书宋_GBK" w:hAnsi="方正书宋_GBK" w:eastAsia="方正书宋_GBK" w:cs="方正书宋_GBK"/>
                <w:kern w:val="0"/>
                <w:szCs w:val="24"/>
                <w:lang w:eastAsia="uk-UA"/>
              </w:rPr>
            </w:pPr>
          </w:p>
        </w:tc>
        <w:tc>
          <w:tcPr>
            <w:tcW w:w="1474" w:type="dxa"/>
            <w:vAlign w:val="center"/>
          </w:tcPr>
          <w:p w14:paraId="0E1EB3F8">
            <w:pPr>
              <w:widowControl/>
              <w:jc w:val="right"/>
              <w:rPr>
                <w:rFonts w:ascii="方正书宋_GBK" w:hAnsi="方正书宋_GBK" w:eastAsia="方正书宋_GBK" w:cs="方正书宋_GBK"/>
                <w:kern w:val="0"/>
                <w:szCs w:val="24"/>
                <w:lang w:eastAsia="uk-UA"/>
              </w:rPr>
            </w:pPr>
          </w:p>
        </w:tc>
        <w:tc>
          <w:tcPr>
            <w:tcW w:w="1474" w:type="dxa"/>
            <w:vAlign w:val="center"/>
          </w:tcPr>
          <w:p w14:paraId="0483E339">
            <w:pPr>
              <w:widowControl/>
              <w:jc w:val="right"/>
              <w:rPr>
                <w:rFonts w:ascii="方正书宋_GBK" w:hAnsi="方正书宋_GBK" w:eastAsia="方正书宋_GBK" w:cs="方正书宋_GBK"/>
                <w:kern w:val="0"/>
                <w:szCs w:val="24"/>
                <w:lang w:eastAsia="uk-UA"/>
              </w:rPr>
            </w:pPr>
          </w:p>
        </w:tc>
        <w:tc>
          <w:tcPr>
            <w:tcW w:w="1474" w:type="dxa"/>
            <w:vAlign w:val="center"/>
          </w:tcPr>
          <w:p w14:paraId="6DA3F9BF">
            <w:pPr>
              <w:widowControl/>
              <w:jc w:val="right"/>
              <w:rPr>
                <w:rFonts w:ascii="方正书宋_GBK" w:hAnsi="方正书宋_GBK" w:eastAsia="方正书宋_GBK" w:cs="方正书宋_GBK"/>
                <w:kern w:val="0"/>
                <w:szCs w:val="24"/>
                <w:lang w:eastAsia="uk-UA"/>
              </w:rPr>
            </w:pPr>
          </w:p>
        </w:tc>
      </w:tr>
      <w:tr w14:paraId="5B3CA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496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3402" w:type="dxa"/>
            <w:vAlign w:val="center"/>
          </w:tcPr>
          <w:p w14:paraId="059071DB">
            <w:pPr>
              <w:widowControl/>
              <w:jc w:val="left"/>
              <w:rPr>
                <w:rFonts w:ascii="方正书宋_GBK" w:hAnsi="方正书宋_GBK" w:eastAsia="方正书宋_GBK" w:cs="方正书宋_GBK"/>
                <w:kern w:val="0"/>
                <w:szCs w:val="24"/>
                <w:lang w:eastAsia="uk-UA"/>
              </w:rPr>
            </w:pPr>
          </w:p>
        </w:tc>
        <w:tc>
          <w:tcPr>
            <w:tcW w:w="1474" w:type="dxa"/>
            <w:vAlign w:val="center"/>
          </w:tcPr>
          <w:p w14:paraId="34ADB09D">
            <w:pPr>
              <w:widowControl/>
              <w:jc w:val="right"/>
              <w:rPr>
                <w:rFonts w:ascii="方正书宋_GBK" w:hAnsi="方正书宋_GBK" w:eastAsia="方正书宋_GBK" w:cs="方正书宋_GBK"/>
                <w:kern w:val="0"/>
                <w:szCs w:val="24"/>
                <w:lang w:eastAsia="uk-UA"/>
              </w:rPr>
            </w:pPr>
          </w:p>
        </w:tc>
        <w:tc>
          <w:tcPr>
            <w:tcW w:w="3402" w:type="dxa"/>
            <w:vAlign w:val="center"/>
          </w:tcPr>
          <w:p w14:paraId="1DF3FB8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十三、农林水支出</w:t>
            </w:r>
          </w:p>
        </w:tc>
        <w:tc>
          <w:tcPr>
            <w:tcW w:w="1474" w:type="dxa"/>
            <w:vAlign w:val="center"/>
          </w:tcPr>
          <w:p w14:paraId="019C235D">
            <w:pPr>
              <w:widowControl/>
              <w:jc w:val="right"/>
              <w:rPr>
                <w:rFonts w:ascii="方正书宋_GBK" w:hAnsi="方正书宋_GBK" w:eastAsia="方正书宋_GBK" w:cs="方正书宋_GBK"/>
                <w:kern w:val="0"/>
                <w:szCs w:val="24"/>
                <w:lang w:eastAsia="uk-UA"/>
              </w:rPr>
            </w:pPr>
          </w:p>
        </w:tc>
        <w:tc>
          <w:tcPr>
            <w:tcW w:w="1474" w:type="dxa"/>
            <w:vAlign w:val="center"/>
          </w:tcPr>
          <w:p w14:paraId="1D19580F">
            <w:pPr>
              <w:widowControl/>
              <w:jc w:val="right"/>
              <w:rPr>
                <w:rFonts w:ascii="方正书宋_GBK" w:hAnsi="方正书宋_GBK" w:eastAsia="方正书宋_GBK" w:cs="方正书宋_GBK"/>
                <w:kern w:val="0"/>
                <w:szCs w:val="24"/>
                <w:lang w:eastAsia="uk-UA"/>
              </w:rPr>
            </w:pPr>
          </w:p>
        </w:tc>
        <w:tc>
          <w:tcPr>
            <w:tcW w:w="1474" w:type="dxa"/>
            <w:vAlign w:val="center"/>
          </w:tcPr>
          <w:p w14:paraId="08C010AD">
            <w:pPr>
              <w:widowControl/>
              <w:jc w:val="right"/>
              <w:rPr>
                <w:rFonts w:ascii="方正书宋_GBK" w:hAnsi="方正书宋_GBK" w:eastAsia="方正书宋_GBK" w:cs="方正书宋_GBK"/>
                <w:kern w:val="0"/>
                <w:szCs w:val="24"/>
                <w:lang w:eastAsia="uk-UA"/>
              </w:rPr>
            </w:pPr>
          </w:p>
        </w:tc>
        <w:tc>
          <w:tcPr>
            <w:tcW w:w="1474" w:type="dxa"/>
            <w:vAlign w:val="center"/>
          </w:tcPr>
          <w:p w14:paraId="56CCE86B">
            <w:pPr>
              <w:widowControl/>
              <w:jc w:val="right"/>
              <w:rPr>
                <w:rFonts w:ascii="方正书宋_GBK" w:hAnsi="方正书宋_GBK" w:eastAsia="方正书宋_GBK" w:cs="方正书宋_GBK"/>
                <w:kern w:val="0"/>
                <w:szCs w:val="24"/>
                <w:lang w:eastAsia="uk-UA"/>
              </w:rPr>
            </w:pPr>
          </w:p>
        </w:tc>
      </w:tr>
      <w:tr w14:paraId="390F8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E938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3402" w:type="dxa"/>
            <w:vAlign w:val="center"/>
          </w:tcPr>
          <w:p w14:paraId="2BB3B481">
            <w:pPr>
              <w:widowControl/>
              <w:jc w:val="left"/>
              <w:rPr>
                <w:rFonts w:ascii="方正书宋_GBK" w:hAnsi="方正书宋_GBK" w:eastAsia="方正书宋_GBK" w:cs="方正书宋_GBK"/>
                <w:kern w:val="0"/>
                <w:szCs w:val="24"/>
                <w:lang w:eastAsia="uk-UA"/>
              </w:rPr>
            </w:pPr>
          </w:p>
        </w:tc>
        <w:tc>
          <w:tcPr>
            <w:tcW w:w="1474" w:type="dxa"/>
            <w:vAlign w:val="center"/>
          </w:tcPr>
          <w:p w14:paraId="7A6D3C9D">
            <w:pPr>
              <w:widowControl/>
              <w:jc w:val="right"/>
              <w:rPr>
                <w:rFonts w:ascii="方正书宋_GBK" w:hAnsi="方正书宋_GBK" w:eastAsia="方正书宋_GBK" w:cs="方正书宋_GBK"/>
                <w:kern w:val="0"/>
                <w:szCs w:val="24"/>
                <w:lang w:eastAsia="uk-UA"/>
              </w:rPr>
            </w:pPr>
          </w:p>
        </w:tc>
        <w:tc>
          <w:tcPr>
            <w:tcW w:w="3402" w:type="dxa"/>
            <w:vAlign w:val="center"/>
          </w:tcPr>
          <w:p w14:paraId="5A4DCD2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十四、交通运输支出</w:t>
            </w:r>
          </w:p>
        </w:tc>
        <w:tc>
          <w:tcPr>
            <w:tcW w:w="1474" w:type="dxa"/>
            <w:vAlign w:val="center"/>
          </w:tcPr>
          <w:p w14:paraId="4AA217A3">
            <w:pPr>
              <w:widowControl/>
              <w:jc w:val="right"/>
              <w:rPr>
                <w:rFonts w:ascii="方正书宋_GBK" w:hAnsi="方正书宋_GBK" w:eastAsia="方正书宋_GBK" w:cs="方正书宋_GBK"/>
                <w:kern w:val="0"/>
                <w:szCs w:val="24"/>
                <w:lang w:eastAsia="uk-UA"/>
              </w:rPr>
            </w:pPr>
          </w:p>
        </w:tc>
        <w:tc>
          <w:tcPr>
            <w:tcW w:w="1474" w:type="dxa"/>
            <w:vAlign w:val="center"/>
          </w:tcPr>
          <w:p w14:paraId="403478AC">
            <w:pPr>
              <w:widowControl/>
              <w:jc w:val="right"/>
              <w:rPr>
                <w:rFonts w:ascii="方正书宋_GBK" w:hAnsi="方正书宋_GBK" w:eastAsia="方正书宋_GBK" w:cs="方正书宋_GBK"/>
                <w:kern w:val="0"/>
                <w:szCs w:val="24"/>
                <w:lang w:eastAsia="uk-UA"/>
              </w:rPr>
            </w:pPr>
          </w:p>
        </w:tc>
        <w:tc>
          <w:tcPr>
            <w:tcW w:w="1474" w:type="dxa"/>
            <w:vAlign w:val="center"/>
          </w:tcPr>
          <w:p w14:paraId="699A2BEC">
            <w:pPr>
              <w:widowControl/>
              <w:jc w:val="right"/>
              <w:rPr>
                <w:rFonts w:ascii="方正书宋_GBK" w:hAnsi="方正书宋_GBK" w:eastAsia="方正书宋_GBK" w:cs="方正书宋_GBK"/>
                <w:kern w:val="0"/>
                <w:szCs w:val="24"/>
                <w:lang w:eastAsia="uk-UA"/>
              </w:rPr>
            </w:pPr>
          </w:p>
        </w:tc>
        <w:tc>
          <w:tcPr>
            <w:tcW w:w="1474" w:type="dxa"/>
            <w:vAlign w:val="center"/>
          </w:tcPr>
          <w:p w14:paraId="2DB22F40">
            <w:pPr>
              <w:widowControl/>
              <w:jc w:val="right"/>
              <w:rPr>
                <w:rFonts w:ascii="方正书宋_GBK" w:hAnsi="方正书宋_GBK" w:eastAsia="方正书宋_GBK" w:cs="方正书宋_GBK"/>
                <w:kern w:val="0"/>
                <w:szCs w:val="24"/>
                <w:lang w:eastAsia="uk-UA"/>
              </w:rPr>
            </w:pPr>
          </w:p>
        </w:tc>
      </w:tr>
      <w:tr w14:paraId="116E4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C750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3402" w:type="dxa"/>
            <w:vAlign w:val="center"/>
          </w:tcPr>
          <w:p w14:paraId="36FBE5F3">
            <w:pPr>
              <w:widowControl/>
              <w:jc w:val="left"/>
              <w:rPr>
                <w:rFonts w:ascii="方正书宋_GBK" w:hAnsi="方正书宋_GBK" w:eastAsia="方正书宋_GBK" w:cs="方正书宋_GBK"/>
                <w:kern w:val="0"/>
                <w:szCs w:val="24"/>
                <w:lang w:eastAsia="uk-UA"/>
              </w:rPr>
            </w:pPr>
          </w:p>
        </w:tc>
        <w:tc>
          <w:tcPr>
            <w:tcW w:w="1474" w:type="dxa"/>
            <w:vAlign w:val="center"/>
          </w:tcPr>
          <w:p w14:paraId="459FB107">
            <w:pPr>
              <w:widowControl/>
              <w:jc w:val="right"/>
              <w:rPr>
                <w:rFonts w:ascii="方正书宋_GBK" w:hAnsi="方正书宋_GBK" w:eastAsia="方正书宋_GBK" w:cs="方正书宋_GBK"/>
                <w:kern w:val="0"/>
                <w:szCs w:val="24"/>
                <w:lang w:eastAsia="uk-UA"/>
              </w:rPr>
            </w:pPr>
          </w:p>
        </w:tc>
        <w:tc>
          <w:tcPr>
            <w:tcW w:w="3402" w:type="dxa"/>
            <w:vAlign w:val="center"/>
          </w:tcPr>
          <w:p w14:paraId="724F1DD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十五、资源勘探工业信息等支出</w:t>
            </w:r>
          </w:p>
        </w:tc>
        <w:tc>
          <w:tcPr>
            <w:tcW w:w="1474" w:type="dxa"/>
            <w:vAlign w:val="center"/>
          </w:tcPr>
          <w:p w14:paraId="50B9FDD2">
            <w:pPr>
              <w:widowControl/>
              <w:jc w:val="right"/>
              <w:rPr>
                <w:rFonts w:ascii="方正书宋_GBK" w:hAnsi="方正书宋_GBK" w:eastAsia="方正书宋_GBK" w:cs="方正书宋_GBK"/>
                <w:kern w:val="0"/>
                <w:szCs w:val="24"/>
                <w:lang w:eastAsia="uk-UA"/>
              </w:rPr>
            </w:pPr>
          </w:p>
        </w:tc>
        <w:tc>
          <w:tcPr>
            <w:tcW w:w="1474" w:type="dxa"/>
            <w:vAlign w:val="center"/>
          </w:tcPr>
          <w:p w14:paraId="47EA4862">
            <w:pPr>
              <w:widowControl/>
              <w:jc w:val="right"/>
              <w:rPr>
                <w:rFonts w:ascii="方正书宋_GBK" w:hAnsi="方正书宋_GBK" w:eastAsia="方正书宋_GBK" w:cs="方正书宋_GBK"/>
                <w:kern w:val="0"/>
                <w:szCs w:val="24"/>
                <w:lang w:eastAsia="uk-UA"/>
              </w:rPr>
            </w:pPr>
          </w:p>
        </w:tc>
        <w:tc>
          <w:tcPr>
            <w:tcW w:w="1474" w:type="dxa"/>
            <w:vAlign w:val="center"/>
          </w:tcPr>
          <w:p w14:paraId="20AED25E">
            <w:pPr>
              <w:widowControl/>
              <w:jc w:val="right"/>
              <w:rPr>
                <w:rFonts w:ascii="方正书宋_GBK" w:hAnsi="方正书宋_GBK" w:eastAsia="方正书宋_GBK" w:cs="方正书宋_GBK"/>
                <w:kern w:val="0"/>
                <w:szCs w:val="24"/>
                <w:lang w:eastAsia="uk-UA"/>
              </w:rPr>
            </w:pPr>
          </w:p>
        </w:tc>
        <w:tc>
          <w:tcPr>
            <w:tcW w:w="1474" w:type="dxa"/>
            <w:vAlign w:val="center"/>
          </w:tcPr>
          <w:p w14:paraId="0AD069C5">
            <w:pPr>
              <w:widowControl/>
              <w:jc w:val="right"/>
              <w:rPr>
                <w:rFonts w:ascii="方正书宋_GBK" w:hAnsi="方正书宋_GBK" w:eastAsia="方正书宋_GBK" w:cs="方正书宋_GBK"/>
                <w:kern w:val="0"/>
                <w:szCs w:val="24"/>
                <w:lang w:eastAsia="uk-UA"/>
              </w:rPr>
            </w:pPr>
          </w:p>
        </w:tc>
      </w:tr>
      <w:tr w14:paraId="70549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CF60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3402" w:type="dxa"/>
            <w:vAlign w:val="center"/>
          </w:tcPr>
          <w:p w14:paraId="706E5814">
            <w:pPr>
              <w:widowControl/>
              <w:jc w:val="left"/>
              <w:rPr>
                <w:rFonts w:ascii="方正书宋_GBK" w:hAnsi="方正书宋_GBK" w:eastAsia="方正书宋_GBK" w:cs="方正书宋_GBK"/>
                <w:kern w:val="0"/>
                <w:szCs w:val="24"/>
                <w:lang w:eastAsia="uk-UA"/>
              </w:rPr>
            </w:pPr>
          </w:p>
        </w:tc>
        <w:tc>
          <w:tcPr>
            <w:tcW w:w="1474" w:type="dxa"/>
            <w:vAlign w:val="center"/>
          </w:tcPr>
          <w:p w14:paraId="16135E21">
            <w:pPr>
              <w:widowControl/>
              <w:jc w:val="right"/>
              <w:rPr>
                <w:rFonts w:ascii="方正书宋_GBK" w:hAnsi="方正书宋_GBK" w:eastAsia="方正书宋_GBK" w:cs="方正书宋_GBK"/>
                <w:kern w:val="0"/>
                <w:szCs w:val="24"/>
                <w:lang w:eastAsia="uk-UA"/>
              </w:rPr>
            </w:pPr>
          </w:p>
        </w:tc>
        <w:tc>
          <w:tcPr>
            <w:tcW w:w="3402" w:type="dxa"/>
            <w:vAlign w:val="center"/>
          </w:tcPr>
          <w:p w14:paraId="39E303D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十六、商业服务业等支出</w:t>
            </w:r>
          </w:p>
        </w:tc>
        <w:tc>
          <w:tcPr>
            <w:tcW w:w="1474" w:type="dxa"/>
            <w:vAlign w:val="center"/>
          </w:tcPr>
          <w:p w14:paraId="114C9849">
            <w:pPr>
              <w:widowControl/>
              <w:jc w:val="right"/>
              <w:rPr>
                <w:rFonts w:ascii="方正书宋_GBK" w:hAnsi="方正书宋_GBK" w:eastAsia="方正书宋_GBK" w:cs="方正书宋_GBK"/>
                <w:kern w:val="0"/>
                <w:szCs w:val="24"/>
                <w:lang w:eastAsia="uk-UA"/>
              </w:rPr>
            </w:pPr>
          </w:p>
        </w:tc>
        <w:tc>
          <w:tcPr>
            <w:tcW w:w="1474" w:type="dxa"/>
            <w:vAlign w:val="center"/>
          </w:tcPr>
          <w:p w14:paraId="62991D52">
            <w:pPr>
              <w:widowControl/>
              <w:jc w:val="right"/>
              <w:rPr>
                <w:rFonts w:ascii="方正书宋_GBK" w:hAnsi="方正书宋_GBK" w:eastAsia="方正书宋_GBK" w:cs="方正书宋_GBK"/>
                <w:kern w:val="0"/>
                <w:szCs w:val="24"/>
                <w:lang w:eastAsia="uk-UA"/>
              </w:rPr>
            </w:pPr>
          </w:p>
        </w:tc>
        <w:tc>
          <w:tcPr>
            <w:tcW w:w="1474" w:type="dxa"/>
            <w:vAlign w:val="center"/>
          </w:tcPr>
          <w:p w14:paraId="2C7D5CA6">
            <w:pPr>
              <w:widowControl/>
              <w:jc w:val="right"/>
              <w:rPr>
                <w:rFonts w:ascii="方正书宋_GBK" w:hAnsi="方正书宋_GBK" w:eastAsia="方正书宋_GBK" w:cs="方正书宋_GBK"/>
                <w:kern w:val="0"/>
                <w:szCs w:val="24"/>
                <w:lang w:eastAsia="uk-UA"/>
              </w:rPr>
            </w:pPr>
          </w:p>
        </w:tc>
        <w:tc>
          <w:tcPr>
            <w:tcW w:w="1474" w:type="dxa"/>
            <w:vAlign w:val="center"/>
          </w:tcPr>
          <w:p w14:paraId="656D752A">
            <w:pPr>
              <w:widowControl/>
              <w:jc w:val="right"/>
              <w:rPr>
                <w:rFonts w:ascii="方正书宋_GBK" w:hAnsi="方正书宋_GBK" w:eastAsia="方正书宋_GBK" w:cs="方正书宋_GBK"/>
                <w:kern w:val="0"/>
                <w:szCs w:val="24"/>
                <w:lang w:eastAsia="uk-UA"/>
              </w:rPr>
            </w:pPr>
          </w:p>
        </w:tc>
      </w:tr>
      <w:tr w14:paraId="55A7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2CB3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3402" w:type="dxa"/>
            <w:vAlign w:val="center"/>
          </w:tcPr>
          <w:p w14:paraId="2B2EEB69">
            <w:pPr>
              <w:widowControl/>
              <w:jc w:val="left"/>
              <w:rPr>
                <w:rFonts w:ascii="方正书宋_GBK" w:hAnsi="方正书宋_GBK" w:eastAsia="方正书宋_GBK" w:cs="方正书宋_GBK"/>
                <w:kern w:val="0"/>
                <w:szCs w:val="24"/>
                <w:lang w:eastAsia="uk-UA"/>
              </w:rPr>
            </w:pPr>
          </w:p>
        </w:tc>
        <w:tc>
          <w:tcPr>
            <w:tcW w:w="1474" w:type="dxa"/>
            <w:vAlign w:val="center"/>
          </w:tcPr>
          <w:p w14:paraId="2E19CA67">
            <w:pPr>
              <w:widowControl/>
              <w:jc w:val="right"/>
              <w:rPr>
                <w:rFonts w:ascii="方正书宋_GBK" w:hAnsi="方正书宋_GBK" w:eastAsia="方正书宋_GBK" w:cs="方正书宋_GBK"/>
                <w:kern w:val="0"/>
                <w:szCs w:val="24"/>
                <w:lang w:eastAsia="uk-UA"/>
              </w:rPr>
            </w:pPr>
          </w:p>
        </w:tc>
        <w:tc>
          <w:tcPr>
            <w:tcW w:w="3402" w:type="dxa"/>
            <w:vAlign w:val="center"/>
          </w:tcPr>
          <w:p w14:paraId="1E37F65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十七、金融支出</w:t>
            </w:r>
          </w:p>
        </w:tc>
        <w:tc>
          <w:tcPr>
            <w:tcW w:w="1474" w:type="dxa"/>
            <w:vAlign w:val="center"/>
          </w:tcPr>
          <w:p w14:paraId="6ED384F1">
            <w:pPr>
              <w:widowControl/>
              <w:jc w:val="right"/>
              <w:rPr>
                <w:rFonts w:ascii="方正书宋_GBK" w:hAnsi="方正书宋_GBK" w:eastAsia="方正书宋_GBK" w:cs="方正书宋_GBK"/>
                <w:kern w:val="0"/>
                <w:szCs w:val="24"/>
                <w:lang w:eastAsia="uk-UA"/>
              </w:rPr>
            </w:pPr>
          </w:p>
        </w:tc>
        <w:tc>
          <w:tcPr>
            <w:tcW w:w="1474" w:type="dxa"/>
            <w:vAlign w:val="center"/>
          </w:tcPr>
          <w:p w14:paraId="0B875A8E">
            <w:pPr>
              <w:widowControl/>
              <w:jc w:val="right"/>
              <w:rPr>
                <w:rFonts w:ascii="方正书宋_GBK" w:hAnsi="方正书宋_GBK" w:eastAsia="方正书宋_GBK" w:cs="方正书宋_GBK"/>
                <w:kern w:val="0"/>
                <w:szCs w:val="24"/>
                <w:lang w:eastAsia="uk-UA"/>
              </w:rPr>
            </w:pPr>
          </w:p>
        </w:tc>
        <w:tc>
          <w:tcPr>
            <w:tcW w:w="1474" w:type="dxa"/>
            <w:vAlign w:val="center"/>
          </w:tcPr>
          <w:p w14:paraId="556FF8D3">
            <w:pPr>
              <w:widowControl/>
              <w:jc w:val="right"/>
              <w:rPr>
                <w:rFonts w:ascii="方正书宋_GBK" w:hAnsi="方正书宋_GBK" w:eastAsia="方正书宋_GBK" w:cs="方正书宋_GBK"/>
                <w:kern w:val="0"/>
                <w:szCs w:val="24"/>
                <w:lang w:eastAsia="uk-UA"/>
              </w:rPr>
            </w:pPr>
          </w:p>
        </w:tc>
        <w:tc>
          <w:tcPr>
            <w:tcW w:w="1474" w:type="dxa"/>
            <w:vAlign w:val="center"/>
          </w:tcPr>
          <w:p w14:paraId="4F3459D3">
            <w:pPr>
              <w:widowControl/>
              <w:jc w:val="right"/>
              <w:rPr>
                <w:rFonts w:ascii="方正书宋_GBK" w:hAnsi="方正书宋_GBK" w:eastAsia="方正书宋_GBK" w:cs="方正书宋_GBK"/>
                <w:kern w:val="0"/>
                <w:szCs w:val="24"/>
                <w:lang w:eastAsia="uk-UA"/>
              </w:rPr>
            </w:pPr>
          </w:p>
        </w:tc>
      </w:tr>
      <w:tr w14:paraId="39584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8413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3402" w:type="dxa"/>
            <w:vAlign w:val="center"/>
          </w:tcPr>
          <w:p w14:paraId="4EE67EB0">
            <w:pPr>
              <w:widowControl/>
              <w:jc w:val="left"/>
              <w:rPr>
                <w:rFonts w:ascii="方正书宋_GBK" w:hAnsi="方正书宋_GBK" w:eastAsia="方正书宋_GBK" w:cs="方正书宋_GBK"/>
                <w:kern w:val="0"/>
                <w:szCs w:val="24"/>
                <w:lang w:eastAsia="uk-UA"/>
              </w:rPr>
            </w:pPr>
          </w:p>
        </w:tc>
        <w:tc>
          <w:tcPr>
            <w:tcW w:w="1474" w:type="dxa"/>
            <w:vAlign w:val="center"/>
          </w:tcPr>
          <w:p w14:paraId="45CA4664">
            <w:pPr>
              <w:widowControl/>
              <w:jc w:val="right"/>
              <w:rPr>
                <w:rFonts w:ascii="方正书宋_GBK" w:hAnsi="方正书宋_GBK" w:eastAsia="方正书宋_GBK" w:cs="方正书宋_GBK"/>
                <w:kern w:val="0"/>
                <w:szCs w:val="24"/>
                <w:lang w:eastAsia="uk-UA"/>
              </w:rPr>
            </w:pPr>
          </w:p>
        </w:tc>
        <w:tc>
          <w:tcPr>
            <w:tcW w:w="3402" w:type="dxa"/>
            <w:vAlign w:val="center"/>
          </w:tcPr>
          <w:p w14:paraId="346D001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十八、援助其他地区支出</w:t>
            </w:r>
          </w:p>
        </w:tc>
        <w:tc>
          <w:tcPr>
            <w:tcW w:w="1474" w:type="dxa"/>
            <w:vAlign w:val="center"/>
          </w:tcPr>
          <w:p w14:paraId="2A0EC67E">
            <w:pPr>
              <w:widowControl/>
              <w:jc w:val="right"/>
              <w:rPr>
                <w:rFonts w:ascii="方正书宋_GBK" w:hAnsi="方正书宋_GBK" w:eastAsia="方正书宋_GBK" w:cs="方正书宋_GBK"/>
                <w:kern w:val="0"/>
                <w:szCs w:val="24"/>
                <w:lang w:eastAsia="uk-UA"/>
              </w:rPr>
            </w:pPr>
          </w:p>
        </w:tc>
        <w:tc>
          <w:tcPr>
            <w:tcW w:w="1474" w:type="dxa"/>
            <w:vAlign w:val="center"/>
          </w:tcPr>
          <w:p w14:paraId="73F3DFC8">
            <w:pPr>
              <w:widowControl/>
              <w:jc w:val="right"/>
              <w:rPr>
                <w:rFonts w:ascii="方正书宋_GBK" w:hAnsi="方正书宋_GBK" w:eastAsia="方正书宋_GBK" w:cs="方正书宋_GBK"/>
                <w:kern w:val="0"/>
                <w:szCs w:val="24"/>
                <w:lang w:eastAsia="uk-UA"/>
              </w:rPr>
            </w:pPr>
          </w:p>
        </w:tc>
        <w:tc>
          <w:tcPr>
            <w:tcW w:w="1474" w:type="dxa"/>
            <w:vAlign w:val="center"/>
          </w:tcPr>
          <w:p w14:paraId="21911BAB">
            <w:pPr>
              <w:widowControl/>
              <w:jc w:val="right"/>
              <w:rPr>
                <w:rFonts w:ascii="方正书宋_GBK" w:hAnsi="方正书宋_GBK" w:eastAsia="方正书宋_GBK" w:cs="方正书宋_GBK"/>
                <w:kern w:val="0"/>
                <w:szCs w:val="24"/>
                <w:lang w:eastAsia="uk-UA"/>
              </w:rPr>
            </w:pPr>
          </w:p>
        </w:tc>
        <w:tc>
          <w:tcPr>
            <w:tcW w:w="1474" w:type="dxa"/>
            <w:vAlign w:val="center"/>
          </w:tcPr>
          <w:p w14:paraId="35DD7375">
            <w:pPr>
              <w:widowControl/>
              <w:jc w:val="right"/>
              <w:rPr>
                <w:rFonts w:ascii="方正书宋_GBK" w:hAnsi="方正书宋_GBK" w:eastAsia="方正书宋_GBK" w:cs="方正书宋_GBK"/>
                <w:kern w:val="0"/>
                <w:szCs w:val="24"/>
                <w:lang w:eastAsia="uk-UA"/>
              </w:rPr>
            </w:pPr>
          </w:p>
        </w:tc>
      </w:tr>
      <w:tr w14:paraId="38B92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4D29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3402" w:type="dxa"/>
            <w:vAlign w:val="center"/>
          </w:tcPr>
          <w:p w14:paraId="66BFA937">
            <w:pPr>
              <w:widowControl/>
              <w:jc w:val="left"/>
              <w:rPr>
                <w:rFonts w:ascii="方正书宋_GBK" w:hAnsi="方正书宋_GBK" w:eastAsia="方正书宋_GBK" w:cs="方正书宋_GBK"/>
                <w:kern w:val="0"/>
                <w:szCs w:val="24"/>
                <w:lang w:eastAsia="uk-UA"/>
              </w:rPr>
            </w:pPr>
          </w:p>
        </w:tc>
        <w:tc>
          <w:tcPr>
            <w:tcW w:w="1474" w:type="dxa"/>
            <w:vAlign w:val="center"/>
          </w:tcPr>
          <w:p w14:paraId="6806B200">
            <w:pPr>
              <w:widowControl/>
              <w:jc w:val="right"/>
              <w:rPr>
                <w:rFonts w:ascii="方正书宋_GBK" w:hAnsi="方正书宋_GBK" w:eastAsia="方正书宋_GBK" w:cs="方正书宋_GBK"/>
                <w:kern w:val="0"/>
                <w:szCs w:val="24"/>
                <w:lang w:eastAsia="uk-UA"/>
              </w:rPr>
            </w:pPr>
          </w:p>
        </w:tc>
        <w:tc>
          <w:tcPr>
            <w:tcW w:w="3402" w:type="dxa"/>
            <w:vAlign w:val="center"/>
          </w:tcPr>
          <w:p w14:paraId="64C8D9A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十九、自然资源海洋气象等支出</w:t>
            </w:r>
          </w:p>
        </w:tc>
        <w:tc>
          <w:tcPr>
            <w:tcW w:w="1474" w:type="dxa"/>
            <w:vAlign w:val="center"/>
          </w:tcPr>
          <w:p w14:paraId="306772D4">
            <w:pPr>
              <w:widowControl/>
              <w:jc w:val="right"/>
              <w:rPr>
                <w:rFonts w:ascii="方正书宋_GBK" w:hAnsi="方正书宋_GBK" w:eastAsia="方正书宋_GBK" w:cs="方正书宋_GBK"/>
                <w:kern w:val="0"/>
                <w:szCs w:val="24"/>
                <w:lang w:eastAsia="uk-UA"/>
              </w:rPr>
            </w:pPr>
          </w:p>
        </w:tc>
        <w:tc>
          <w:tcPr>
            <w:tcW w:w="1474" w:type="dxa"/>
            <w:vAlign w:val="center"/>
          </w:tcPr>
          <w:p w14:paraId="0B1ED924">
            <w:pPr>
              <w:widowControl/>
              <w:jc w:val="right"/>
              <w:rPr>
                <w:rFonts w:ascii="方正书宋_GBK" w:hAnsi="方正书宋_GBK" w:eastAsia="方正书宋_GBK" w:cs="方正书宋_GBK"/>
                <w:kern w:val="0"/>
                <w:szCs w:val="24"/>
                <w:lang w:eastAsia="uk-UA"/>
              </w:rPr>
            </w:pPr>
          </w:p>
        </w:tc>
        <w:tc>
          <w:tcPr>
            <w:tcW w:w="1474" w:type="dxa"/>
            <w:vAlign w:val="center"/>
          </w:tcPr>
          <w:p w14:paraId="66F80F62">
            <w:pPr>
              <w:widowControl/>
              <w:jc w:val="right"/>
              <w:rPr>
                <w:rFonts w:ascii="方正书宋_GBK" w:hAnsi="方正书宋_GBK" w:eastAsia="方正书宋_GBK" w:cs="方正书宋_GBK"/>
                <w:kern w:val="0"/>
                <w:szCs w:val="24"/>
                <w:lang w:eastAsia="uk-UA"/>
              </w:rPr>
            </w:pPr>
          </w:p>
        </w:tc>
        <w:tc>
          <w:tcPr>
            <w:tcW w:w="1474" w:type="dxa"/>
            <w:vAlign w:val="center"/>
          </w:tcPr>
          <w:p w14:paraId="22AF4C2F">
            <w:pPr>
              <w:widowControl/>
              <w:jc w:val="right"/>
              <w:rPr>
                <w:rFonts w:ascii="方正书宋_GBK" w:hAnsi="方正书宋_GBK" w:eastAsia="方正书宋_GBK" w:cs="方正书宋_GBK"/>
                <w:kern w:val="0"/>
                <w:szCs w:val="24"/>
                <w:lang w:eastAsia="uk-UA"/>
              </w:rPr>
            </w:pPr>
          </w:p>
        </w:tc>
      </w:tr>
      <w:tr w14:paraId="49CD3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9406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w:t>
            </w:r>
          </w:p>
        </w:tc>
        <w:tc>
          <w:tcPr>
            <w:tcW w:w="3402" w:type="dxa"/>
            <w:vAlign w:val="center"/>
          </w:tcPr>
          <w:p w14:paraId="6C774BDA">
            <w:pPr>
              <w:widowControl/>
              <w:jc w:val="left"/>
              <w:rPr>
                <w:rFonts w:ascii="方正书宋_GBK" w:hAnsi="方正书宋_GBK" w:eastAsia="方正书宋_GBK" w:cs="方正书宋_GBK"/>
                <w:kern w:val="0"/>
                <w:szCs w:val="24"/>
                <w:lang w:eastAsia="uk-UA"/>
              </w:rPr>
            </w:pPr>
          </w:p>
        </w:tc>
        <w:tc>
          <w:tcPr>
            <w:tcW w:w="1474" w:type="dxa"/>
            <w:vAlign w:val="center"/>
          </w:tcPr>
          <w:p w14:paraId="6790742E">
            <w:pPr>
              <w:widowControl/>
              <w:jc w:val="right"/>
              <w:rPr>
                <w:rFonts w:ascii="方正书宋_GBK" w:hAnsi="方正书宋_GBK" w:eastAsia="方正书宋_GBK" w:cs="方正书宋_GBK"/>
                <w:kern w:val="0"/>
                <w:szCs w:val="24"/>
                <w:lang w:eastAsia="uk-UA"/>
              </w:rPr>
            </w:pPr>
          </w:p>
        </w:tc>
        <w:tc>
          <w:tcPr>
            <w:tcW w:w="3402" w:type="dxa"/>
            <w:vAlign w:val="center"/>
          </w:tcPr>
          <w:p w14:paraId="38E61B8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二十、住房保障支出</w:t>
            </w:r>
          </w:p>
        </w:tc>
        <w:tc>
          <w:tcPr>
            <w:tcW w:w="1474" w:type="dxa"/>
            <w:vAlign w:val="center"/>
          </w:tcPr>
          <w:p w14:paraId="3653908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474" w:type="dxa"/>
            <w:vAlign w:val="center"/>
          </w:tcPr>
          <w:p w14:paraId="4EB95F8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1474" w:type="dxa"/>
            <w:vAlign w:val="center"/>
          </w:tcPr>
          <w:p w14:paraId="2A0E1586">
            <w:pPr>
              <w:widowControl/>
              <w:jc w:val="right"/>
              <w:rPr>
                <w:rFonts w:ascii="方正书宋_GBK" w:hAnsi="方正书宋_GBK" w:eastAsia="方正书宋_GBK" w:cs="方正书宋_GBK"/>
                <w:kern w:val="0"/>
                <w:szCs w:val="24"/>
                <w:lang w:eastAsia="uk-UA"/>
              </w:rPr>
            </w:pPr>
          </w:p>
        </w:tc>
        <w:tc>
          <w:tcPr>
            <w:tcW w:w="1474" w:type="dxa"/>
            <w:vAlign w:val="center"/>
          </w:tcPr>
          <w:p w14:paraId="0BC931E1">
            <w:pPr>
              <w:widowControl/>
              <w:jc w:val="right"/>
              <w:rPr>
                <w:rFonts w:ascii="方正书宋_GBK" w:hAnsi="方正书宋_GBK" w:eastAsia="方正书宋_GBK" w:cs="方正书宋_GBK"/>
                <w:kern w:val="0"/>
                <w:szCs w:val="24"/>
                <w:lang w:eastAsia="uk-UA"/>
              </w:rPr>
            </w:pPr>
          </w:p>
        </w:tc>
      </w:tr>
      <w:tr w14:paraId="18A8C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47F2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w:t>
            </w:r>
          </w:p>
        </w:tc>
        <w:tc>
          <w:tcPr>
            <w:tcW w:w="3402" w:type="dxa"/>
            <w:vAlign w:val="center"/>
          </w:tcPr>
          <w:p w14:paraId="0993DB6F">
            <w:pPr>
              <w:widowControl/>
              <w:jc w:val="left"/>
              <w:rPr>
                <w:rFonts w:ascii="方正书宋_GBK" w:hAnsi="方正书宋_GBK" w:eastAsia="方正书宋_GBK" w:cs="方正书宋_GBK"/>
                <w:kern w:val="0"/>
                <w:szCs w:val="24"/>
                <w:lang w:eastAsia="uk-UA"/>
              </w:rPr>
            </w:pPr>
          </w:p>
        </w:tc>
        <w:tc>
          <w:tcPr>
            <w:tcW w:w="1474" w:type="dxa"/>
            <w:vAlign w:val="center"/>
          </w:tcPr>
          <w:p w14:paraId="6DCE6412">
            <w:pPr>
              <w:widowControl/>
              <w:jc w:val="right"/>
              <w:rPr>
                <w:rFonts w:ascii="方正书宋_GBK" w:hAnsi="方正书宋_GBK" w:eastAsia="方正书宋_GBK" w:cs="方正书宋_GBK"/>
                <w:kern w:val="0"/>
                <w:szCs w:val="24"/>
                <w:lang w:eastAsia="uk-UA"/>
              </w:rPr>
            </w:pPr>
          </w:p>
        </w:tc>
        <w:tc>
          <w:tcPr>
            <w:tcW w:w="3402" w:type="dxa"/>
            <w:vAlign w:val="center"/>
          </w:tcPr>
          <w:p w14:paraId="7E0FDFB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二十一、粮油物资储备支出</w:t>
            </w:r>
          </w:p>
        </w:tc>
        <w:tc>
          <w:tcPr>
            <w:tcW w:w="1474" w:type="dxa"/>
            <w:vAlign w:val="center"/>
          </w:tcPr>
          <w:p w14:paraId="3076CB52">
            <w:pPr>
              <w:widowControl/>
              <w:jc w:val="right"/>
              <w:rPr>
                <w:rFonts w:ascii="方正书宋_GBK" w:hAnsi="方正书宋_GBK" w:eastAsia="方正书宋_GBK" w:cs="方正书宋_GBK"/>
                <w:kern w:val="0"/>
                <w:szCs w:val="24"/>
                <w:lang w:eastAsia="uk-UA"/>
              </w:rPr>
            </w:pPr>
          </w:p>
        </w:tc>
        <w:tc>
          <w:tcPr>
            <w:tcW w:w="1474" w:type="dxa"/>
            <w:vAlign w:val="center"/>
          </w:tcPr>
          <w:p w14:paraId="274E6198">
            <w:pPr>
              <w:widowControl/>
              <w:jc w:val="right"/>
              <w:rPr>
                <w:rFonts w:ascii="方正书宋_GBK" w:hAnsi="方正书宋_GBK" w:eastAsia="方正书宋_GBK" w:cs="方正书宋_GBK"/>
                <w:kern w:val="0"/>
                <w:szCs w:val="24"/>
                <w:lang w:eastAsia="uk-UA"/>
              </w:rPr>
            </w:pPr>
          </w:p>
        </w:tc>
        <w:tc>
          <w:tcPr>
            <w:tcW w:w="1474" w:type="dxa"/>
            <w:vAlign w:val="center"/>
          </w:tcPr>
          <w:p w14:paraId="779FE9BB">
            <w:pPr>
              <w:widowControl/>
              <w:jc w:val="right"/>
              <w:rPr>
                <w:rFonts w:ascii="方正书宋_GBK" w:hAnsi="方正书宋_GBK" w:eastAsia="方正书宋_GBK" w:cs="方正书宋_GBK"/>
                <w:kern w:val="0"/>
                <w:szCs w:val="24"/>
                <w:lang w:eastAsia="uk-UA"/>
              </w:rPr>
            </w:pPr>
          </w:p>
        </w:tc>
        <w:tc>
          <w:tcPr>
            <w:tcW w:w="1474" w:type="dxa"/>
            <w:vAlign w:val="center"/>
          </w:tcPr>
          <w:p w14:paraId="0A12B707">
            <w:pPr>
              <w:widowControl/>
              <w:jc w:val="right"/>
              <w:rPr>
                <w:rFonts w:ascii="方正书宋_GBK" w:hAnsi="方正书宋_GBK" w:eastAsia="方正书宋_GBK" w:cs="方正书宋_GBK"/>
                <w:kern w:val="0"/>
                <w:szCs w:val="24"/>
                <w:lang w:eastAsia="uk-UA"/>
              </w:rPr>
            </w:pPr>
          </w:p>
        </w:tc>
      </w:tr>
      <w:tr w14:paraId="755E5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4A88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w:t>
            </w:r>
          </w:p>
        </w:tc>
        <w:tc>
          <w:tcPr>
            <w:tcW w:w="3402" w:type="dxa"/>
            <w:vAlign w:val="center"/>
          </w:tcPr>
          <w:p w14:paraId="02371D55">
            <w:pPr>
              <w:widowControl/>
              <w:jc w:val="left"/>
              <w:rPr>
                <w:rFonts w:ascii="方正书宋_GBK" w:hAnsi="方正书宋_GBK" w:eastAsia="方正书宋_GBK" w:cs="方正书宋_GBK"/>
                <w:kern w:val="0"/>
                <w:szCs w:val="24"/>
                <w:lang w:eastAsia="uk-UA"/>
              </w:rPr>
            </w:pPr>
          </w:p>
        </w:tc>
        <w:tc>
          <w:tcPr>
            <w:tcW w:w="1474" w:type="dxa"/>
            <w:vAlign w:val="center"/>
          </w:tcPr>
          <w:p w14:paraId="107AE61E">
            <w:pPr>
              <w:widowControl/>
              <w:jc w:val="right"/>
              <w:rPr>
                <w:rFonts w:ascii="方正书宋_GBK" w:hAnsi="方正书宋_GBK" w:eastAsia="方正书宋_GBK" w:cs="方正书宋_GBK"/>
                <w:kern w:val="0"/>
                <w:szCs w:val="24"/>
                <w:lang w:eastAsia="uk-UA"/>
              </w:rPr>
            </w:pPr>
          </w:p>
        </w:tc>
        <w:tc>
          <w:tcPr>
            <w:tcW w:w="3402" w:type="dxa"/>
            <w:vAlign w:val="center"/>
          </w:tcPr>
          <w:p w14:paraId="4DBC5C4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二十二、国有资本经营预算支出</w:t>
            </w:r>
          </w:p>
        </w:tc>
        <w:tc>
          <w:tcPr>
            <w:tcW w:w="1474" w:type="dxa"/>
            <w:vAlign w:val="center"/>
          </w:tcPr>
          <w:p w14:paraId="05310FDE">
            <w:pPr>
              <w:widowControl/>
              <w:jc w:val="right"/>
              <w:rPr>
                <w:rFonts w:ascii="方正书宋_GBK" w:hAnsi="方正书宋_GBK" w:eastAsia="方正书宋_GBK" w:cs="方正书宋_GBK"/>
                <w:kern w:val="0"/>
                <w:szCs w:val="24"/>
                <w:lang w:eastAsia="uk-UA"/>
              </w:rPr>
            </w:pPr>
          </w:p>
        </w:tc>
        <w:tc>
          <w:tcPr>
            <w:tcW w:w="1474" w:type="dxa"/>
            <w:vAlign w:val="center"/>
          </w:tcPr>
          <w:p w14:paraId="7E4E6FED">
            <w:pPr>
              <w:widowControl/>
              <w:jc w:val="right"/>
              <w:rPr>
                <w:rFonts w:ascii="方正书宋_GBK" w:hAnsi="方正书宋_GBK" w:eastAsia="方正书宋_GBK" w:cs="方正书宋_GBK"/>
                <w:kern w:val="0"/>
                <w:szCs w:val="24"/>
                <w:lang w:eastAsia="uk-UA"/>
              </w:rPr>
            </w:pPr>
          </w:p>
        </w:tc>
        <w:tc>
          <w:tcPr>
            <w:tcW w:w="1474" w:type="dxa"/>
            <w:vAlign w:val="center"/>
          </w:tcPr>
          <w:p w14:paraId="0DF0F898">
            <w:pPr>
              <w:widowControl/>
              <w:jc w:val="right"/>
              <w:rPr>
                <w:rFonts w:ascii="方正书宋_GBK" w:hAnsi="方正书宋_GBK" w:eastAsia="方正书宋_GBK" w:cs="方正书宋_GBK"/>
                <w:kern w:val="0"/>
                <w:szCs w:val="24"/>
                <w:lang w:eastAsia="uk-UA"/>
              </w:rPr>
            </w:pPr>
          </w:p>
        </w:tc>
        <w:tc>
          <w:tcPr>
            <w:tcW w:w="1474" w:type="dxa"/>
            <w:vAlign w:val="center"/>
          </w:tcPr>
          <w:p w14:paraId="15A9AFA1">
            <w:pPr>
              <w:widowControl/>
              <w:jc w:val="right"/>
              <w:rPr>
                <w:rFonts w:ascii="方正书宋_GBK" w:hAnsi="方正书宋_GBK" w:eastAsia="方正书宋_GBK" w:cs="方正书宋_GBK"/>
                <w:kern w:val="0"/>
                <w:szCs w:val="24"/>
                <w:lang w:eastAsia="uk-UA"/>
              </w:rPr>
            </w:pPr>
          </w:p>
        </w:tc>
      </w:tr>
      <w:tr w14:paraId="0ED6F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E626F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w:t>
            </w:r>
          </w:p>
        </w:tc>
        <w:tc>
          <w:tcPr>
            <w:tcW w:w="3402" w:type="dxa"/>
            <w:vAlign w:val="center"/>
          </w:tcPr>
          <w:p w14:paraId="6C06C0F5">
            <w:pPr>
              <w:widowControl/>
              <w:jc w:val="left"/>
              <w:rPr>
                <w:rFonts w:ascii="方正书宋_GBK" w:hAnsi="方正书宋_GBK" w:eastAsia="方正书宋_GBK" w:cs="方正书宋_GBK"/>
                <w:kern w:val="0"/>
                <w:szCs w:val="24"/>
                <w:lang w:eastAsia="uk-UA"/>
              </w:rPr>
            </w:pPr>
          </w:p>
        </w:tc>
        <w:tc>
          <w:tcPr>
            <w:tcW w:w="1474" w:type="dxa"/>
            <w:vAlign w:val="center"/>
          </w:tcPr>
          <w:p w14:paraId="501A8CB5">
            <w:pPr>
              <w:widowControl/>
              <w:jc w:val="right"/>
              <w:rPr>
                <w:rFonts w:ascii="方正书宋_GBK" w:hAnsi="方正书宋_GBK" w:eastAsia="方正书宋_GBK" w:cs="方正书宋_GBK"/>
                <w:kern w:val="0"/>
                <w:szCs w:val="24"/>
                <w:lang w:eastAsia="uk-UA"/>
              </w:rPr>
            </w:pPr>
          </w:p>
        </w:tc>
        <w:tc>
          <w:tcPr>
            <w:tcW w:w="3402" w:type="dxa"/>
            <w:vAlign w:val="center"/>
          </w:tcPr>
          <w:p w14:paraId="296A15B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二十三、灾害防治及应急管理支出</w:t>
            </w:r>
          </w:p>
        </w:tc>
        <w:tc>
          <w:tcPr>
            <w:tcW w:w="1474" w:type="dxa"/>
            <w:vAlign w:val="center"/>
          </w:tcPr>
          <w:p w14:paraId="13F1A626">
            <w:pPr>
              <w:widowControl/>
              <w:jc w:val="right"/>
              <w:rPr>
                <w:rFonts w:ascii="方正书宋_GBK" w:hAnsi="方正书宋_GBK" w:eastAsia="方正书宋_GBK" w:cs="方正书宋_GBK"/>
                <w:kern w:val="0"/>
                <w:szCs w:val="24"/>
                <w:lang w:eastAsia="uk-UA"/>
              </w:rPr>
            </w:pPr>
          </w:p>
        </w:tc>
        <w:tc>
          <w:tcPr>
            <w:tcW w:w="1474" w:type="dxa"/>
            <w:vAlign w:val="center"/>
          </w:tcPr>
          <w:p w14:paraId="04E345F1">
            <w:pPr>
              <w:widowControl/>
              <w:jc w:val="right"/>
              <w:rPr>
                <w:rFonts w:ascii="方正书宋_GBK" w:hAnsi="方正书宋_GBK" w:eastAsia="方正书宋_GBK" w:cs="方正书宋_GBK"/>
                <w:kern w:val="0"/>
                <w:szCs w:val="24"/>
                <w:lang w:eastAsia="uk-UA"/>
              </w:rPr>
            </w:pPr>
          </w:p>
        </w:tc>
        <w:tc>
          <w:tcPr>
            <w:tcW w:w="1474" w:type="dxa"/>
            <w:vAlign w:val="center"/>
          </w:tcPr>
          <w:p w14:paraId="6A208441">
            <w:pPr>
              <w:widowControl/>
              <w:jc w:val="right"/>
              <w:rPr>
                <w:rFonts w:ascii="方正书宋_GBK" w:hAnsi="方正书宋_GBK" w:eastAsia="方正书宋_GBK" w:cs="方正书宋_GBK"/>
                <w:kern w:val="0"/>
                <w:szCs w:val="24"/>
                <w:lang w:eastAsia="uk-UA"/>
              </w:rPr>
            </w:pPr>
          </w:p>
        </w:tc>
        <w:tc>
          <w:tcPr>
            <w:tcW w:w="1474" w:type="dxa"/>
            <w:vAlign w:val="center"/>
          </w:tcPr>
          <w:p w14:paraId="4265E844">
            <w:pPr>
              <w:widowControl/>
              <w:jc w:val="right"/>
              <w:rPr>
                <w:rFonts w:ascii="方正书宋_GBK" w:hAnsi="方正书宋_GBK" w:eastAsia="方正书宋_GBK" w:cs="方正书宋_GBK"/>
                <w:kern w:val="0"/>
                <w:szCs w:val="24"/>
                <w:lang w:eastAsia="uk-UA"/>
              </w:rPr>
            </w:pPr>
          </w:p>
        </w:tc>
      </w:tr>
      <w:tr w14:paraId="098C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B506E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w:t>
            </w:r>
          </w:p>
        </w:tc>
        <w:tc>
          <w:tcPr>
            <w:tcW w:w="3402" w:type="dxa"/>
            <w:vAlign w:val="center"/>
          </w:tcPr>
          <w:p w14:paraId="46D62890">
            <w:pPr>
              <w:widowControl/>
              <w:jc w:val="left"/>
              <w:rPr>
                <w:rFonts w:ascii="方正书宋_GBK" w:hAnsi="方正书宋_GBK" w:eastAsia="方正书宋_GBK" w:cs="方正书宋_GBK"/>
                <w:kern w:val="0"/>
                <w:szCs w:val="24"/>
                <w:lang w:eastAsia="uk-UA"/>
              </w:rPr>
            </w:pPr>
          </w:p>
        </w:tc>
        <w:tc>
          <w:tcPr>
            <w:tcW w:w="1474" w:type="dxa"/>
            <w:vAlign w:val="center"/>
          </w:tcPr>
          <w:p w14:paraId="690F8650">
            <w:pPr>
              <w:widowControl/>
              <w:jc w:val="right"/>
              <w:rPr>
                <w:rFonts w:ascii="方正书宋_GBK" w:hAnsi="方正书宋_GBK" w:eastAsia="方正书宋_GBK" w:cs="方正书宋_GBK"/>
                <w:kern w:val="0"/>
                <w:szCs w:val="24"/>
                <w:lang w:eastAsia="uk-UA"/>
              </w:rPr>
            </w:pPr>
          </w:p>
        </w:tc>
        <w:tc>
          <w:tcPr>
            <w:tcW w:w="3402" w:type="dxa"/>
            <w:vAlign w:val="center"/>
          </w:tcPr>
          <w:p w14:paraId="195B9AB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二十四、预备费</w:t>
            </w:r>
          </w:p>
        </w:tc>
        <w:tc>
          <w:tcPr>
            <w:tcW w:w="1474" w:type="dxa"/>
            <w:vAlign w:val="center"/>
          </w:tcPr>
          <w:p w14:paraId="3BA57DB3">
            <w:pPr>
              <w:widowControl/>
              <w:jc w:val="right"/>
              <w:rPr>
                <w:rFonts w:ascii="方正书宋_GBK" w:hAnsi="方正书宋_GBK" w:eastAsia="方正书宋_GBK" w:cs="方正书宋_GBK"/>
                <w:kern w:val="0"/>
                <w:szCs w:val="24"/>
                <w:lang w:eastAsia="uk-UA"/>
              </w:rPr>
            </w:pPr>
          </w:p>
        </w:tc>
        <w:tc>
          <w:tcPr>
            <w:tcW w:w="1474" w:type="dxa"/>
            <w:vAlign w:val="center"/>
          </w:tcPr>
          <w:p w14:paraId="54063ED4">
            <w:pPr>
              <w:widowControl/>
              <w:jc w:val="right"/>
              <w:rPr>
                <w:rFonts w:ascii="方正书宋_GBK" w:hAnsi="方正书宋_GBK" w:eastAsia="方正书宋_GBK" w:cs="方正书宋_GBK"/>
                <w:kern w:val="0"/>
                <w:szCs w:val="24"/>
                <w:lang w:eastAsia="uk-UA"/>
              </w:rPr>
            </w:pPr>
          </w:p>
        </w:tc>
        <w:tc>
          <w:tcPr>
            <w:tcW w:w="1474" w:type="dxa"/>
            <w:vAlign w:val="center"/>
          </w:tcPr>
          <w:p w14:paraId="6BB7CD8C">
            <w:pPr>
              <w:widowControl/>
              <w:jc w:val="right"/>
              <w:rPr>
                <w:rFonts w:ascii="方正书宋_GBK" w:hAnsi="方正书宋_GBK" w:eastAsia="方正书宋_GBK" w:cs="方正书宋_GBK"/>
                <w:kern w:val="0"/>
                <w:szCs w:val="24"/>
                <w:lang w:eastAsia="uk-UA"/>
              </w:rPr>
            </w:pPr>
          </w:p>
        </w:tc>
        <w:tc>
          <w:tcPr>
            <w:tcW w:w="1474" w:type="dxa"/>
            <w:vAlign w:val="center"/>
          </w:tcPr>
          <w:p w14:paraId="36369E99">
            <w:pPr>
              <w:widowControl/>
              <w:jc w:val="right"/>
              <w:rPr>
                <w:rFonts w:ascii="方正书宋_GBK" w:hAnsi="方正书宋_GBK" w:eastAsia="方正书宋_GBK" w:cs="方正书宋_GBK"/>
                <w:kern w:val="0"/>
                <w:szCs w:val="24"/>
                <w:lang w:eastAsia="uk-UA"/>
              </w:rPr>
            </w:pPr>
          </w:p>
        </w:tc>
      </w:tr>
      <w:tr w14:paraId="2E27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71586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3402" w:type="dxa"/>
            <w:vAlign w:val="center"/>
          </w:tcPr>
          <w:p w14:paraId="1B08644B">
            <w:pPr>
              <w:widowControl/>
              <w:jc w:val="left"/>
              <w:rPr>
                <w:rFonts w:ascii="方正书宋_GBK" w:hAnsi="方正书宋_GBK" w:eastAsia="方正书宋_GBK" w:cs="方正书宋_GBK"/>
                <w:kern w:val="0"/>
                <w:szCs w:val="24"/>
                <w:lang w:eastAsia="uk-UA"/>
              </w:rPr>
            </w:pPr>
          </w:p>
        </w:tc>
        <w:tc>
          <w:tcPr>
            <w:tcW w:w="1474" w:type="dxa"/>
            <w:vAlign w:val="center"/>
          </w:tcPr>
          <w:p w14:paraId="62D7ACC3">
            <w:pPr>
              <w:widowControl/>
              <w:jc w:val="right"/>
              <w:rPr>
                <w:rFonts w:ascii="方正书宋_GBK" w:hAnsi="方正书宋_GBK" w:eastAsia="方正书宋_GBK" w:cs="方正书宋_GBK"/>
                <w:kern w:val="0"/>
                <w:szCs w:val="24"/>
                <w:lang w:eastAsia="uk-UA"/>
              </w:rPr>
            </w:pPr>
          </w:p>
        </w:tc>
        <w:tc>
          <w:tcPr>
            <w:tcW w:w="3402" w:type="dxa"/>
            <w:vAlign w:val="center"/>
          </w:tcPr>
          <w:p w14:paraId="156C9A4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二十五、其他支出</w:t>
            </w:r>
          </w:p>
        </w:tc>
        <w:tc>
          <w:tcPr>
            <w:tcW w:w="1474" w:type="dxa"/>
            <w:vAlign w:val="center"/>
          </w:tcPr>
          <w:p w14:paraId="12305668">
            <w:pPr>
              <w:widowControl/>
              <w:jc w:val="right"/>
              <w:rPr>
                <w:rFonts w:ascii="方正书宋_GBK" w:hAnsi="方正书宋_GBK" w:eastAsia="方正书宋_GBK" w:cs="方正书宋_GBK"/>
                <w:kern w:val="0"/>
                <w:szCs w:val="24"/>
                <w:lang w:eastAsia="uk-UA"/>
              </w:rPr>
            </w:pPr>
          </w:p>
        </w:tc>
        <w:tc>
          <w:tcPr>
            <w:tcW w:w="1474" w:type="dxa"/>
            <w:vAlign w:val="center"/>
          </w:tcPr>
          <w:p w14:paraId="2002DCBA">
            <w:pPr>
              <w:widowControl/>
              <w:jc w:val="right"/>
              <w:rPr>
                <w:rFonts w:ascii="方正书宋_GBK" w:hAnsi="方正书宋_GBK" w:eastAsia="方正书宋_GBK" w:cs="方正书宋_GBK"/>
                <w:kern w:val="0"/>
                <w:szCs w:val="24"/>
                <w:lang w:eastAsia="uk-UA"/>
              </w:rPr>
            </w:pPr>
          </w:p>
        </w:tc>
        <w:tc>
          <w:tcPr>
            <w:tcW w:w="1474" w:type="dxa"/>
            <w:vAlign w:val="center"/>
          </w:tcPr>
          <w:p w14:paraId="31146C1E">
            <w:pPr>
              <w:widowControl/>
              <w:jc w:val="right"/>
              <w:rPr>
                <w:rFonts w:ascii="方正书宋_GBK" w:hAnsi="方正书宋_GBK" w:eastAsia="方正书宋_GBK" w:cs="方正书宋_GBK"/>
                <w:kern w:val="0"/>
                <w:szCs w:val="24"/>
                <w:lang w:eastAsia="uk-UA"/>
              </w:rPr>
            </w:pPr>
          </w:p>
        </w:tc>
        <w:tc>
          <w:tcPr>
            <w:tcW w:w="1474" w:type="dxa"/>
            <w:vAlign w:val="center"/>
          </w:tcPr>
          <w:p w14:paraId="54741898">
            <w:pPr>
              <w:widowControl/>
              <w:jc w:val="right"/>
              <w:rPr>
                <w:rFonts w:ascii="方正书宋_GBK" w:hAnsi="方正书宋_GBK" w:eastAsia="方正书宋_GBK" w:cs="方正书宋_GBK"/>
                <w:kern w:val="0"/>
                <w:szCs w:val="24"/>
                <w:lang w:eastAsia="uk-UA"/>
              </w:rPr>
            </w:pPr>
          </w:p>
        </w:tc>
      </w:tr>
      <w:tr w14:paraId="305DC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65A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w:t>
            </w:r>
          </w:p>
        </w:tc>
        <w:tc>
          <w:tcPr>
            <w:tcW w:w="3402" w:type="dxa"/>
            <w:vAlign w:val="center"/>
          </w:tcPr>
          <w:p w14:paraId="468DCC7F">
            <w:pPr>
              <w:widowControl/>
              <w:jc w:val="left"/>
              <w:rPr>
                <w:rFonts w:ascii="方正书宋_GBK" w:hAnsi="方正书宋_GBK" w:eastAsia="方正书宋_GBK" w:cs="方正书宋_GBK"/>
                <w:kern w:val="0"/>
                <w:szCs w:val="24"/>
                <w:lang w:eastAsia="uk-UA"/>
              </w:rPr>
            </w:pPr>
          </w:p>
        </w:tc>
        <w:tc>
          <w:tcPr>
            <w:tcW w:w="1474" w:type="dxa"/>
            <w:vAlign w:val="center"/>
          </w:tcPr>
          <w:p w14:paraId="788F1978">
            <w:pPr>
              <w:widowControl/>
              <w:jc w:val="right"/>
              <w:rPr>
                <w:rFonts w:ascii="方正书宋_GBK" w:hAnsi="方正书宋_GBK" w:eastAsia="方正书宋_GBK" w:cs="方正书宋_GBK"/>
                <w:kern w:val="0"/>
                <w:szCs w:val="24"/>
                <w:lang w:eastAsia="uk-UA"/>
              </w:rPr>
            </w:pPr>
          </w:p>
        </w:tc>
        <w:tc>
          <w:tcPr>
            <w:tcW w:w="3402" w:type="dxa"/>
            <w:vAlign w:val="center"/>
          </w:tcPr>
          <w:p w14:paraId="3A98A1D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二十六、转移性支出</w:t>
            </w:r>
          </w:p>
        </w:tc>
        <w:tc>
          <w:tcPr>
            <w:tcW w:w="1474" w:type="dxa"/>
            <w:vAlign w:val="center"/>
          </w:tcPr>
          <w:p w14:paraId="6A12A2CF">
            <w:pPr>
              <w:widowControl/>
              <w:jc w:val="right"/>
              <w:rPr>
                <w:rFonts w:ascii="方正书宋_GBK" w:hAnsi="方正书宋_GBK" w:eastAsia="方正书宋_GBK" w:cs="方正书宋_GBK"/>
                <w:kern w:val="0"/>
                <w:szCs w:val="24"/>
                <w:lang w:eastAsia="uk-UA"/>
              </w:rPr>
            </w:pPr>
          </w:p>
        </w:tc>
        <w:tc>
          <w:tcPr>
            <w:tcW w:w="1474" w:type="dxa"/>
            <w:vAlign w:val="center"/>
          </w:tcPr>
          <w:p w14:paraId="69C8874D">
            <w:pPr>
              <w:widowControl/>
              <w:jc w:val="right"/>
              <w:rPr>
                <w:rFonts w:ascii="方正书宋_GBK" w:hAnsi="方正书宋_GBK" w:eastAsia="方正书宋_GBK" w:cs="方正书宋_GBK"/>
                <w:kern w:val="0"/>
                <w:szCs w:val="24"/>
                <w:lang w:eastAsia="uk-UA"/>
              </w:rPr>
            </w:pPr>
          </w:p>
        </w:tc>
        <w:tc>
          <w:tcPr>
            <w:tcW w:w="1474" w:type="dxa"/>
            <w:vAlign w:val="center"/>
          </w:tcPr>
          <w:p w14:paraId="2AB3922C">
            <w:pPr>
              <w:widowControl/>
              <w:jc w:val="right"/>
              <w:rPr>
                <w:rFonts w:ascii="方正书宋_GBK" w:hAnsi="方正书宋_GBK" w:eastAsia="方正书宋_GBK" w:cs="方正书宋_GBK"/>
                <w:kern w:val="0"/>
                <w:szCs w:val="24"/>
                <w:lang w:eastAsia="uk-UA"/>
              </w:rPr>
            </w:pPr>
          </w:p>
        </w:tc>
        <w:tc>
          <w:tcPr>
            <w:tcW w:w="1474" w:type="dxa"/>
            <w:vAlign w:val="center"/>
          </w:tcPr>
          <w:p w14:paraId="4ABF7E2B">
            <w:pPr>
              <w:widowControl/>
              <w:jc w:val="right"/>
              <w:rPr>
                <w:rFonts w:ascii="方正书宋_GBK" w:hAnsi="方正书宋_GBK" w:eastAsia="方正书宋_GBK" w:cs="方正书宋_GBK"/>
                <w:kern w:val="0"/>
                <w:szCs w:val="24"/>
                <w:lang w:eastAsia="uk-UA"/>
              </w:rPr>
            </w:pPr>
          </w:p>
        </w:tc>
      </w:tr>
      <w:tr w14:paraId="0C54F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5423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w:t>
            </w:r>
          </w:p>
        </w:tc>
        <w:tc>
          <w:tcPr>
            <w:tcW w:w="3402" w:type="dxa"/>
            <w:vAlign w:val="center"/>
          </w:tcPr>
          <w:p w14:paraId="4743C34E">
            <w:pPr>
              <w:widowControl/>
              <w:jc w:val="left"/>
              <w:rPr>
                <w:rFonts w:ascii="方正书宋_GBK" w:hAnsi="方正书宋_GBK" w:eastAsia="方正书宋_GBK" w:cs="方正书宋_GBK"/>
                <w:kern w:val="0"/>
                <w:szCs w:val="24"/>
                <w:lang w:eastAsia="uk-UA"/>
              </w:rPr>
            </w:pPr>
          </w:p>
        </w:tc>
        <w:tc>
          <w:tcPr>
            <w:tcW w:w="1474" w:type="dxa"/>
            <w:vAlign w:val="center"/>
          </w:tcPr>
          <w:p w14:paraId="28FA39A2">
            <w:pPr>
              <w:widowControl/>
              <w:jc w:val="right"/>
              <w:rPr>
                <w:rFonts w:ascii="方正书宋_GBK" w:hAnsi="方正书宋_GBK" w:eastAsia="方正书宋_GBK" w:cs="方正书宋_GBK"/>
                <w:kern w:val="0"/>
                <w:szCs w:val="24"/>
                <w:lang w:eastAsia="uk-UA"/>
              </w:rPr>
            </w:pPr>
          </w:p>
        </w:tc>
        <w:tc>
          <w:tcPr>
            <w:tcW w:w="3402" w:type="dxa"/>
            <w:vAlign w:val="center"/>
          </w:tcPr>
          <w:p w14:paraId="2A3A269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二十七、债务还本支出</w:t>
            </w:r>
          </w:p>
        </w:tc>
        <w:tc>
          <w:tcPr>
            <w:tcW w:w="1474" w:type="dxa"/>
            <w:vAlign w:val="center"/>
          </w:tcPr>
          <w:p w14:paraId="3EFAF363">
            <w:pPr>
              <w:widowControl/>
              <w:jc w:val="right"/>
              <w:rPr>
                <w:rFonts w:ascii="方正书宋_GBK" w:hAnsi="方正书宋_GBK" w:eastAsia="方正书宋_GBK" w:cs="方正书宋_GBK"/>
                <w:kern w:val="0"/>
                <w:szCs w:val="24"/>
                <w:lang w:eastAsia="uk-UA"/>
              </w:rPr>
            </w:pPr>
          </w:p>
        </w:tc>
        <w:tc>
          <w:tcPr>
            <w:tcW w:w="1474" w:type="dxa"/>
            <w:vAlign w:val="center"/>
          </w:tcPr>
          <w:p w14:paraId="3C3F240C">
            <w:pPr>
              <w:widowControl/>
              <w:jc w:val="right"/>
              <w:rPr>
                <w:rFonts w:ascii="方正书宋_GBK" w:hAnsi="方正书宋_GBK" w:eastAsia="方正书宋_GBK" w:cs="方正书宋_GBK"/>
                <w:kern w:val="0"/>
                <w:szCs w:val="24"/>
                <w:lang w:eastAsia="uk-UA"/>
              </w:rPr>
            </w:pPr>
          </w:p>
        </w:tc>
        <w:tc>
          <w:tcPr>
            <w:tcW w:w="1474" w:type="dxa"/>
            <w:vAlign w:val="center"/>
          </w:tcPr>
          <w:p w14:paraId="23838120">
            <w:pPr>
              <w:widowControl/>
              <w:jc w:val="right"/>
              <w:rPr>
                <w:rFonts w:ascii="方正书宋_GBK" w:hAnsi="方正书宋_GBK" w:eastAsia="方正书宋_GBK" w:cs="方正书宋_GBK"/>
                <w:kern w:val="0"/>
                <w:szCs w:val="24"/>
                <w:lang w:eastAsia="uk-UA"/>
              </w:rPr>
            </w:pPr>
          </w:p>
        </w:tc>
        <w:tc>
          <w:tcPr>
            <w:tcW w:w="1474" w:type="dxa"/>
            <w:vAlign w:val="center"/>
          </w:tcPr>
          <w:p w14:paraId="2AA2267A">
            <w:pPr>
              <w:widowControl/>
              <w:jc w:val="right"/>
              <w:rPr>
                <w:rFonts w:ascii="方正书宋_GBK" w:hAnsi="方正书宋_GBK" w:eastAsia="方正书宋_GBK" w:cs="方正书宋_GBK"/>
                <w:kern w:val="0"/>
                <w:szCs w:val="24"/>
                <w:lang w:eastAsia="uk-UA"/>
              </w:rPr>
            </w:pPr>
          </w:p>
        </w:tc>
      </w:tr>
      <w:tr w14:paraId="3EC43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53C6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28</w:t>
            </w:r>
          </w:p>
        </w:tc>
        <w:tc>
          <w:tcPr>
            <w:tcW w:w="3402" w:type="dxa"/>
            <w:vAlign w:val="center"/>
          </w:tcPr>
          <w:p w14:paraId="0627906F">
            <w:pPr>
              <w:widowControl/>
              <w:jc w:val="left"/>
              <w:rPr>
                <w:rFonts w:ascii="方正书宋_GBK" w:hAnsi="方正书宋_GBK" w:eastAsia="方正书宋_GBK" w:cs="方正书宋_GBK"/>
                <w:kern w:val="0"/>
                <w:szCs w:val="24"/>
                <w:lang w:eastAsia="uk-UA"/>
              </w:rPr>
            </w:pPr>
          </w:p>
        </w:tc>
        <w:tc>
          <w:tcPr>
            <w:tcW w:w="1474" w:type="dxa"/>
            <w:vAlign w:val="center"/>
          </w:tcPr>
          <w:p w14:paraId="31849B19">
            <w:pPr>
              <w:widowControl/>
              <w:jc w:val="right"/>
              <w:rPr>
                <w:rFonts w:ascii="方正书宋_GBK" w:hAnsi="方正书宋_GBK" w:eastAsia="方正书宋_GBK" w:cs="方正书宋_GBK"/>
                <w:kern w:val="0"/>
                <w:szCs w:val="24"/>
                <w:lang w:eastAsia="uk-UA"/>
              </w:rPr>
            </w:pPr>
          </w:p>
        </w:tc>
        <w:tc>
          <w:tcPr>
            <w:tcW w:w="3402" w:type="dxa"/>
            <w:vAlign w:val="center"/>
          </w:tcPr>
          <w:p w14:paraId="087BA62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二十八、债务付息支出</w:t>
            </w:r>
          </w:p>
        </w:tc>
        <w:tc>
          <w:tcPr>
            <w:tcW w:w="1474" w:type="dxa"/>
            <w:vAlign w:val="center"/>
          </w:tcPr>
          <w:p w14:paraId="314695B3">
            <w:pPr>
              <w:widowControl/>
              <w:jc w:val="right"/>
              <w:rPr>
                <w:rFonts w:ascii="方正书宋_GBK" w:hAnsi="方正书宋_GBK" w:eastAsia="方正书宋_GBK" w:cs="方正书宋_GBK"/>
                <w:kern w:val="0"/>
                <w:szCs w:val="24"/>
                <w:lang w:eastAsia="uk-UA"/>
              </w:rPr>
            </w:pPr>
          </w:p>
        </w:tc>
        <w:tc>
          <w:tcPr>
            <w:tcW w:w="1474" w:type="dxa"/>
            <w:vAlign w:val="center"/>
          </w:tcPr>
          <w:p w14:paraId="313884E8">
            <w:pPr>
              <w:widowControl/>
              <w:jc w:val="right"/>
              <w:rPr>
                <w:rFonts w:ascii="方正书宋_GBK" w:hAnsi="方正书宋_GBK" w:eastAsia="方正书宋_GBK" w:cs="方正书宋_GBK"/>
                <w:kern w:val="0"/>
                <w:szCs w:val="24"/>
                <w:lang w:eastAsia="uk-UA"/>
              </w:rPr>
            </w:pPr>
          </w:p>
        </w:tc>
        <w:tc>
          <w:tcPr>
            <w:tcW w:w="1474" w:type="dxa"/>
            <w:vAlign w:val="center"/>
          </w:tcPr>
          <w:p w14:paraId="0389111F">
            <w:pPr>
              <w:widowControl/>
              <w:jc w:val="right"/>
              <w:rPr>
                <w:rFonts w:ascii="方正书宋_GBK" w:hAnsi="方正书宋_GBK" w:eastAsia="方正书宋_GBK" w:cs="方正书宋_GBK"/>
                <w:kern w:val="0"/>
                <w:szCs w:val="24"/>
                <w:lang w:eastAsia="uk-UA"/>
              </w:rPr>
            </w:pPr>
          </w:p>
        </w:tc>
        <w:tc>
          <w:tcPr>
            <w:tcW w:w="1474" w:type="dxa"/>
            <w:vAlign w:val="center"/>
          </w:tcPr>
          <w:p w14:paraId="35594CD3">
            <w:pPr>
              <w:widowControl/>
              <w:jc w:val="right"/>
              <w:rPr>
                <w:rFonts w:ascii="方正书宋_GBK" w:hAnsi="方正书宋_GBK" w:eastAsia="方正书宋_GBK" w:cs="方正书宋_GBK"/>
                <w:kern w:val="0"/>
                <w:szCs w:val="24"/>
                <w:lang w:eastAsia="uk-UA"/>
              </w:rPr>
            </w:pPr>
          </w:p>
        </w:tc>
      </w:tr>
      <w:tr w14:paraId="0C5D1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1807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w:t>
            </w:r>
          </w:p>
        </w:tc>
        <w:tc>
          <w:tcPr>
            <w:tcW w:w="3402" w:type="dxa"/>
            <w:vAlign w:val="center"/>
          </w:tcPr>
          <w:p w14:paraId="00725450">
            <w:pPr>
              <w:widowControl/>
              <w:jc w:val="left"/>
              <w:rPr>
                <w:rFonts w:ascii="方正书宋_GBK" w:hAnsi="方正书宋_GBK" w:eastAsia="方正书宋_GBK" w:cs="方正书宋_GBK"/>
                <w:kern w:val="0"/>
                <w:szCs w:val="24"/>
                <w:lang w:eastAsia="uk-UA"/>
              </w:rPr>
            </w:pPr>
          </w:p>
        </w:tc>
        <w:tc>
          <w:tcPr>
            <w:tcW w:w="1474" w:type="dxa"/>
            <w:vAlign w:val="center"/>
          </w:tcPr>
          <w:p w14:paraId="4B2FC5B4">
            <w:pPr>
              <w:widowControl/>
              <w:jc w:val="right"/>
              <w:rPr>
                <w:rFonts w:ascii="方正书宋_GBK" w:hAnsi="方正书宋_GBK" w:eastAsia="方正书宋_GBK" w:cs="方正书宋_GBK"/>
                <w:kern w:val="0"/>
                <w:szCs w:val="24"/>
                <w:lang w:eastAsia="uk-UA"/>
              </w:rPr>
            </w:pPr>
          </w:p>
        </w:tc>
        <w:tc>
          <w:tcPr>
            <w:tcW w:w="3402" w:type="dxa"/>
            <w:vAlign w:val="center"/>
          </w:tcPr>
          <w:p w14:paraId="6A5834E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二十九、债务发行费用支出</w:t>
            </w:r>
          </w:p>
        </w:tc>
        <w:tc>
          <w:tcPr>
            <w:tcW w:w="1474" w:type="dxa"/>
            <w:vAlign w:val="center"/>
          </w:tcPr>
          <w:p w14:paraId="1BF7EE1F">
            <w:pPr>
              <w:widowControl/>
              <w:jc w:val="right"/>
              <w:rPr>
                <w:rFonts w:ascii="方正书宋_GBK" w:hAnsi="方正书宋_GBK" w:eastAsia="方正书宋_GBK" w:cs="方正书宋_GBK"/>
                <w:kern w:val="0"/>
                <w:szCs w:val="24"/>
                <w:lang w:eastAsia="uk-UA"/>
              </w:rPr>
            </w:pPr>
          </w:p>
        </w:tc>
        <w:tc>
          <w:tcPr>
            <w:tcW w:w="1474" w:type="dxa"/>
            <w:vAlign w:val="center"/>
          </w:tcPr>
          <w:p w14:paraId="5D0A567A">
            <w:pPr>
              <w:widowControl/>
              <w:jc w:val="right"/>
              <w:rPr>
                <w:rFonts w:ascii="方正书宋_GBK" w:hAnsi="方正书宋_GBK" w:eastAsia="方正书宋_GBK" w:cs="方正书宋_GBK"/>
                <w:kern w:val="0"/>
                <w:szCs w:val="24"/>
                <w:lang w:eastAsia="uk-UA"/>
              </w:rPr>
            </w:pPr>
          </w:p>
        </w:tc>
        <w:tc>
          <w:tcPr>
            <w:tcW w:w="1474" w:type="dxa"/>
            <w:vAlign w:val="center"/>
          </w:tcPr>
          <w:p w14:paraId="05A7C75F">
            <w:pPr>
              <w:widowControl/>
              <w:jc w:val="right"/>
              <w:rPr>
                <w:rFonts w:ascii="方正书宋_GBK" w:hAnsi="方正书宋_GBK" w:eastAsia="方正书宋_GBK" w:cs="方正书宋_GBK"/>
                <w:kern w:val="0"/>
                <w:szCs w:val="24"/>
                <w:lang w:eastAsia="uk-UA"/>
              </w:rPr>
            </w:pPr>
          </w:p>
        </w:tc>
        <w:tc>
          <w:tcPr>
            <w:tcW w:w="1474" w:type="dxa"/>
            <w:vAlign w:val="center"/>
          </w:tcPr>
          <w:p w14:paraId="29C744AB">
            <w:pPr>
              <w:widowControl/>
              <w:jc w:val="right"/>
              <w:rPr>
                <w:rFonts w:ascii="方正书宋_GBK" w:hAnsi="方正书宋_GBK" w:eastAsia="方正书宋_GBK" w:cs="方正书宋_GBK"/>
                <w:kern w:val="0"/>
                <w:szCs w:val="24"/>
                <w:lang w:eastAsia="uk-UA"/>
              </w:rPr>
            </w:pPr>
          </w:p>
        </w:tc>
      </w:tr>
      <w:tr w14:paraId="70DD4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F159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p>
        </w:tc>
        <w:tc>
          <w:tcPr>
            <w:tcW w:w="3402" w:type="dxa"/>
            <w:vAlign w:val="center"/>
          </w:tcPr>
          <w:p w14:paraId="102E273B">
            <w:pPr>
              <w:widowControl/>
              <w:jc w:val="left"/>
              <w:rPr>
                <w:rFonts w:ascii="方正书宋_GBK" w:hAnsi="方正书宋_GBK" w:eastAsia="方正书宋_GBK" w:cs="方正书宋_GBK"/>
                <w:kern w:val="0"/>
                <w:szCs w:val="24"/>
                <w:lang w:eastAsia="uk-UA"/>
              </w:rPr>
            </w:pPr>
          </w:p>
        </w:tc>
        <w:tc>
          <w:tcPr>
            <w:tcW w:w="1474" w:type="dxa"/>
            <w:vAlign w:val="center"/>
          </w:tcPr>
          <w:p w14:paraId="1EC6D8B6">
            <w:pPr>
              <w:widowControl/>
              <w:jc w:val="right"/>
              <w:rPr>
                <w:rFonts w:ascii="方正书宋_GBK" w:hAnsi="方正书宋_GBK" w:eastAsia="方正书宋_GBK" w:cs="方正书宋_GBK"/>
                <w:kern w:val="0"/>
                <w:szCs w:val="24"/>
                <w:lang w:eastAsia="uk-UA"/>
              </w:rPr>
            </w:pPr>
          </w:p>
        </w:tc>
        <w:tc>
          <w:tcPr>
            <w:tcW w:w="3402" w:type="dxa"/>
            <w:vAlign w:val="center"/>
          </w:tcPr>
          <w:p w14:paraId="45BAB33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三十、抗疫特别国债安排的支出</w:t>
            </w:r>
          </w:p>
        </w:tc>
        <w:tc>
          <w:tcPr>
            <w:tcW w:w="1474" w:type="dxa"/>
            <w:vAlign w:val="center"/>
          </w:tcPr>
          <w:p w14:paraId="21D4E389">
            <w:pPr>
              <w:widowControl/>
              <w:jc w:val="right"/>
              <w:rPr>
                <w:rFonts w:ascii="方正书宋_GBK" w:hAnsi="方正书宋_GBK" w:eastAsia="方正书宋_GBK" w:cs="方正书宋_GBK"/>
                <w:kern w:val="0"/>
                <w:szCs w:val="24"/>
                <w:lang w:eastAsia="uk-UA"/>
              </w:rPr>
            </w:pPr>
          </w:p>
        </w:tc>
        <w:tc>
          <w:tcPr>
            <w:tcW w:w="1474" w:type="dxa"/>
            <w:vAlign w:val="center"/>
          </w:tcPr>
          <w:p w14:paraId="590F4687">
            <w:pPr>
              <w:widowControl/>
              <w:jc w:val="right"/>
              <w:rPr>
                <w:rFonts w:ascii="方正书宋_GBK" w:hAnsi="方正书宋_GBK" w:eastAsia="方正书宋_GBK" w:cs="方正书宋_GBK"/>
                <w:kern w:val="0"/>
                <w:szCs w:val="24"/>
                <w:lang w:eastAsia="uk-UA"/>
              </w:rPr>
            </w:pPr>
          </w:p>
        </w:tc>
        <w:tc>
          <w:tcPr>
            <w:tcW w:w="1474" w:type="dxa"/>
            <w:vAlign w:val="center"/>
          </w:tcPr>
          <w:p w14:paraId="17ADAE66">
            <w:pPr>
              <w:widowControl/>
              <w:jc w:val="right"/>
              <w:rPr>
                <w:rFonts w:ascii="方正书宋_GBK" w:hAnsi="方正书宋_GBK" w:eastAsia="方正书宋_GBK" w:cs="方正书宋_GBK"/>
                <w:kern w:val="0"/>
                <w:szCs w:val="24"/>
                <w:lang w:eastAsia="uk-UA"/>
              </w:rPr>
            </w:pPr>
          </w:p>
        </w:tc>
        <w:tc>
          <w:tcPr>
            <w:tcW w:w="1474" w:type="dxa"/>
            <w:vAlign w:val="center"/>
          </w:tcPr>
          <w:p w14:paraId="100F0633">
            <w:pPr>
              <w:widowControl/>
              <w:jc w:val="right"/>
              <w:rPr>
                <w:rFonts w:ascii="方正书宋_GBK" w:hAnsi="方正书宋_GBK" w:eastAsia="方正书宋_GBK" w:cs="方正书宋_GBK"/>
                <w:kern w:val="0"/>
                <w:szCs w:val="24"/>
                <w:lang w:eastAsia="uk-UA"/>
              </w:rPr>
            </w:pPr>
          </w:p>
        </w:tc>
      </w:tr>
      <w:tr w14:paraId="14B91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882D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31</w:t>
            </w:r>
          </w:p>
        </w:tc>
        <w:tc>
          <w:tcPr>
            <w:tcW w:w="3402" w:type="dxa"/>
            <w:vAlign w:val="center"/>
          </w:tcPr>
          <w:p w14:paraId="6AFD56D4">
            <w:pPr>
              <w:widowControl/>
              <w:jc w:val="left"/>
              <w:rPr>
                <w:rFonts w:ascii="方正书宋_GBK" w:hAnsi="方正书宋_GBK" w:eastAsia="方正书宋_GBK" w:cs="方正书宋_GBK"/>
                <w:kern w:val="0"/>
                <w:szCs w:val="24"/>
                <w:lang w:eastAsia="uk-UA"/>
              </w:rPr>
            </w:pPr>
          </w:p>
        </w:tc>
        <w:tc>
          <w:tcPr>
            <w:tcW w:w="1474" w:type="dxa"/>
            <w:vAlign w:val="center"/>
          </w:tcPr>
          <w:p w14:paraId="19F6D2EC">
            <w:pPr>
              <w:widowControl/>
              <w:jc w:val="right"/>
              <w:rPr>
                <w:rFonts w:ascii="方正书宋_GBK" w:hAnsi="方正书宋_GBK" w:eastAsia="方正书宋_GBK" w:cs="方正书宋_GBK"/>
                <w:kern w:val="0"/>
                <w:szCs w:val="24"/>
                <w:lang w:eastAsia="uk-UA"/>
              </w:rPr>
            </w:pPr>
          </w:p>
        </w:tc>
        <w:tc>
          <w:tcPr>
            <w:tcW w:w="3402" w:type="dxa"/>
            <w:vAlign w:val="center"/>
          </w:tcPr>
          <w:p w14:paraId="0F846E7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三十一、人行科目</w:t>
            </w:r>
          </w:p>
        </w:tc>
        <w:tc>
          <w:tcPr>
            <w:tcW w:w="1474" w:type="dxa"/>
            <w:vAlign w:val="center"/>
          </w:tcPr>
          <w:p w14:paraId="1A95C867">
            <w:pPr>
              <w:widowControl/>
              <w:jc w:val="right"/>
              <w:rPr>
                <w:rFonts w:ascii="方正书宋_GBK" w:hAnsi="方正书宋_GBK" w:eastAsia="方正书宋_GBK" w:cs="方正书宋_GBK"/>
                <w:kern w:val="0"/>
                <w:szCs w:val="24"/>
                <w:lang w:eastAsia="uk-UA"/>
              </w:rPr>
            </w:pPr>
          </w:p>
        </w:tc>
        <w:tc>
          <w:tcPr>
            <w:tcW w:w="1474" w:type="dxa"/>
            <w:vAlign w:val="center"/>
          </w:tcPr>
          <w:p w14:paraId="1CD55DF5">
            <w:pPr>
              <w:widowControl/>
              <w:jc w:val="right"/>
              <w:rPr>
                <w:rFonts w:ascii="方正书宋_GBK" w:hAnsi="方正书宋_GBK" w:eastAsia="方正书宋_GBK" w:cs="方正书宋_GBK"/>
                <w:kern w:val="0"/>
                <w:szCs w:val="24"/>
                <w:lang w:eastAsia="uk-UA"/>
              </w:rPr>
            </w:pPr>
          </w:p>
        </w:tc>
        <w:tc>
          <w:tcPr>
            <w:tcW w:w="1474" w:type="dxa"/>
            <w:vAlign w:val="center"/>
          </w:tcPr>
          <w:p w14:paraId="49A73BF2">
            <w:pPr>
              <w:widowControl/>
              <w:jc w:val="right"/>
              <w:rPr>
                <w:rFonts w:ascii="方正书宋_GBK" w:hAnsi="方正书宋_GBK" w:eastAsia="方正书宋_GBK" w:cs="方正书宋_GBK"/>
                <w:kern w:val="0"/>
                <w:szCs w:val="24"/>
                <w:lang w:eastAsia="uk-UA"/>
              </w:rPr>
            </w:pPr>
          </w:p>
        </w:tc>
        <w:tc>
          <w:tcPr>
            <w:tcW w:w="1474" w:type="dxa"/>
            <w:vAlign w:val="center"/>
          </w:tcPr>
          <w:p w14:paraId="4753EA64">
            <w:pPr>
              <w:widowControl/>
              <w:jc w:val="right"/>
              <w:rPr>
                <w:rFonts w:ascii="方正书宋_GBK" w:hAnsi="方正书宋_GBK" w:eastAsia="方正书宋_GBK" w:cs="方正书宋_GBK"/>
                <w:kern w:val="0"/>
                <w:szCs w:val="24"/>
                <w:lang w:eastAsia="uk-UA"/>
              </w:rPr>
            </w:pPr>
          </w:p>
        </w:tc>
      </w:tr>
      <w:tr w14:paraId="725D9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F715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32</w:t>
            </w:r>
          </w:p>
        </w:tc>
        <w:tc>
          <w:tcPr>
            <w:tcW w:w="3402" w:type="dxa"/>
            <w:vAlign w:val="center"/>
          </w:tcPr>
          <w:p w14:paraId="488BB86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本年收入合计</w:t>
            </w:r>
          </w:p>
        </w:tc>
        <w:tc>
          <w:tcPr>
            <w:tcW w:w="1474" w:type="dxa"/>
            <w:vAlign w:val="center"/>
          </w:tcPr>
          <w:p w14:paraId="745C4218">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2208.19</w:t>
            </w:r>
          </w:p>
        </w:tc>
        <w:tc>
          <w:tcPr>
            <w:tcW w:w="3402" w:type="dxa"/>
            <w:vAlign w:val="center"/>
          </w:tcPr>
          <w:p w14:paraId="361D380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本年支出合计</w:t>
            </w:r>
          </w:p>
        </w:tc>
        <w:tc>
          <w:tcPr>
            <w:tcW w:w="1474" w:type="dxa"/>
            <w:vAlign w:val="center"/>
          </w:tcPr>
          <w:p w14:paraId="1E7306D7">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474" w:type="dxa"/>
            <w:vAlign w:val="center"/>
          </w:tcPr>
          <w:p w14:paraId="73FA7CD1">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474" w:type="dxa"/>
            <w:vAlign w:val="center"/>
          </w:tcPr>
          <w:p w14:paraId="471AD6C1">
            <w:pPr>
              <w:widowControl/>
              <w:jc w:val="right"/>
              <w:rPr>
                <w:rFonts w:ascii="方正书宋_GBK" w:hAnsi="方正书宋_GBK" w:eastAsia="方正书宋_GBK" w:cs="方正书宋_GBK"/>
                <w:b/>
                <w:kern w:val="0"/>
                <w:szCs w:val="24"/>
                <w:lang w:eastAsia="uk-UA"/>
              </w:rPr>
            </w:pPr>
          </w:p>
        </w:tc>
        <w:tc>
          <w:tcPr>
            <w:tcW w:w="1474" w:type="dxa"/>
            <w:vAlign w:val="center"/>
          </w:tcPr>
          <w:p w14:paraId="7E6DC357">
            <w:pPr>
              <w:widowControl/>
              <w:jc w:val="right"/>
              <w:rPr>
                <w:rFonts w:ascii="方正书宋_GBK" w:hAnsi="方正书宋_GBK" w:eastAsia="方正书宋_GBK" w:cs="方正书宋_GBK"/>
                <w:b/>
                <w:kern w:val="0"/>
                <w:szCs w:val="24"/>
                <w:lang w:eastAsia="uk-UA"/>
              </w:rPr>
            </w:pPr>
          </w:p>
        </w:tc>
      </w:tr>
      <w:tr w14:paraId="26971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F721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33</w:t>
            </w:r>
          </w:p>
        </w:tc>
        <w:tc>
          <w:tcPr>
            <w:tcW w:w="3402" w:type="dxa"/>
            <w:vAlign w:val="center"/>
          </w:tcPr>
          <w:p w14:paraId="39F3F1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年初财政拨款结转和结余</w:t>
            </w:r>
          </w:p>
        </w:tc>
        <w:tc>
          <w:tcPr>
            <w:tcW w:w="1474" w:type="dxa"/>
            <w:vAlign w:val="center"/>
          </w:tcPr>
          <w:p w14:paraId="477F4C4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3402" w:type="dxa"/>
            <w:vAlign w:val="center"/>
          </w:tcPr>
          <w:p w14:paraId="107321B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年末财政拨款结转和结余</w:t>
            </w:r>
          </w:p>
        </w:tc>
        <w:tc>
          <w:tcPr>
            <w:tcW w:w="1474" w:type="dxa"/>
            <w:vAlign w:val="center"/>
          </w:tcPr>
          <w:p w14:paraId="52EFD6C9">
            <w:pPr>
              <w:widowControl/>
              <w:jc w:val="right"/>
              <w:rPr>
                <w:rFonts w:ascii="方正书宋_GBK" w:hAnsi="方正书宋_GBK" w:eastAsia="方正书宋_GBK" w:cs="方正书宋_GBK"/>
                <w:kern w:val="0"/>
                <w:szCs w:val="24"/>
                <w:lang w:eastAsia="uk-UA"/>
              </w:rPr>
            </w:pPr>
          </w:p>
        </w:tc>
        <w:tc>
          <w:tcPr>
            <w:tcW w:w="1474" w:type="dxa"/>
            <w:vAlign w:val="center"/>
          </w:tcPr>
          <w:p w14:paraId="666B84B1">
            <w:pPr>
              <w:widowControl/>
              <w:jc w:val="right"/>
              <w:rPr>
                <w:rFonts w:ascii="方正书宋_GBK" w:hAnsi="方正书宋_GBK" w:eastAsia="方正书宋_GBK" w:cs="方正书宋_GBK"/>
                <w:kern w:val="0"/>
                <w:szCs w:val="24"/>
                <w:lang w:eastAsia="uk-UA"/>
              </w:rPr>
            </w:pPr>
          </w:p>
        </w:tc>
        <w:tc>
          <w:tcPr>
            <w:tcW w:w="1474" w:type="dxa"/>
            <w:vAlign w:val="center"/>
          </w:tcPr>
          <w:p w14:paraId="37F7C35B">
            <w:pPr>
              <w:widowControl/>
              <w:jc w:val="right"/>
              <w:rPr>
                <w:rFonts w:ascii="方正书宋_GBK" w:hAnsi="方正书宋_GBK" w:eastAsia="方正书宋_GBK" w:cs="方正书宋_GBK"/>
                <w:kern w:val="0"/>
                <w:szCs w:val="24"/>
                <w:lang w:eastAsia="uk-UA"/>
              </w:rPr>
            </w:pPr>
          </w:p>
        </w:tc>
        <w:tc>
          <w:tcPr>
            <w:tcW w:w="1474" w:type="dxa"/>
            <w:vAlign w:val="center"/>
          </w:tcPr>
          <w:p w14:paraId="02556169">
            <w:pPr>
              <w:widowControl/>
              <w:jc w:val="right"/>
              <w:rPr>
                <w:rFonts w:ascii="方正书宋_GBK" w:hAnsi="方正书宋_GBK" w:eastAsia="方正书宋_GBK" w:cs="方正书宋_GBK"/>
                <w:kern w:val="0"/>
                <w:szCs w:val="24"/>
                <w:lang w:eastAsia="uk-UA"/>
              </w:rPr>
            </w:pPr>
          </w:p>
        </w:tc>
      </w:tr>
      <w:tr w14:paraId="3060B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7F83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34</w:t>
            </w:r>
          </w:p>
        </w:tc>
        <w:tc>
          <w:tcPr>
            <w:tcW w:w="3402" w:type="dxa"/>
            <w:vAlign w:val="center"/>
          </w:tcPr>
          <w:p w14:paraId="4C98A43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一、一般公共预算拨款</w:t>
            </w:r>
          </w:p>
        </w:tc>
        <w:tc>
          <w:tcPr>
            <w:tcW w:w="1474" w:type="dxa"/>
            <w:vAlign w:val="center"/>
          </w:tcPr>
          <w:p w14:paraId="10F8210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3402" w:type="dxa"/>
            <w:vAlign w:val="center"/>
          </w:tcPr>
          <w:p w14:paraId="32250636">
            <w:pPr>
              <w:widowControl/>
              <w:jc w:val="left"/>
              <w:rPr>
                <w:rFonts w:ascii="方正书宋_GBK" w:hAnsi="方正书宋_GBK" w:eastAsia="方正书宋_GBK" w:cs="方正书宋_GBK"/>
                <w:kern w:val="0"/>
                <w:szCs w:val="24"/>
                <w:lang w:eastAsia="uk-UA"/>
              </w:rPr>
            </w:pPr>
          </w:p>
        </w:tc>
        <w:tc>
          <w:tcPr>
            <w:tcW w:w="1474" w:type="dxa"/>
            <w:vAlign w:val="center"/>
          </w:tcPr>
          <w:p w14:paraId="501F8310">
            <w:pPr>
              <w:widowControl/>
              <w:jc w:val="right"/>
              <w:rPr>
                <w:rFonts w:ascii="方正书宋_GBK" w:hAnsi="方正书宋_GBK" w:eastAsia="方正书宋_GBK" w:cs="方正书宋_GBK"/>
                <w:kern w:val="0"/>
                <w:szCs w:val="24"/>
                <w:lang w:eastAsia="uk-UA"/>
              </w:rPr>
            </w:pPr>
          </w:p>
        </w:tc>
        <w:tc>
          <w:tcPr>
            <w:tcW w:w="1474" w:type="dxa"/>
            <w:vAlign w:val="center"/>
          </w:tcPr>
          <w:p w14:paraId="75A728CC">
            <w:pPr>
              <w:widowControl/>
              <w:jc w:val="right"/>
              <w:rPr>
                <w:rFonts w:ascii="方正书宋_GBK" w:hAnsi="方正书宋_GBK" w:eastAsia="方正书宋_GBK" w:cs="方正书宋_GBK"/>
                <w:kern w:val="0"/>
                <w:szCs w:val="24"/>
                <w:lang w:eastAsia="uk-UA"/>
              </w:rPr>
            </w:pPr>
          </w:p>
        </w:tc>
        <w:tc>
          <w:tcPr>
            <w:tcW w:w="1474" w:type="dxa"/>
            <w:vAlign w:val="center"/>
          </w:tcPr>
          <w:p w14:paraId="7E160A14">
            <w:pPr>
              <w:widowControl/>
              <w:jc w:val="right"/>
              <w:rPr>
                <w:rFonts w:ascii="方正书宋_GBK" w:hAnsi="方正书宋_GBK" w:eastAsia="方正书宋_GBK" w:cs="方正书宋_GBK"/>
                <w:kern w:val="0"/>
                <w:szCs w:val="24"/>
                <w:lang w:eastAsia="uk-UA"/>
              </w:rPr>
            </w:pPr>
          </w:p>
        </w:tc>
        <w:tc>
          <w:tcPr>
            <w:tcW w:w="1474" w:type="dxa"/>
            <w:vAlign w:val="center"/>
          </w:tcPr>
          <w:p w14:paraId="128CC41C">
            <w:pPr>
              <w:widowControl/>
              <w:jc w:val="right"/>
              <w:rPr>
                <w:rFonts w:ascii="方正书宋_GBK" w:hAnsi="方正书宋_GBK" w:eastAsia="方正书宋_GBK" w:cs="方正书宋_GBK"/>
                <w:kern w:val="0"/>
                <w:szCs w:val="24"/>
                <w:lang w:eastAsia="uk-UA"/>
              </w:rPr>
            </w:pPr>
          </w:p>
        </w:tc>
      </w:tr>
      <w:tr w14:paraId="7ED1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020C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35</w:t>
            </w:r>
          </w:p>
        </w:tc>
        <w:tc>
          <w:tcPr>
            <w:tcW w:w="3402" w:type="dxa"/>
            <w:vAlign w:val="center"/>
          </w:tcPr>
          <w:p w14:paraId="16875D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二、政府性基金预算拨款</w:t>
            </w:r>
          </w:p>
        </w:tc>
        <w:tc>
          <w:tcPr>
            <w:tcW w:w="1474" w:type="dxa"/>
            <w:vAlign w:val="center"/>
          </w:tcPr>
          <w:p w14:paraId="39FDBEE7">
            <w:pPr>
              <w:widowControl/>
              <w:jc w:val="right"/>
              <w:rPr>
                <w:rFonts w:ascii="方正书宋_GBK" w:hAnsi="方正书宋_GBK" w:eastAsia="方正书宋_GBK" w:cs="方正书宋_GBK"/>
                <w:kern w:val="0"/>
                <w:szCs w:val="24"/>
                <w:lang w:eastAsia="uk-UA"/>
              </w:rPr>
            </w:pPr>
          </w:p>
        </w:tc>
        <w:tc>
          <w:tcPr>
            <w:tcW w:w="3402" w:type="dxa"/>
            <w:vAlign w:val="center"/>
          </w:tcPr>
          <w:p w14:paraId="7815B601">
            <w:pPr>
              <w:widowControl/>
              <w:jc w:val="left"/>
              <w:rPr>
                <w:rFonts w:ascii="方正书宋_GBK" w:hAnsi="方正书宋_GBK" w:eastAsia="方正书宋_GBK" w:cs="方正书宋_GBK"/>
                <w:kern w:val="0"/>
                <w:szCs w:val="24"/>
                <w:lang w:eastAsia="uk-UA"/>
              </w:rPr>
            </w:pPr>
          </w:p>
        </w:tc>
        <w:tc>
          <w:tcPr>
            <w:tcW w:w="1474" w:type="dxa"/>
            <w:vAlign w:val="center"/>
          </w:tcPr>
          <w:p w14:paraId="7FE73011">
            <w:pPr>
              <w:widowControl/>
              <w:jc w:val="right"/>
              <w:rPr>
                <w:rFonts w:ascii="方正书宋_GBK" w:hAnsi="方正书宋_GBK" w:eastAsia="方正书宋_GBK" w:cs="方正书宋_GBK"/>
                <w:kern w:val="0"/>
                <w:szCs w:val="24"/>
                <w:lang w:eastAsia="uk-UA"/>
              </w:rPr>
            </w:pPr>
          </w:p>
        </w:tc>
        <w:tc>
          <w:tcPr>
            <w:tcW w:w="1474" w:type="dxa"/>
            <w:vAlign w:val="center"/>
          </w:tcPr>
          <w:p w14:paraId="40AE8EFF">
            <w:pPr>
              <w:widowControl/>
              <w:jc w:val="right"/>
              <w:rPr>
                <w:rFonts w:ascii="方正书宋_GBK" w:hAnsi="方正书宋_GBK" w:eastAsia="方正书宋_GBK" w:cs="方正书宋_GBK"/>
                <w:kern w:val="0"/>
                <w:szCs w:val="24"/>
                <w:lang w:eastAsia="uk-UA"/>
              </w:rPr>
            </w:pPr>
          </w:p>
        </w:tc>
        <w:tc>
          <w:tcPr>
            <w:tcW w:w="1474" w:type="dxa"/>
            <w:vAlign w:val="center"/>
          </w:tcPr>
          <w:p w14:paraId="6E9F9D17">
            <w:pPr>
              <w:widowControl/>
              <w:jc w:val="right"/>
              <w:rPr>
                <w:rFonts w:ascii="方正书宋_GBK" w:hAnsi="方正书宋_GBK" w:eastAsia="方正书宋_GBK" w:cs="方正书宋_GBK"/>
                <w:kern w:val="0"/>
                <w:szCs w:val="24"/>
                <w:lang w:eastAsia="uk-UA"/>
              </w:rPr>
            </w:pPr>
          </w:p>
        </w:tc>
        <w:tc>
          <w:tcPr>
            <w:tcW w:w="1474" w:type="dxa"/>
            <w:vAlign w:val="center"/>
          </w:tcPr>
          <w:p w14:paraId="5A51C5B8">
            <w:pPr>
              <w:widowControl/>
              <w:jc w:val="right"/>
              <w:rPr>
                <w:rFonts w:ascii="方正书宋_GBK" w:hAnsi="方正书宋_GBK" w:eastAsia="方正书宋_GBK" w:cs="方正书宋_GBK"/>
                <w:kern w:val="0"/>
                <w:szCs w:val="24"/>
                <w:lang w:eastAsia="uk-UA"/>
              </w:rPr>
            </w:pPr>
          </w:p>
        </w:tc>
      </w:tr>
      <w:tr w14:paraId="5FE8A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44D4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36</w:t>
            </w:r>
          </w:p>
        </w:tc>
        <w:tc>
          <w:tcPr>
            <w:tcW w:w="3402" w:type="dxa"/>
            <w:vAlign w:val="center"/>
          </w:tcPr>
          <w:p w14:paraId="1AB9D6A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三、国有资本经营预算拨款</w:t>
            </w:r>
          </w:p>
        </w:tc>
        <w:tc>
          <w:tcPr>
            <w:tcW w:w="1474" w:type="dxa"/>
            <w:vAlign w:val="center"/>
          </w:tcPr>
          <w:p w14:paraId="05707615">
            <w:pPr>
              <w:widowControl/>
              <w:jc w:val="right"/>
              <w:rPr>
                <w:rFonts w:ascii="方正书宋_GBK" w:hAnsi="方正书宋_GBK" w:eastAsia="方正书宋_GBK" w:cs="方正书宋_GBK"/>
                <w:kern w:val="0"/>
                <w:szCs w:val="24"/>
                <w:lang w:eastAsia="uk-UA"/>
              </w:rPr>
            </w:pPr>
          </w:p>
        </w:tc>
        <w:tc>
          <w:tcPr>
            <w:tcW w:w="3402" w:type="dxa"/>
            <w:vAlign w:val="center"/>
          </w:tcPr>
          <w:p w14:paraId="755FB41F">
            <w:pPr>
              <w:widowControl/>
              <w:jc w:val="left"/>
              <w:rPr>
                <w:rFonts w:ascii="方正书宋_GBK" w:hAnsi="方正书宋_GBK" w:eastAsia="方正书宋_GBK" w:cs="方正书宋_GBK"/>
                <w:kern w:val="0"/>
                <w:szCs w:val="24"/>
                <w:lang w:eastAsia="uk-UA"/>
              </w:rPr>
            </w:pPr>
          </w:p>
        </w:tc>
        <w:tc>
          <w:tcPr>
            <w:tcW w:w="1474" w:type="dxa"/>
            <w:vAlign w:val="center"/>
          </w:tcPr>
          <w:p w14:paraId="65C7E91F">
            <w:pPr>
              <w:widowControl/>
              <w:jc w:val="right"/>
              <w:rPr>
                <w:rFonts w:ascii="方正书宋_GBK" w:hAnsi="方正书宋_GBK" w:eastAsia="方正书宋_GBK" w:cs="方正书宋_GBK"/>
                <w:kern w:val="0"/>
                <w:szCs w:val="24"/>
                <w:lang w:eastAsia="uk-UA"/>
              </w:rPr>
            </w:pPr>
          </w:p>
        </w:tc>
        <w:tc>
          <w:tcPr>
            <w:tcW w:w="1474" w:type="dxa"/>
            <w:vAlign w:val="center"/>
          </w:tcPr>
          <w:p w14:paraId="259378AD">
            <w:pPr>
              <w:widowControl/>
              <w:jc w:val="right"/>
              <w:rPr>
                <w:rFonts w:ascii="方正书宋_GBK" w:hAnsi="方正书宋_GBK" w:eastAsia="方正书宋_GBK" w:cs="方正书宋_GBK"/>
                <w:kern w:val="0"/>
                <w:szCs w:val="24"/>
                <w:lang w:eastAsia="uk-UA"/>
              </w:rPr>
            </w:pPr>
          </w:p>
        </w:tc>
        <w:tc>
          <w:tcPr>
            <w:tcW w:w="1474" w:type="dxa"/>
            <w:vAlign w:val="center"/>
          </w:tcPr>
          <w:p w14:paraId="70EDF9A9">
            <w:pPr>
              <w:widowControl/>
              <w:jc w:val="right"/>
              <w:rPr>
                <w:rFonts w:ascii="方正书宋_GBK" w:hAnsi="方正书宋_GBK" w:eastAsia="方正书宋_GBK" w:cs="方正书宋_GBK"/>
                <w:kern w:val="0"/>
                <w:szCs w:val="24"/>
                <w:lang w:eastAsia="uk-UA"/>
              </w:rPr>
            </w:pPr>
          </w:p>
        </w:tc>
        <w:tc>
          <w:tcPr>
            <w:tcW w:w="1474" w:type="dxa"/>
            <w:vAlign w:val="center"/>
          </w:tcPr>
          <w:p w14:paraId="195D5B87">
            <w:pPr>
              <w:widowControl/>
              <w:jc w:val="right"/>
              <w:rPr>
                <w:rFonts w:ascii="方正书宋_GBK" w:hAnsi="方正书宋_GBK" w:eastAsia="方正书宋_GBK" w:cs="方正书宋_GBK"/>
                <w:kern w:val="0"/>
                <w:szCs w:val="24"/>
                <w:lang w:eastAsia="uk-UA"/>
              </w:rPr>
            </w:pPr>
          </w:p>
        </w:tc>
      </w:tr>
      <w:tr w14:paraId="5C4D8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D4BD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37</w:t>
            </w:r>
          </w:p>
        </w:tc>
        <w:tc>
          <w:tcPr>
            <w:tcW w:w="3402" w:type="dxa"/>
            <w:vAlign w:val="center"/>
          </w:tcPr>
          <w:p w14:paraId="2B7B961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收入总计</w:t>
            </w:r>
          </w:p>
        </w:tc>
        <w:tc>
          <w:tcPr>
            <w:tcW w:w="1474" w:type="dxa"/>
            <w:vAlign w:val="center"/>
          </w:tcPr>
          <w:p w14:paraId="3784ABDD">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3402" w:type="dxa"/>
            <w:vAlign w:val="center"/>
          </w:tcPr>
          <w:p w14:paraId="2535A67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支出总计</w:t>
            </w:r>
          </w:p>
        </w:tc>
        <w:tc>
          <w:tcPr>
            <w:tcW w:w="1474" w:type="dxa"/>
            <w:vAlign w:val="center"/>
          </w:tcPr>
          <w:p w14:paraId="7C8A27FD">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474" w:type="dxa"/>
            <w:vAlign w:val="center"/>
          </w:tcPr>
          <w:p w14:paraId="449AAAFA">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1474" w:type="dxa"/>
            <w:vAlign w:val="center"/>
          </w:tcPr>
          <w:p w14:paraId="246DC4B4">
            <w:pPr>
              <w:widowControl/>
              <w:jc w:val="right"/>
              <w:rPr>
                <w:rFonts w:ascii="方正书宋_GBK" w:hAnsi="方正书宋_GBK" w:eastAsia="方正书宋_GBK" w:cs="方正书宋_GBK"/>
                <w:b/>
                <w:kern w:val="0"/>
                <w:szCs w:val="24"/>
                <w:lang w:eastAsia="uk-UA"/>
              </w:rPr>
            </w:pPr>
          </w:p>
        </w:tc>
        <w:tc>
          <w:tcPr>
            <w:tcW w:w="1474" w:type="dxa"/>
            <w:vAlign w:val="center"/>
          </w:tcPr>
          <w:p w14:paraId="71229959">
            <w:pPr>
              <w:widowControl/>
              <w:jc w:val="right"/>
              <w:rPr>
                <w:rFonts w:ascii="方正书宋_GBK" w:hAnsi="方正书宋_GBK" w:eastAsia="方正书宋_GBK" w:cs="方正书宋_GBK"/>
                <w:b/>
                <w:kern w:val="0"/>
                <w:szCs w:val="24"/>
                <w:lang w:eastAsia="uk-UA"/>
              </w:rPr>
            </w:pPr>
          </w:p>
        </w:tc>
      </w:tr>
    </w:tbl>
    <w:p w14:paraId="0DBE7C0B">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1004EC4B">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7FD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1614B6">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551" w:type="dxa"/>
            <w:tcBorders>
              <w:top w:val="single" w:color="FFFFFF" w:sz="6" w:space="0"/>
              <w:left w:val="single" w:color="FFFFFF" w:sz="6" w:space="0"/>
              <w:right w:val="single" w:color="FFFFFF" w:sz="6" w:space="0"/>
            </w:tcBorders>
            <w:vAlign w:val="center"/>
          </w:tcPr>
          <w:p w14:paraId="3DBFB653">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102" w:type="dxa"/>
            <w:gridSpan w:val="2"/>
            <w:tcBorders>
              <w:top w:val="single" w:color="FFFFFF" w:sz="6" w:space="0"/>
              <w:left w:val="single" w:color="FFFFFF" w:sz="6" w:space="0"/>
              <w:right w:val="single" w:color="FFFFFF" w:sz="6" w:space="0"/>
            </w:tcBorders>
            <w:vAlign w:val="center"/>
          </w:tcPr>
          <w:p w14:paraId="706022D3">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7AD75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E38C6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14:paraId="1F7D481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14:paraId="57CA9EA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14:paraId="4777C0C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14:paraId="28EECF7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699A2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1A65F0">
            <w:pPr>
              <w:widowControl/>
              <w:jc w:val="left"/>
              <w:rPr>
                <w:rFonts w:ascii="Times New Roman" w:hAnsi="Times New Roman" w:eastAsia="Times New Roman" w:cs="Times New Roman"/>
                <w:kern w:val="0"/>
                <w:sz w:val="24"/>
                <w:szCs w:val="24"/>
                <w:lang w:eastAsia="uk-UA"/>
              </w:rPr>
            </w:pPr>
          </w:p>
        </w:tc>
        <w:tc>
          <w:tcPr>
            <w:tcW w:w="1191" w:type="dxa"/>
            <w:vAlign w:val="center"/>
          </w:tcPr>
          <w:p w14:paraId="51ED7EC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14:paraId="4EC85F6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14:paraId="21A46D39">
            <w:pPr>
              <w:widowControl/>
              <w:jc w:val="left"/>
              <w:rPr>
                <w:rFonts w:ascii="Times New Roman" w:hAnsi="Times New Roman" w:eastAsia="Times New Roman" w:cs="Times New Roman"/>
                <w:kern w:val="0"/>
                <w:sz w:val="24"/>
                <w:szCs w:val="24"/>
                <w:lang w:eastAsia="uk-UA"/>
              </w:rPr>
            </w:pPr>
          </w:p>
        </w:tc>
        <w:tc>
          <w:tcPr>
            <w:tcW w:w="2551" w:type="dxa"/>
            <w:vMerge w:val="continue"/>
          </w:tcPr>
          <w:p w14:paraId="6D277D37">
            <w:pPr>
              <w:widowControl/>
              <w:jc w:val="left"/>
              <w:rPr>
                <w:rFonts w:ascii="Times New Roman" w:hAnsi="Times New Roman" w:eastAsia="Times New Roman" w:cs="Times New Roman"/>
                <w:kern w:val="0"/>
                <w:sz w:val="24"/>
                <w:szCs w:val="24"/>
                <w:lang w:eastAsia="uk-UA"/>
              </w:rPr>
            </w:pPr>
          </w:p>
        </w:tc>
        <w:tc>
          <w:tcPr>
            <w:tcW w:w="2551" w:type="dxa"/>
            <w:vMerge w:val="continue"/>
          </w:tcPr>
          <w:p w14:paraId="30812A18">
            <w:pPr>
              <w:widowControl/>
              <w:jc w:val="left"/>
              <w:rPr>
                <w:rFonts w:ascii="Times New Roman" w:hAnsi="Times New Roman" w:eastAsia="Times New Roman" w:cs="Times New Roman"/>
                <w:kern w:val="0"/>
                <w:sz w:val="24"/>
                <w:szCs w:val="24"/>
                <w:lang w:eastAsia="uk-UA"/>
              </w:rPr>
            </w:pPr>
          </w:p>
        </w:tc>
      </w:tr>
      <w:tr w14:paraId="68D9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0A99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14:paraId="552923E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14:paraId="5007974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14:paraId="79E2CBB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14:paraId="628EC9D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14:paraId="4F65C5E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14:paraId="50A84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0516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1191" w:type="dxa"/>
            <w:vAlign w:val="center"/>
          </w:tcPr>
          <w:p w14:paraId="1E1E673E">
            <w:pPr>
              <w:widowControl/>
              <w:jc w:val="left"/>
              <w:rPr>
                <w:rFonts w:ascii="方正书宋_GBK" w:hAnsi="方正书宋_GBK" w:eastAsia="方正书宋_GBK" w:cs="方正书宋_GBK"/>
                <w:b/>
                <w:kern w:val="0"/>
                <w:szCs w:val="24"/>
                <w:lang w:eastAsia="uk-UA"/>
              </w:rPr>
            </w:pPr>
          </w:p>
        </w:tc>
        <w:tc>
          <w:tcPr>
            <w:tcW w:w="4535" w:type="dxa"/>
            <w:vAlign w:val="center"/>
          </w:tcPr>
          <w:p w14:paraId="48E5A82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Align w:val="center"/>
          </w:tcPr>
          <w:p w14:paraId="0F64AF8A">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2279.86</w:t>
            </w:r>
          </w:p>
        </w:tc>
        <w:tc>
          <w:tcPr>
            <w:tcW w:w="2551" w:type="dxa"/>
            <w:vAlign w:val="center"/>
          </w:tcPr>
          <w:p w14:paraId="7216C1E1">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2044.76</w:t>
            </w:r>
          </w:p>
        </w:tc>
        <w:tc>
          <w:tcPr>
            <w:tcW w:w="2551" w:type="dxa"/>
            <w:vAlign w:val="center"/>
          </w:tcPr>
          <w:p w14:paraId="177AF783">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235.10</w:t>
            </w:r>
          </w:p>
        </w:tc>
      </w:tr>
      <w:tr w14:paraId="05BC6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E61A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1191" w:type="dxa"/>
            <w:vAlign w:val="center"/>
          </w:tcPr>
          <w:p w14:paraId="784E66A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w:t>
            </w:r>
          </w:p>
        </w:tc>
        <w:tc>
          <w:tcPr>
            <w:tcW w:w="4535" w:type="dxa"/>
            <w:vAlign w:val="center"/>
          </w:tcPr>
          <w:p w14:paraId="3F19B7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公共安全支出</w:t>
            </w:r>
          </w:p>
        </w:tc>
        <w:tc>
          <w:tcPr>
            <w:tcW w:w="2551" w:type="dxa"/>
            <w:vAlign w:val="center"/>
          </w:tcPr>
          <w:p w14:paraId="21F381D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1940.56</w:t>
            </w:r>
          </w:p>
        </w:tc>
        <w:tc>
          <w:tcPr>
            <w:tcW w:w="2551" w:type="dxa"/>
            <w:vAlign w:val="center"/>
          </w:tcPr>
          <w:p w14:paraId="0112999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2551" w:type="dxa"/>
            <w:vAlign w:val="center"/>
          </w:tcPr>
          <w:p w14:paraId="3BDB6B1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235.10</w:t>
            </w:r>
          </w:p>
        </w:tc>
      </w:tr>
      <w:tr w14:paraId="01298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8F95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1191" w:type="dxa"/>
            <w:vAlign w:val="center"/>
          </w:tcPr>
          <w:p w14:paraId="7CA9F35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w:t>
            </w:r>
          </w:p>
        </w:tc>
        <w:tc>
          <w:tcPr>
            <w:tcW w:w="4535" w:type="dxa"/>
            <w:vAlign w:val="center"/>
          </w:tcPr>
          <w:p w14:paraId="4EA5F04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w:t>
            </w:r>
          </w:p>
        </w:tc>
        <w:tc>
          <w:tcPr>
            <w:tcW w:w="2551" w:type="dxa"/>
            <w:vAlign w:val="center"/>
          </w:tcPr>
          <w:p w14:paraId="151AA4E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1930.56</w:t>
            </w:r>
          </w:p>
        </w:tc>
        <w:tc>
          <w:tcPr>
            <w:tcW w:w="2551" w:type="dxa"/>
            <w:vAlign w:val="center"/>
          </w:tcPr>
          <w:p w14:paraId="0AFECE1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2551" w:type="dxa"/>
            <w:vAlign w:val="center"/>
          </w:tcPr>
          <w:p w14:paraId="5820BF6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225.10</w:t>
            </w:r>
          </w:p>
        </w:tc>
      </w:tr>
      <w:tr w14:paraId="19F71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1AC5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1191" w:type="dxa"/>
            <w:vAlign w:val="center"/>
          </w:tcPr>
          <w:p w14:paraId="0AEF7FD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2040401</w:t>
            </w:r>
          </w:p>
        </w:tc>
        <w:tc>
          <w:tcPr>
            <w:tcW w:w="4535" w:type="dxa"/>
            <w:vAlign w:val="center"/>
          </w:tcPr>
          <w:p w14:paraId="02D27D9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行政运行</w:t>
            </w:r>
          </w:p>
        </w:tc>
        <w:tc>
          <w:tcPr>
            <w:tcW w:w="2551" w:type="dxa"/>
            <w:vAlign w:val="center"/>
          </w:tcPr>
          <w:p w14:paraId="1B210D0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2551" w:type="dxa"/>
            <w:vAlign w:val="center"/>
          </w:tcPr>
          <w:p w14:paraId="63AB585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1705.46</w:t>
            </w:r>
          </w:p>
        </w:tc>
        <w:tc>
          <w:tcPr>
            <w:tcW w:w="2551" w:type="dxa"/>
            <w:vAlign w:val="center"/>
          </w:tcPr>
          <w:p w14:paraId="419B911C">
            <w:pPr>
              <w:widowControl/>
              <w:jc w:val="right"/>
              <w:rPr>
                <w:rFonts w:ascii="方正书宋_GBK" w:hAnsi="方正书宋_GBK" w:eastAsia="方正书宋_GBK" w:cs="方正书宋_GBK"/>
                <w:kern w:val="0"/>
                <w:szCs w:val="24"/>
                <w:lang w:eastAsia="uk-UA"/>
              </w:rPr>
            </w:pPr>
          </w:p>
        </w:tc>
      </w:tr>
      <w:tr w14:paraId="496AF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BEAA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1191" w:type="dxa"/>
            <w:vAlign w:val="center"/>
          </w:tcPr>
          <w:p w14:paraId="068123E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2040402</w:t>
            </w:r>
          </w:p>
        </w:tc>
        <w:tc>
          <w:tcPr>
            <w:tcW w:w="4535" w:type="dxa"/>
            <w:vAlign w:val="center"/>
          </w:tcPr>
          <w:p w14:paraId="46CBD47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一般行政管理事务</w:t>
            </w:r>
          </w:p>
        </w:tc>
        <w:tc>
          <w:tcPr>
            <w:tcW w:w="2551" w:type="dxa"/>
            <w:vAlign w:val="center"/>
          </w:tcPr>
          <w:p w14:paraId="424DAD5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c>
          <w:tcPr>
            <w:tcW w:w="2551" w:type="dxa"/>
            <w:vAlign w:val="center"/>
          </w:tcPr>
          <w:p w14:paraId="4231C6E9">
            <w:pPr>
              <w:widowControl/>
              <w:jc w:val="right"/>
              <w:rPr>
                <w:rFonts w:ascii="方正书宋_GBK" w:hAnsi="方正书宋_GBK" w:eastAsia="方正书宋_GBK" w:cs="方正书宋_GBK"/>
                <w:kern w:val="0"/>
                <w:szCs w:val="24"/>
                <w:lang w:eastAsia="uk-UA"/>
              </w:rPr>
            </w:pPr>
          </w:p>
        </w:tc>
        <w:tc>
          <w:tcPr>
            <w:tcW w:w="2551" w:type="dxa"/>
            <w:vAlign w:val="center"/>
          </w:tcPr>
          <w:p w14:paraId="3E85A9E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147.40</w:t>
            </w:r>
          </w:p>
        </w:tc>
      </w:tr>
      <w:tr w14:paraId="19450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90EE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1191" w:type="dxa"/>
            <w:vAlign w:val="center"/>
          </w:tcPr>
          <w:p w14:paraId="454A872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2040410</w:t>
            </w:r>
          </w:p>
        </w:tc>
        <w:tc>
          <w:tcPr>
            <w:tcW w:w="4535" w:type="dxa"/>
            <w:vAlign w:val="center"/>
          </w:tcPr>
          <w:p w14:paraId="065DE69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检察监督</w:t>
            </w:r>
          </w:p>
        </w:tc>
        <w:tc>
          <w:tcPr>
            <w:tcW w:w="2551" w:type="dxa"/>
            <w:vAlign w:val="center"/>
          </w:tcPr>
          <w:p w14:paraId="351603B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c>
          <w:tcPr>
            <w:tcW w:w="2551" w:type="dxa"/>
            <w:vAlign w:val="center"/>
          </w:tcPr>
          <w:p w14:paraId="5F98170A">
            <w:pPr>
              <w:widowControl/>
              <w:jc w:val="right"/>
              <w:rPr>
                <w:rFonts w:ascii="方正书宋_GBK" w:hAnsi="方正书宋_GBK" w:eastAsia="方正书宋_GBK" w:cs="方正书宋_GBK"/>
                <w:kern w:val="0"/>
                <w:szCs w:val="24"/>
                <w:lang w:eastAsia="uk-UA"/>
              </w:rPr>
            </w:pPr>
          </w:p>
        </w:tc>
        <w:tc>
          <w:tcPr>
            <w:tcW w:w="2551" w:type="dxa"/>
            <w:vAlign w:val="center"/>
          </w:tcPr>
          <w:p w14:paraId="6885054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71.67</w:t>
            </w:r>
          </w:p>
        </w:tc>
      </w:tr>
      <w:tr w14:paraId="72993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7B0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1191" w:type="dxa"/>
            <w:vAlign w:val="center"/>
          </w:tcPr>
          <w:p w14:paraId="7069770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2040499</w:t>
            </w:r>
          </w:p>
        </w:tc>
        <w:tc>
          <w:tcPr>
            <w:tcW w:w="4535" w:type="dxa"/>
            <w:vAlign w:val="center"/>
          </w:tcPr>
          <w:p w14:paraId="76667B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其他检察支出</w:t>
            </w:r>
          </w:p>
        </w:tc>
        <w:tc>
          <w:tcPr>
            <w:tcW w:w="2551" w:type="dxa"/>
            <w:vAlign w:val="center"/>
          </w:tcPr>
          <w:p w14:paraId="6BE9DC3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c>
          <w:tcPr>
            <w:tcW w:w="2551" w:type="dxa"/>
            <w:vAlign w:val="center"/>
          </w:tcPr>
          <w:p w14:paraId="3D8A51C0">
            <w:pPr>
              <w:widowControl/>
              <w:jc w:val="right"/>
              <w:rPr>
                <w:rFonts w:ascii="方正书宋_GBK" w:hAnsi="方正书宋_GBK" w:eastAsia="方正书宋_GBK" w:cs="方正书宋_GBK"/>
                <w:kern w:val="0"/>
                <w:szCs w:val="24"/>
                <w:lang w:eastAsia="uk-UA"/>
              </w:rPr>
            </w:pPr>
          </w:p>
        </w:tc>
        <w:tc>
          <w:tcPr>
            <w:tcW w:w="2551" w:type="dxa"/>
            <w:vAlign w:val="center"/>
          </w:tcPr>
          <w:p w14:paraId="0ABA717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6.03</w:t>
            </w:r>
          </w:p>
        </w:tc>
      </w:tr>
      <w:tr w14:paraId="2B62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662F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1191" w:type="dxa"/>
            <w:vAlign w:val="center"/>
          </w:tcPr>
          <w:p w14:paraId="11D3E2D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w:t>
            </w:r>
          </w:p>
        </w:tc>
        <w:tc>
          <w:tcPr>
            <w:tcW w:w="4535" w:type="dxa"/>
            <w:vAlign w:val="center"/>
          </w:tcPr>
          <w:p w14:paraId="7C314DC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其他公共安全支出</w:t>
            </w:r>
          </w:p>
        </w:tc>
        <w:tc>
          <w:tcPr>
            <w:tcW w:w="2551" w:type="dxa"/>
            <w:vAlign w:val="center"/>
          </w:tcPr>
          <w:p w14:paraId="3F6D5C0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2551" w:type="dxa"/>
            <w:vAlign w:val="center"/>
          </w:tcPr>
          <w:p w14:paraId="57DC7D17">
            <w:pPr>
              <w:widowControl/>
              <w:jc w:val="right"/>
              <w:rPr>
                <w:rFonts w:ascii="方正书宋_GBK" w:hAnsi="方正书宋_GBK" w:eastAsia="方正书宋_GBK" w:cs="方正书宋_GBK"/>
                <w:kern w:val="0"/>
                <w:szCs w:val="24"/>
                <w:lang w:eastAsia="uk-UA"/>
              </w:rPr>
            </w:pPr>
          </w:p>
        </w:tc>
        <w:tc>
          <w:tcPr>
            <w:tcW w:w="2551" w:type="dxa"/>
            <w:vAlign w:val="center"/>
          </w:tcPr>
          <w:p w14:paraId="710BB86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r>
      <w:tr w14:paraId="59872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93A2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1191" w:type="dxa"/>
            <w:vAlign w:val="center"/>
          </w:tcPr>
          <w:p w14:paraId="63E9FC4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2049902</w:t>
            </w:r>
          </w:p>
        </w:tc>
        <w:tc>
          <w:tcPr>
            <w:tcW w:w="4535" w:type="dxa"/>
            <w:vAlign w:val="center"/>
          </w:tcPr>
          <w:p w14:paraId="59D481A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国家司法救助支出</w:t>
            </w:r>
          </w:p>
        </w:tc>
        <w:tc>
          <w:tcPr>
            <w:tcW w:w="2551" w:type="dxa"/>
            <w:vAlign w:val="center"/>
          </w:tcPr>
          <w:p w14:paraId="5F24B6E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2551" w:type="dxa"/>
            <w:vAlign w:val="center"/>
          </w:tcPr>
          <w:p w14:paraId="790184C8">
            <w:pPr>
              <w:widowControl/>
              <w:jc w:val="right"/>
              <w:rPr>
                <w:rFonts w:ascii="方正书宋_GBK" w:hAnsi="方正书宋_GBK" w:eastAsia="方正书宋_GBK" w:cs="方正书宋_GBK"/>
                <w:kern w:val="0"/>
                <w:szCs w:val="24"/>
                <w:lang w:eastAsia="uk-UA"/>
              </w:rPr>
            </w:pPr>
          </w:p>
        </w:tc>
        <w:tc>
          <w:tcPr>
            <w:tcW w:w="2551" w:type="dxa"/>
            <w:vAlign w:val="center"/>
          </w:tcPr>
          <w:p w14:paraId="3D2A1E3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r>
      <w:tr w14:paraId="019E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7A80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1191" w:type="dxa"/>
            <w:vAlign w:val="center"/>
          </w:tcPr>
          <w:p w14:paraId="669ED86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w:t>
            </w:r>
          </w:p>
        </w:tc>
        <w:tc>
          <w:tcPr>
            <w:tcW w:w="4535" w:type="dxa"/>
            <w:vAlign w:val="center"/>
          </w:tcPr>
          <w:p w14:paraId="6B13253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社会保障和就业支出</w:t>
            </w:r>
          </w:p>
        </w:tc>
        <w:tc>
          <w:tcPr>
            <w:tcW w:w="2551" w:type="dxa"/>
            <w:vAlign w:val="center"/>
          </w:tcPr>
          <w:p w14:paraId="1B8D730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224660C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6565AFA9">
            <w:pPr>
              <w:widowControl/>
              <w:jc w:val="right"/>
              <w:rPr>
                <w:rFonts w:ascii="方正书宋_GBK" w:hAnsi="方正书宋_GBK" w:eastAsia="方正书宋_GBK" w:cs="方正书宋_GBK"/>
                <w:kern w:val="0"/>
                <w:szCs w:val="24"/>
                <w:lang w:eastAsia="uk-UA"/>
              </w:rPr>
            </w:pPr>
          </w:p>
        </w:tc>
      </w:tr>
      <w:tr w14:paraId="4E6AE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0E12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1191" w:type="dxa"/>
            <w:vAlign w:val="center"/>
          </w:tcPr>
          <w:p w14:paraId="195DADA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w:t>
            </w:r>
          </w:p>
        </w:tc>
        <w:tc>
          <w:tcPr>
            <w:tcW w:w="4535" w:type="dxa"/>
            <w:vAlign w:val="center"/>
          </w:tcPr>
          <w:p w14:paraId="240F463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行政事业单位养老支出</w:t>
            </w:r>
          </w:p>
        </w:tc>
        <w:tc>
          <w:tcPr>
            <w:tcW w:w="2551" w:type="dxa"/>
            <w:vAlign w:val="center"/>
          </w:tcPr>
          <w:p w14:paraId="3D86841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4A2520E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7739FFA0">
            <w:pPr>
              <w:widowControl/>
              <w:jc w:val="right"/>
              <w:rPr>
                <w:rFonts w:ascii="方正书宋_GBK" w:hAnsi="方正书宋_GBK" w:eastAsia="方正书宋_GBK" w:cs="方正书宋_GBK"/>
                <w:kern w:val="0"/>
                <w:szCs w:val="24"/>
                <w:lang w:eastAsia="uk-UA"/>
              </w:rPr>
            </w:pPr>
          </w:p>
        </w:tc>
      </w:tr>
      <w:tr w14:paraId="6687A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B0CA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1191" w:type="dxa"/>
            <w:vAlign w:val="center"/>
          </w:tcPr>
          <w:p w14:paraId="3EA63E9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2080505</w:t>
            </w:r>
          </w:p>
        </w:tc>
        <w:tc>
          <w:tcPr>
            <w:tcW w:w="4535" w:type="dxa"/>
            <w:vAlign w:val="center"/>
          </w:tcPr>
          <w:p w14:paraId="66D5FBD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机关事业单位基本养老保险缴费支出</w:t>
            </w:r>
          </w:p>
        </w:tc>
        <w:tc>
          <w:tcPr>
            <w:tcW w:w="2551" w:type="dxa"/>
            <w:vAlign w:val="center"/>
          </w:tcPr>
          <w:p w14:paraId="0D0BAED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5EE31DF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124C21B5">
            <w:pPr>
              <w:widowControl/>
              <w:jc w:val="right"/>
              <w:rPr>
                <w:rFonts w:ascii="方正书宋_GBK" w:hAnsi="方正书宋_GBK" w:eastAsia="方正书宋_GBK" w:cs="方正书宋_GBK"/>
                <w:kern w:val="0"/>
                <w:szCs w:val="24"/>
                <w:lang w:eastAsia="uk-UA"/>
              </w:rPr>
            </w:pPr>
          </w:p>
        </w:tc>
      </w:tr>
      <w:tr w14:paraId="24C92F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733B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1191" w:type="dxa"/>
            <w:vAlign w:val="center"/>
          </w:tcPr>
          <w:p w14:paraId="588108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w:t>
            </w:r>
          </w:p>
        </w:tc>
        <w:tc>
          <w:tcPr>
            <w:tcW w:w="4535" w:type="dxa"/>
            <w:vAlign w:val="center"/>
          </w:tcPr>
          <w:p w14:paraId="76DC9DD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卫生健康支出</w:t>
            </w:r>
          </w:p>
        </w:tc>
        <w:tc>
          <w:tcPr>
            <w:tcW w:w="2551" w:type="dxa"/>
            <w:vAlign w:val="center"/>
          </w:tcPr>
          <w:p w14:paraId="46D9C14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2551" w:type="dxa"/>
            <w:vAlign w:val="center"/>
          </w:tcPr>
          <w:p w14:paraId="78386A8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2551" w:type="dxa"/>
            <w:vAlign w:val="center"/>
          </w:tcPr>
          <w:p w14:paraId="519078C8">
            <w:pPr>
              <w:widowControl/>
              <w:jc w:val="right"/>
              <w:rPr>
                <w:rFonts w:ascii="方正书宋_GBK" w:hAnsi="方正书宋_GBK" w:eastAsia="方正书宋_GBK" w:cs="方正书宋_GBK"/>
                <w:kern w:val="0"/>
                <w:szCs w:val="24"/>
                <w:lang w:eastAsia="uk-UA"/>
              </w:rPr>
            </w:pPr>
          </w:p>
        </w:tc>
      </w:tr>
      <w:tr w14:paraId="3C88F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F102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1191" w:type="dxa"/>
            <w:vAlign w:val="center"/>
          </w:tcPr>
          <w:p w14:paraId="72AF912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w:t>
            </w:r>
          </w:p>
        </w:tc>
        <w:tc>
          <w:tcPr>
            <w:tcW w:w="4535" w:type="dxa"/>
            <w:vAlign w:val="center"/>
          </w:tcPr>
          <w:p w14:paraId="2A63D68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行政事业单位医疗</w:t>
            </w:r>
          </w:p>
        </w:tc>
        <w:tc>
          <w:tcPr>
            <w:tcW w:w="2551" w:type="dxa"/>
            <w:vAlign w:val="center"/>
          </w:tcPr>
          <w:p w14:paraId="39445CB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2551" w:type="dxa"/>
            <w:vAlign w:val="center"/>
          </w:tcPr>
          <w:p w14:paraId="174D0D7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116.02</w:t>
            </w:r>
          </w:p>
        </w:tc>
        <w:tc>
          <w:tcPr>
            <w:tcW w:w="2551" w:type="dxa"/>
            <w:vAlign w:val="center"/>
          </w:tcPr>
          <w:p w14:paraId="1F481936">
            <w:pPr>
              <w:widowControl/>
              <w:jc w:val="right"/>
              <w:rPr>
                <w:rFonts w:ascii="方正书宋_GBK" w:hAnsi="方正书宋_GBK" w:eastAsia="方正书宋_GBK" w:cs="方正书宋_GBK"/>
                <w:kern w:val="0"/>
                <w:szCs w:val="24"/>
                <w:lang w:eastAsia="uk-UA"/>
              </w:rPr>
            </w:pPr>
          </w:p>
        </w:tc>
      </w:tr>
      <w:tr w14:paraId="2CE85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F56D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1191" w:type="dxa"/>
            <w:vAlign w:val="center"/>
          </w:tcPr>
          <w:p w14:paraId="4DE385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2101101</w:t>
            </w:r>
          </w:p>
        </w:tc>
        <w:tc>
          <w:tcPr>
            <w:tcW w:w="4535" w:type="dxa"/>
            <w:vAlign w:val="center"/>
          </w:tcPr>
          <w:p w14:paraId="06F9779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行政单位医疗</w:t>
            </w:r>
          </w:p>
        </w:tc>
        <w:tc>
          <w:tcPr>
            <w:tcW w:w="2551" w:type="dxa"/>
            <w:vAlign w:val="center"/>
          </w:tcPr>
          <w:p w14:paraId="6AE85DB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2551" w:type="dxa"/>
            <w:vAlign w:val="center"/>
          </w:tcPr>
          <w:p w14:paraId="03610CD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2551" w:type="dxa"/>
            <w:vAlign w:val="center"/>
          </w:tcPr>
          <w:p w14:paraId="4BB3C81C">
            <w:pPr>
              <w:widowControl/>
              <w:jc w:val="right"/>
              <w:rPr>
                <w:rFonts w:ascii="方正书宋_GBK" w:hAnsi="方正书宋_GBK" w:eastAsia="方正书宋_GBK" w:cs="方正书宋_GBK"/>
                <w:kern w:val="0"/>
                <w:szCs w:val="24"/>
                <w:lang w:eastAsia="uk-UA"/>
              </w:rPr>
            </w:pPr>
          </w:p>
        </w:tc>
      </w:tr>
      <w:tr w14:paraId="3D38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DF809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1191" w:type="dxa"/>
            <w:vAlign w:val="center"/>
          </w:tcPr>
          <w:p w14:paraId="5182CE7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2101103</w:t>
            </w:r>
          </w:p>
        </w:tc>
        <w:tc>
          <w:tcPr>
            <w:tcW w:w="4535" w:type="dxa"/>
            <w:vAlign w:val="center"/>
          </w:tcPr>
          <w:p w14:paraId="028BCFC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公务员医疗补助</w:t>
            </w:r>
          </w:p>
        </w:tc>
        <w:tc>
          <w:tcPr>
            <w:tcW w:w="2551" w:type="dxa"/>
            <w:vAlign w:val="center"/>
          </w:tcPr>
          <w:p w14:paraId="270CF00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2551" w:type="dxa"/>
            <w:vAlign w:val="center"/>
          </w:tcPr>
          <w:p w14:paraId="7D3F07A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2551" w:type="dxa"/>
            <w:vAlign w:val="center"/>
          </w:tcPr>
          <w:p w14:paraId="54B9AC9D">
            <w:pPr>
              <w:widowControl/>
              <w:jc w:val="right"/>
              <w:rPr>
                <w:rFonts w:ascii="方正书宋_GBK" w:hAnsi="方正书宋_GBK" w:eastAsia="方正书宋_GBK" w:cs="方正书宋_GBK"/>
                <w:kern w:val="0"/>
                <w:szCs w:val="24"/>
                <w:lang w:eastAsia="uk-UA"/>
              </w:rPr>
            </w:pPr>
          </w:p>
        </w:tc>
      </w:tr>
      <w:tr w14:paraId="69AB2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852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1191" w:type="dxa"/>
            <w:vAlign w:val="center"/>
          </w:tcPr>
          <w:p w14:paraId="5124F41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w:t>
            </w:r>
          </w:p>
        </w:tc>
        <w:tc>
          <w:tcPr>
            <w:tcW w:w="4535" w:type="dxa"/>
            <w:vAlign w:val="center"/>
          </w:tcPr>
          <w:p w14:paraId="5214791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住房保障支出</w:t>
            </w:r>
          </w:p>
        </w:tc>
        <w:tc>
          <w:tcPr>
            <w:tcW w:w="2551" w:type="dxa"/>
            <w:vAlign w:val="center"/>
          </w:tcPr>
          <w:p w14:paraId="32B5136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0487088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1DBAC1C9">
            <w:pPr>
              <w:widowControl/>
              <w:jc w:val="right"/>
              <w:rPr>
                <w:rFonts w:ascii="方正书宋_GBK" w:hAnsi="方正书宋_GBK" w:eastAsia="方正书宋_GBK" w:cs="方正书宋_GBK"/>
                <w:kern w:val="0"/>
                <w:szCs w:val="24"/>
                <w:lang w:eastAsia="uk-UA"/>
              </w:rPr>
            </w:pPr>
          </w:p>
        </w:tc>
      </w:tr>
      <w:tr w14:paraId="32294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A2A6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1191" w:type="dxa"/>
            <w:vAlign w:val="center"/>
          </w:tcPr>
          <w:p w14:paraId="2842ED4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w:t>
            </w:r>
          </w:p>
        </w:tc>
        <w:tc>
          <w:tcPr>
            <w:tcW w:w="4535" w:type="dxa"/>
            <w:vAlign w:val="center"/>
          </w:tcPr>
          <w:p w14:paraId="56744BF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住房改革支出</w:t>
            </w:r>
          </w:p>
        </w:tc>
        <w:tc>
          <w:tcPr>
            <w:tcW w:w="2551" w:type="dxa"/>
            <w:vAlign w:val="center"/>
          </w:tcPr>
          <w:p w14:paraId="18AFD2C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69C79FB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69800BAE">
            <w:pPr>
              <w:widowControl/>
              <w:jc w:val="right"/>
              <w:rPr>
                <w:rFonts w:ascii="方正书宋_GBK" w:hAnsi="方正书宋_GBK" w:eastAsia="方正书宋_GBK" w:cs="方正书宋_GBK"/>
                <w:kern w:val="0"/>
                <w:szCs w:val="24"/>
                <w:lang w:eastAsia="uk-UA"/>
              </w:rPr>
            </w:pPr>
          </w:p>
        </w:tc>
      </w:tr>
      <w:tr w14:paraId="5B705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26F8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1191" w:type="dxa"/>
            <w:vAlign w:val="center"/>
          </w:tcPr>
          <w:p w14:paraId="46D1BFB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2210201</w:t>
            </w:r>
          </w:p>
        </w:tc>
        <w:tc>
          <w:tcPr>
            <w:tcW w:w="4535" w:type="dxa"/>
            <w:vAlign w:val="center"/>
          </w:tcPr>
          <w:p w14:paraId="1EE8093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住房公积金</w:t>
            </w:r>
          </w:p>
        </w:tc>
        <w:tc>
          <w:tcPr>
            <w:tcW w:w="2551" w:type="dxa"/>
            <w:vAlign w:val="center"/>
          </w:tcPr>
          <w:p w14:paraId="4F62A7F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230B03A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2B668B26">
            <w:pPr>
              <w:widowControl/>
              <w:jc w:val="right"/>
              <w:rPr>
                <w:rFonts w:ascii="方正书宋_GBK" w:hAnsi="方正书宋_GBK" w:eastAsia="方正书宋_GBK" w:cs="方正书宋_GBK"/>
                <w:kern w:val="0"/>
                <w:szCs w:val="24"/>
                <w:lang w:eastAsia="uk-UA"/>
              </w:rPr>
            </w:pPr>
          </w:p>
        </w:tc>
      </w:tr>
    </w:tbl>
    <w:p w14:paraId="04D013B5">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6A325ED3">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D63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37753B">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551" w:type="dxa"/>
            <w:tcBorders>
              <w:top w:val="single" w:color="FFFFFF" w:sz="6" w:space="0"/>
              <w:left w:val="single" w:color="FFFFFF" w:sz="6" w:space="0"/>
              <w:right w:val="single" w:color="FFFFFF" w:sz="6" w:space="0"/>
            </w:tcBorders>
            <w:vAlign w:val="center"/>
          </w:tcPr>
          <w:p w14:paraId="3A75F4CF">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102" w:type="dxa"/>
            <w:gridSpan w:val="2"/>
            <w:tcBorders>
              <w:top w:val="single" w:color="FFFFFF" w:sz="6" w:space="0"/>
              <w:left w:val="single" w:color="FFFFFF" w:sz="6" w:space="0"/>
              <w:right w:val="single" w:color="FFFFFF" w:sz="6" w:space="0"/>
            </w:tcBorders>
            <w:vAlign w:val="center"/>
          </w:tcPr>
          <w:p w14:paraId="6395A60E">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23FB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EDE84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14:paraId="2CF2A18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支出部门经济分类科目</w:t>
            </w:r>
          </w:p>
        </w:tc>
        <w:tc>
          <w:tcPr>
            <w:tcW w:w="7653" w:type="dxa"/>
            <w:gridSpan w:val="3"/>
            <w:vAlign w:val="center"/>
          </w:tcPr>
          <w:p w14:paraId="5C78277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一般公共预算基本支出</w:t>
            </w:r>
          </w:p>
        </w:tc>
      </w:tr>
      <w:tr w14:paraId="15F1A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AD2262">
            <w:pPr>
              <w:widowControl/>
              <w:jc w:val="left"/>
              <w:rPr>
                <w:rFonts w:ascii="Times New Roman" w:hAnsi="Times New Roman" w:eastAsia="Times New Roman" w:cs="Times New Roman"/>
                <w:kern w:val="0"/>
                <w:sz w:val="24"/>
                <w:szCs w:val="24"/>
                <w:lang w:eastAsia="uk-UA"/>
              </w:rPr>
            </w:pPr>
          </w:p>
        </w:tc>
        <w:tc>
          <w:tcPr>
            <w:tcW w:w="1191" w:type="dxa"/>
            <w:vAlign w:val="center"/>
          </w:tcPr>
          <w:p w14:paraId="7C1B96B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14:paraId="5CD5316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Align w:val="center"/>
          </w:tcPr>
          <w:p w14:paraId="6918C95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Align w:val="center"/>
          </w:tcPr>
          <w:p w14:paraId="3F00A89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人员经费</w:t>
            </w:r>
          </w:p>
        </w:tc>
        <w:tc>
          <w:tcPr>
            <w:tcW w:w="2551" w:type="dxa"/>
            <w:vAlign w:val="center"/>
          </w:tcPr>
          <w:p w14:paraId="180621B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公用经费</w:t>
            </w:r>
          </w:p>
        </w:tc>
      </w:tr>
      <w:tr w14:paraId="6813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E1335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14:paraId="621A425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14:paraId="7429FB5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14:paraId="2F47113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14:paraId="562D04B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14:paraId="3B48D32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14:paraId="3DD02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56DC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1191" w:type="dxa"/>
            <w:vAlign w:val="center"/>
          </w:tcPr>
          <w:p w14:paraId="71DC0E35">
            <w:pPr>
              <w:widowControl/>
              <w:jc w:val="left"/>
              <w:rPr>
                <w:rFonts w:ascii="方正书宋_GBK" w:hAnsi="方正书宋_GBK" w:eastAsia="方正书宋_GBK" w:cs="方正书宋_GBK"/>
                <w:b/>
                <w:kern w:val="0"/>
                <w:szCs w:val="24"/>
                <w:lang w:eastAsia="uk-UA"/>
              </w:rPr>
            </w:pPr>
          </w:p>
        </w:tc>
        <w:tc>
          <w:tcPr>
            <w:tcW w:w="4535" w:type="dxa"/>
            <w:vAlign w:val="center"/>
          </w:tcPr>
          <w:p w14:paraId="3D9DE39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Align w:val="center"/>
          </w:tcPr>
          <w:p w14:paraId="1AD98B35">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2044.76</w:t>
            </w:r>
          </w:p>
        </w:tc>
        <w:tc>
          <w:tcPr>
            <w:tcW w:w="2551" w:type="dxa"/>
            <w:vAlign w:val="center"/>
          </w:tcPr>
          <w:p w14:paraId="2127B523">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1909.65</w:t>
            </w:r>
          </w:p>
        </w:tc>
        <w:tc>
          <w:tcPr>
            <w:tcW w:w="2551" w:type="dxa"/>
            <w:vAlign w:val="center"/>
          </w:tcPr>
          <w:p w14:paraId="18A34174">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135.11</w:t>
            </w:r>
          </w:p>
        </w:tc>
      </w:tr>
      <w:tr w14:paraId="6462C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856B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1191" w:type="dxa"/>
            <w:vAlign w:val="center"/>
          </w:tcPr>
          <w:p w14:paraId="3CE7B1B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w:t>
            </w:r>
          </w:p>
        </w:tc>
        <w:tc>
          <w:tcPr>
            <w:tcW w:w="4535" w:type="dxa"/>
            <w:vAlign w:val="center"/>
          </w:tcPr>
          <w:p w14:paraId="641189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工资福利支出</w:t>
            </w:r>
          </w:p>
        </w:tc>
        <w:tc>
          <w:tcPr>
            <w:tcW w:w="2551" w:type="dxa"/>
            <w:vAlign w:val="center"/>
          </w:tcPr>
          <w:p w14:paraId="56DF27C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1643.97</w:t>
            </w:r>
          </w:p>
        </w:tc>
        <w:tc>
          <w:tcPr>
            <w:tcW w:w="2551" w:type="dxa"/>
            <w:vAlign w:val="center"/>
          </w:tcPr>
          <w:p w14:paraId="372F517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1643.97</w:t>
            </w:r>
          </w:p>
        </w:tc>
        <w:tc>
          <w:tcPr>
            <w:tcW w:w="2551" w:type="dxa"/>
            <w:vAlign w:val="center"/>
          </w:tcPr>
          <w:p w14:paraId="43971915">
            <w:pPr>
              <w:widowControl/>
              <w:jc w:val="right"/>
              <w:rPr>
                <w:rFonts w:ascii="方正书宋_GBK" w:hAnsi="方正书宋_GBK" w:eastAsia="方正书宋_GBK" w:cs="方正书宋_GBK"/>
                <w:kern w:val="0"/>
                <w:szCs w:val="24"/>
                <w:lang w:eastAsia="uk-UA"/>
              </w:rPr>
            </w:pPr>
          </w:p>
        </w:tc>
      </w:tr>
      <w:tr w14:paraId="45E79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A0D6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1191" w:type="dxa"/>
            <w:vAlign w:val="center"/>
          </w:tcPr>
          <w:p w14:paraId="3C2FEBC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30101</w:t>
            </w:r>
          </w:p>
        </w:tc>
        <w:tc>
          <w:tcPr>
            <w:tcW w:w="4535" w:type="dxa"/>
            <w:vAlign w:val="center"/>
          </w:tcPr>
          <w:p w14:paraId="6A9C95F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基本工资</w:t>
            </w:r>
          </w:p>
        </w:tc>
        <w:tc>
          <w:tcPr>
            <w:tcW w:w="2551" w:type="dxa"/>
            <w:vAlign w:val="center"/>
          </w:tcPr>
          <w:p w14:paraId="38A4EFD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387.49</w:t>
            </w:r>
          </w:p>
        </w:tc>
        <w:tc>
          <w:tcPr>
            <w:tcW w:w="2551" w:type="dxa"/>
            <w:vAlign w:val="center"/>
          </w:tcPr>
          <w:p w14:paraId="2978D18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387.49</w:t>
            </w:r>
          </w:p>
        </w:tc>
        <w:tc>
          <w:tcPr>
            <w:tcW w:w="2551" w:type="dxa"/>
            <w:vAlign w:val="center"/>
          </w:tcPr>
          <w:p w14:paraId="2B160CC8">
            <w:pPr>
              <w:widowControl/>
              <w:jc w:val="right"/>
              <w:rPr>
                <w:rFonts w:ascii="方正书宋_GBK" w:hAnsi="方正书宋_GBK" w:eastAsia="方正书宋_GBK" w:cs="方正书宋_GBK"/>
                <w:kern w:val="0"/>
                <w:szCs w:val="24"/>
                <w:lang w:eastAsia="uk-UA"/>
              </w:rPr>
            </w:pPr>
          </w:p>
        </w:tc>
      </w:tr>
      <w:tr w14:paraId="0E914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FC04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1191" w:type="dxa"/>
            <w:vAlign w:val="center"/>
          </w:tcPr>
          <w:p w14:paraId="227E300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30102</w:t>
            </w:r>
          </w:p>
        </w:tc>
        <w:tc>
          <w:tcPr>
            <w:tcW w:w="4535" w:type="dxa"/>
            <w:vAlign w:val="center"/>
          </w:tcPr>
          <w:p w14:paraId="2028AFE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津贴补贴</w:t>
            </w:r>
          </w:p>
        </w:tc>
        <w:tc>
          <w:tcPr>
            <w:tcW w:w="2551" w:type="dxa"/>
            <w:vAlign w:val="center"/>
          </w:tcPr>
          <w:p w14:paraId="1BFED8C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420.01</w:t>
            </w:r>
          </w:p>
        </w:tc>
        <w:tc>
          <w:tcPr>
            <w:tcW w:w="2551" w:type="dxa"/>
            <w:vAlign w:val="center"/>
          </w:tcPr>
          <w:p w14:paraId="3C25354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420.01</w:t>
            </w:r>
          </w:p>
        </w:tc>
        <w:tc>
          <w:tcPr>
            <w:tcW w:w="2551" w:type="dxa"/>
            <w:vAlign w:val="center"/>
          </w:tcPr>
          <w:p w14:paraId="76C5BA51">
            <w:pPr>
              <w:widowControl/>
              <w:jc w:val="right"/>
              <w:rPr>
                <w:rFonts w:ascii="方正书宋_GBK" w:hAnsi="方正书宋_GBK" w:eastAsia="方正书宋_GBK" w:cs="方正书宋_GBK"/>
                <w:kern w:val="0"/>
                <w:szCs w:val="24"/>
                <w:lang w:eastAsia="uk-UA"/>
              </w:rPr>
            </w:pPr>
          </w:p>
        </w:tc>
      </w:tr>
      <w:tr w14:paraId="76F9B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36CF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1191" w:type="dxa"/>
            <w:vAlign w:val="center"/>
          </w:tcPr>
          <w:p w14:paraId="4B8861C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30103</w:t>
            </w:r>
          </w:p>
        </w:tc>
        <w:tc>
          <w:tcPr>
            <w:tcW w:w="4535" w:type="dxa"/>
            <w:vAlign w:val="center"/>
          </w:tcPr>
          <w:p w14:paraId="59499AB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奖金</w:t>
            </w:r>
          </w:p>
        </w:tc>
        <w:tc>
          <w:tcPr>
            <w:tcW w:w="2551" w:type="dxa"/>
            <w:vAlign w:val="center"/>
          </w:tcPr>
          <w:p w14:paraId="1FDDC6D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369.86</w:t>
            </w:r>
          </w:p>
        </w:tc>
        <w:tc>
          <w:tcPr>
            <w:tcW w:w="2551" w:type="dxa"/>
            <w:vAlign w:val="center"/>
          </w:tcPr>
          <w:p w14:paraId="7715F98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369.86</w:t>
            </w:r>
          </w:p>
        </w:tc>
        <w:tc>
          <w:tcPr>
            <w:tcW w:w="2551" w:type="dxa"/>
            <w:vAlign w:val="center"/>
          </w:tcPr>
          <w:p w14:paraId="0506816D">
            <w:pPr>
              <w:widowControl/>
              <w:jc w:val="right"/>
              <w:rPr>
                <w:rFonts w:ascii="方正书宋_GBK" w:hAnsi="方正书宋_GBK" w:eastAsia="方正书宋_GBK" w:cs="方正书宋_GBK"/>
                <w:kern w:val="0"/>
                <w:szCs w:val="24"/>
                <w:lang w:eastAsia="uk-UA"/>
              </w:rPr>
            </w:pPr>
          </w:p>
        </w:tc>
      </w:tr>
      <w:tr w14:paraId="775B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1750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1191" w:type="dxa"/>
            <w:vAlign w:val="center"/>
          </w:tcPr>
          <w:p w14:paraId="41F21A0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30108</w:t>
            </w:r>
          </w:p>
        </w:tc>
        <w:tc>
          <w:tcPr>
            <w:tcW w:w="4535" w:type="dxa"/>
            <w:vAlign w:val="center"/>
          </w:tcPr>
          <w:p w14:paraId="44B72BF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机关事业单位基本养老保险缴费</w:t>
            </w:r>
          </w:p>
        </w:tc>
        <w:tc>
          <w:tcPr>
            <w:tcW w:w="2551" w:type="dxa"/>
            <w:vAlign w:val="center"/>
          </w:tcPr>
          <w:p w14:paraId="004D4FC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285EB7E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125.94</w:t>
            </w:r>
          </w:p>
        </w:tc>
        <w:tc>
          <w:tcPr>
            <w:tcW w:w="2551" w:type="dxa"/>
            <w:vAlign w:val="center"/>
          </w:tcPr>
          <w:p w14:paraId="6D4E6FF6">
            <w:pPr>
              <w:widowControl/>
              <w:jc w:val="right"/>
              <w:rPr>
                <w:rFonts w:ascii="方正书宋_GBK" w:hAnsi="方正书宋_GBK" w:eastAsia="方正书宋_GBK" w:cs="方正书宋_GBK"/>
                <w:kern w:val="0"/>
                <w:szCs w:val="24"/>
                <w:lang w:eastAsia="uk-UA"/>
              </w:rPr>
            </w:pPr>
          </w:p>
        </w:tc>
      </w:tr>
      <w:tr w14:paraId="6507B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C68C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1191" w:type="dxa"/>
            <w:vAlign w:val="center"/>
          </w:tcPr>
          <w:p w14:paraId="2780925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30110</w:t>
            </w:r>
          </w:p>
        </w:tc>
        <w:tc>
          <w:tcPr>
            <w:tcW w:w="4535" w:type="dxa"/>
            <w:vAlign w:val="center"/>
          </w:tcPr>
          <w:p w14:paraId="18DD916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职工基本医疗保险缴费</w:t>
            </w:r>
          </w:p>
        </w:tc>
        <w:tc>
          <w:tcPr>
            <w:tcW w:w="2551" w:type="dxa"/>
            <w:vAlign w:val="center"/>
          </w:tcPr>
          <w:p w14:paraId="4297170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2551" w:type="dxa"/>
            <w:vAlign w:val="center"/>
          </w:tcPr>
          <w:p w14:paraId="362B73D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55.16</w:t>
            </w:r>
          </w:p>
        </w:tc>
        <w:tc>
          <w:tcPr>
            <w:tcW w:w="2551" w:type="dxa"/>
            <w:vAlign w:val="center"/>
          </w:tcPr>
          <w:p w14:paraId="11157318">
            <w:pPr>
              <w:widowControl/>
              <w:jc w:val="right"/>
              <w:rPr>
                <w:rFonts w:ascii="方正书宋_GBK" w:hAnsi="方正书宋_GBK" w:eastAsia="方正书宋_GBK" w:cs="方正书宋_GBK"/>
                <w:kern w:val="0"/>
                <w:szCs w:val="24"/>
                <w:lang w:eastAsia="uk-UA"/>
              </w:rPr>
            </w:pPr>
          </w:p>
        </w:tc>
      </w:tr>
      <w:tr w14:paraId="11F2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C48D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1191" w:type="dxa"/>
            <w:vAlign w:val="center"/>
          </w:tcPr>
          <w:p w14:paraId="017708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30111</w:t>
            </w:r>
          </w:p>
        </w:tc>
        <w:tc>
          <w:tcPr>
            <w:tcW w:w="4535" w:type="dxa"/>
            <w:vAlign w:val="center"/>
          </w:tcPr>
          <w:p w14:paraId="081A9C1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公务员医疗补助缴费</w:t>
            </w:r>
          </w:p>
        </w:tc>
        <w:tc>
          <w:tcPr>
            <w:tcW w:w="2551" w:type="dxa"/>
            <w:vAlign w:val="center"/>
          </w:tcPr>
          <w:p w14:paraId="40F829A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2551" w:type="dxa"/>
            <w:vAlign w:val="center"/>
          </w:tcPr>
          <w:p w14:paraId="60412E4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60.86</w:t>
            </w:r>
          </w:p>
        </w:tc>
        <w:tc>
          <w:tcPr>
            <w:tcW w:w="2551" w:type="dxa"/>
            <w:vAlign w:val="center"/>
          </w:tcPr>
          <w:p w14:paraId="3E571DAA">
            <w:pPr>
              <w:widowControl/>
              <w:jc w:val="right"/>
              <w:rPr>
                <w:rFonts w:ascii="方正书宋_GBK" w:hAnsi="方正书宋_GBK" w:eastAsia="方正书宋_GBK" w:cs="方正书宋_GBK"/>
                <w:kern w:val="0"/>
                <w:szCs w:val="24"/>
                <w:lang w:eastAsia="uk-UA"/>
              </w:rPr>
            </w:pPr>
          </w:p>
        </w:tc>
      </w:tr>
      <w:tr w14:paraId="78316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AF9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1191" w:type="dxa"/>
            <w:vAlign w:val="center"/>
          </w:tcPr>
          <w:p w14:paraId="230C82A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30112</w:t>
            </w:r>
          </w:p>
        </w:tc>
        <w:tc>
          <w:tcPr>
            <w:tcW w:w="4535" w:type="dxa"/>
            <w:vAlign w:val="center"/>
          </w:tcPr>
          <w:p w14:paraId="5B6D269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其他社会保障缴费</w:t>
            </w:r>
          </w:p>
        </w:tc>
        <w:tc>
          <w:tcPr>
            <w:tcW w:w="2551" w:type="dxa"/>
            <w:vAlign w:val="center"/>
          </w:tcPr>
          <w:p w14:paraId="5F0C947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4.23</w:t>
            </w:r>
          </w:p>
        </w:tc>
        <w:tc>
          <w:tcPr>
            <w:tcW w:w="2551" w:type="dxa"/>
            <w:vAlign w:val="center"/>
          </w:tcPr>
          <w:p w14:paraId="4011E48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4.23</w:t>
            </w:r>
          </w:p>
        </w:tc>
        <w:tc>
          <w:tcPr>
            <w:tcW w:w="2551" w:type="dxa"/>
            <w:vAlign w:val="center"/>
          </w:tcPr>
          <w:p w14:paraId="61782B7A">
            <w:pPr>
              <w:widowControl/>
              <w:jc w:val="right"/>
              <w:rPr>
                <w:rFonts w:ascii="方正书宋_GBK" w:hAnsi="方正书宋_GBK" w:eastAsia="方正书宋_GBK" w:cs="方正书宋_GBK"/>
                <w:kern w:val="0"/>
                <w:szCs w:val="24"/>
                <w:lang w:eastAsia="uk-UA"/>
              </w:rPr>
            </w:pPr>
          </w:p>
        </w:tc>
      </w:tr>
      <w:tr w14:paraId="2105D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45F1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1191" w:type="dxa"/>
            <w:vAlign w:val="center"/>
          </w:tcPr>
          <w:p w14:paraId="393BCBE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30113</w:t>
            </w:r>
          </w:p>
        </w:tc>
        <w:tc>
          <w:tcPr>
            <w:tcW w:w="4535" w:type="dxa"/>
            <w:vAlign w:val="center"/>
          </w:tcPr>
          <w:p w14:paraId="1CEAAEC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住房公积金</w:t>
            </w:r>
          </w:p>
        </w:tc>
        <w:tc>
          <w:tcPr>
            <w:tcW w:w="2551" w:type="dxa"/>
            <w:vAlign w:val="center"/>
          </w:tcPr>
          <w:p w14:paraId="4F205D1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646A1FA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97.34</w:t>
            </w:r>
          </w:p>
        </w:tc>
        <w:tc>
          <w:tcPr>
            <w:tcW w:w="2551" w:type="dxa"/>
            <w:vAlign w:val="center"/>
          </w:tcPr>
          <w:p w14:paraId="301AC12B">
            <w:pPr>
              <w:widowControl/>
              <w:jc w:val="right"/>
              <w:rPr>
                <w:rFonts w:ascii="方正书宋_GBK" w:hAnsi="方正书宋_GBK" w:eastAsia="方正书宋_GBK" w:cs="方正书宋_GBK"/>
                <w:kern w:val="0"/>
                <w:szCs w:val="24"/>
                <w:lang w:eastAsia="uk-UA"/>
              </w:rPr>
            </w:pPr>
          </w:p>
        </w:tc>
      </w:tr>
      <w:tr w14:paraId="15CFE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88BC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11</w:t>
            </w:r>
          </w:p>
        </w:tc>
        <w:tc>
          <w:tcPr>
            <w:tcW w:w="1191" w:type="dxa"/>
            <w:vAlign w:val="center"/>
          </w:tcPr>
          <w:p w14:paraId="3777ED3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30199</w:t>
            </w:r>
          </w:p>
        </w:tc>
        <w:tc>
          <w:tcPr>
            <w:tcW w:w="4535" w:type="dxa"/>
            <w:vAlign w:val="center"/>
          </w:tcPr>
          <w:p w14:paraId="1AF8177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其他工资福利支出</w:t>
            </w:r>
          </w:p>
        </w:tc>
        <w:tc>
          <w:tcPr>
            <w:tcW w:w="2551" w:type="dxa"/>
            <w:vAlign w:val="center"/>
          </w:tcPr>
          <w:p w14:paraId="2923631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123.08</w:t>
            </w:r>
          </w:p>
        </w:tc>
        <w:tc>
          <w:tcPr>
            <w:tcW w:w="2551" w:type="dxa"/>
            <w:vAlign w:val="center"/>
          </w:tcPr>
          <w:p w14:paraId="5A5FBB1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123.08</w:t>
            </w:r>
          </w:p>
        </w:tc>
        <w:tc>
          <w:tcPr>
            <w:tcW w:w="2551" w:type="dxa"/>
            <w:vAlign w:val="center"/>
          </w:tcPr>
          <w:p w14:paraId="2C13F353">
            <w:pPr>
              <w:widowControl/>
              <w:jc w:val="right"/>
              <w:rPr>
                <w:rFonts w:ascii="方正书宋_GBK" w:hAnsi="方正书宋_GBK" w:eastAsia="方正书宋_GBK" w:cs="方正书宋_GBK"/>
                <w:kern w:val="0"/>
                <w:szCs w:val="24"/>
                <w:lang w:eastAsia="uk-UA"/>
              </w:rPr>
            </w:pPr>
          </w:p>
        </w:tc>
      </w:tr>
      <w:tr w14:paraId="2CBE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7D28D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12</w:t>
            </w:r>
          </w:p>
        </w:tc>
        <w:tc>
          <w:tcPr>
            <w:tcW w:w="1191" w:type="dxa"/>
            <w:vAlign w:val="center"/>
          </w:tcPr>
          <w:p w14:paraId="44A0ADA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w:t>
            </w:r>
          </w:p>
        </w:tc>
        <w:tc>
          <w:tcPr>
            <w:tcW w:w="4535" w:type="dxa"/>
            <w:vAlign w:val="center"/>
          </w:tcPr>
          <w:p w14:paraId="5184ACE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商品和服务支出</w:t>
            </w:r>
          </w:p>
        </w:tc>
        <w:tc>
          <w:tcPr>
            <w:tcW w:w="2551" w:type="dxa"/>
            <w:vAlign w:val="center"/>
          </w:tcPr>
          <w:p w14:paraId="1DF49A5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135.11</w:t>
            </w:r>
          </w:p>
        </w:tc>
        <w:tc>
          <w:tcPr>
            <w:tcW w:w="2551" w:type="dxa"/>
            <w:vAlign w:val="center"/>
          </w:tcPr>
          <w:p w14:paraId="53C85948">
            <w:pPr>
              <w:widowControl/>
              <w:jc w:val="right"/>
              <w:rPr>
                <w:rFonts w:ascii="方正书宋_GBK" w:hAnsi="方正书宋_GBK" w:eastAsia="方正书宋_GBK" w:cs="方正书宋_GBK"/>
                <w:kern w:val="0"/>
                <w:szCs w:val="24"/>
                <w:lang w:eastAsia="uk-UA"/>
              </w:rPr>
            </w:pPr>
          </w:p>
        </w:tc>
        <w:tc>
          <w:tcPr>
            <w:tcW w:w="2551" w:type="dxa"/>
            <w:vAlign w:val="center"/>
          </w:tcPr>
          <w:p w14:paraId="2E24636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135.11</w:t>
            </w:r>
          </w:p>
        </w:tc>
      </w:tr>
      <w:tr w14:paraId="4C7CC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210C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w:t>
            </w:r>
          </w:p>
        </w:tc>
        <w:tc>
          <w:tcPr>
            <w:tcW w:w="1191" w:type="dxa"/>
            <w:vAlign w:val="center"/>
          </w:tcPr>
          <w:p w14:paraId="5D629F3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30201</w:t>
            </w:r>
          </w:p>
        </w:tc>
        <w:tc>
          <w:tcPr>
            <w:tcW w:w="4535" w:type="dxa"/>
            <w:vAlign w:val="center"/>
          </w:tcPr>
          <w:p w14:paraId="1C10714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办公费</w:t>
            </w:r>
          </w:p>
        </w:tc>
        <w:tc>
          <w:tcPr>
            <w:tcW w:w="2551" w:type="dxa"/>
            <w:vAlign w:val="center"/>
          </w:tcPr>
          <w:p w14:paraId="0E8F318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21.49</w:t>
            </w:r>
          </w:p>
        </w:tc>
        <w:tc>
          <w:tcPr>
            <w:tcW w:w="2551" w:type="dxa"/>
            <w:vAlign w:val="center"/>
          </w:tcPr>
          <w:p w14:paraId="4427EEF3">
            <w:pPr>
              <w:widowControl/>
              <w:jc w:val="right"/>
              <w:rPr>
                <w:rFonts w:ascii="方正书宋_GBK" w:hAnsi="方正书宋_GBK" w:eastAsia="方正书宋_GBK" w:cs="方正书宋_GBK"/>
                <w:kern w:val="0"/>
                <w:szCs w:val="24"/>
                <w:lang w:eastAsia="uk-UA"/>
              </w:rPr>
            </w:pPr>
          </w:p>
        </w:tc>
        <w:tc>
          <w:tcPr>
            <w:tcW w:w="2551" w:type="dxa"/>
            <w:vAlign w:val="center"/>
          </w:tcPr>
          <w:p w14:paraId="619238F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21.49</w:t>
            </w:r>
          </w:p>
        </w:tc>
      </w:tr>
      <w:tr w14:paraId="1B922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266D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14</w:t>
            </w:r>
          </w:p>
        </w:tc>
        <w:tc>
          <w:tcPr>
            <w:tcW w:w="1191" w:type="dxa"/>
            <w:vAlign w:val="center"/>
          </w:tcPr>
          <w:p w14:paraId="412EBB0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30207</w:t>
            </w:r>
          </w:p>
        </w:tc>
        <w:tc>
          <w:tcPr>
            <w:tcW w:w="4535" w:type="dxa"/>
            <w:vAlign w:val="center"/>
          </w:tcPr>
          <w:p w14:paraId="1632F11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邮电费</w:t>
            </w:r>
          </w:p>
        </w:tc>
        <w:tc>
          <w:tcPr>
            <w:tcW w:w="2551" w:type="dxa"/>
            <w:vAlign w:val="center"/>
          </w:tcPr>
          <w:p w14:paraId="5828AA6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41.56</w:t>
            </w:r>
          </w:p>
        </w:tc>
        <w:tc>
          <w:tcPr>
            <w:tcW w:w="2551" w:type="dxa"/>
            <w:vAlign w:val="center"/>
          </w:tcPr>
          <w:p w14:paraId="62CEA5D7">
            <w:pPr>
              <w:widowControl/>
              <w:jc w:val="right"/>
              <w:rPr>
                <w:rFonts w:ascii="方正书宋_GBK" w:hAnsi="方正书宋_GBK" w:eastAsia="方正书宋_GBK" w:cs="方正书宋_GBK"/>
                <w:kern w:val="0"/>
                <w:szCs w:val="24"/>
                <w:lang w:eastAsia="uk-UA"/>
              </w:rPr>
            </w:pPr>
          </w:p>
        </w:tc>
        <w:tc>
          <w:tcPr>
            <w:tcW w:w="2551" w:type="dxa"/>
            <w:vAlign w:val="center"/>
          </w:tcPr>
          <w:p w14:paraId="223B448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41.56</w:t>
            </w:r>
          </w:p>
        </w:tc>
      </w:tr>
      <w:tr w14:paraId="749AF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EAC3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w:t>
            </w:r>
          </w:p>
        </w:tc>
        <w:tc>
          <w:tcPr>
            <w:tcW w:w="1191" w:type="dxa"/>
            <w:vAlign w:val="center"/>
          </w:tcPr>
          <w:p w14:paraId="64EE256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30211</w:t>
            </w:r>
          </w:p>
        </w:tc>
        <w:tc>
          <w:tcPr>
            <w:tcW w:w="4535" w:type="dxa"/>
            <w:vAlign w:val="center"/>
          </w:tcPr>
          <w:p w14:paraId="061B21A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差旅费</w:t>
            </w:r>
          </w:p>
        </w:tc>
        <w:tc>
          <w:tcPr>
            <w:tcW w:w="2551" w:type="dxa"/>
            <w:vAlign w:val="center"/>
          </w:tcPr>
          <w:p w14:paraId="022BF68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0.80</w:t>
            </w:r>
          </w:p>
        </w:tc>
        <w:tc>
          <w:tcPr>
            <w:tcW w:w="2551" w:type="dxa"/>
            <w:vAlign w:val="center"/>
          </w:tcPr>
          <w:p w14:paraId="187B1F16">
            <w:pPr>
              <w:widowControl/>
              <w:jc w:val="right"/>
              <w:rPr>
                <w:rFonts w:ascii="方正书宋_GBK" w:hAnsi="方正书宋_GBK" w:eastAsia="方正书宋_GBK" w:cs="方正书宋_GBK"/>
                <w:kern w:val="0"/>
                <w:szCs w:val="24"/>
                <w:lang w:eastAsia="uk-UA"/>
              </w:rPr>
            </w:pPr>
          </w:p>
        </w:tc>
        <w:tc>
          <w:tcPr>
            <w:tcW w:w="2551" w:type="dxa"/>
            <w:vAlign w:val="center"/>
          </w:tcPr>
          <w:p w14:paraId="7B67A84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0.80</w:t>
            </w:r>
          </w:p>
        </w:tc>
      </w:tr>
      <w:tr w14:paraId="662F2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95CB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16</w:t>
            </w:r>
          </w:p>
        </w:tc>
        <w:tc>
          <w:tcPr>
            <w:tcW w:w="1191" w:type="dxa"/>
            <w:vAlign w:val="center"/>
          </w:tcPr>
          <w:p w14:paraId="4186125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30228</w:t>
            </w:r>
          </w:p>
        </w:tc>
        <w:tc>
          <w:tcPr>
            <w:tcW w:w="4535" w:type="dxa"/>
            <w:vAlign w:val="center"/>
          </w:tcPr>
          <w:p w14:paraId="032E174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工会经费</w:t>
            </w:r>
          </w:p>
        </w:tc>
        <w:tc>
          <w:tcPr>
            <w:tcW w:w="2551" w:type="dxa"/>
            <w:vAlign w:val="center"/>
          </w:tcPr>
          <w:p w14:paraId="03058F9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2.49</w:t>
            </w:r>
          </w:p>
        </w:tc>
        <w:tc>
          <w:tcPr>
            <w:tcW w:w="2551" w:type="dxa"/>
            <w:vAlign w:val="center"/>
          </w:tcPr>
          <w:p w14:paraId="461DDD76">
            <w:pPr>
              <w:widowControl/>
              <w:jc w:val="right"/>
              <w:rPr>
                <w:rFonts w:ascii="方正书宋_GBK" w:hAnsi="方正书宋_GBK" w:eastAsia="方正书宋_GBK" w:cs="方正书宋_GBK"/>
                <w:kern w:val="0"/>
                <w:szCs w:val="24"/>
                <w:lang w:eastAsia="uk-UA"/>
              </w:rPr>
            </w:pPr>
          </w:p>
        </w:tc>
        <w:tc>
          <w:tcPr>
            <w:tcW w:w="2551" w:type="dxa"/>
            <w:vAlign w:val="center"/>
          </w:tcPr>
          <w:p w14:paraId="3EA6835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2.49</w:t>
            </w:r>
          </w:p>
        </w:tc>
      </w:tr>
      <w:tr w14:paraId="2B405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B8F1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w:t>
            </w:r>
          </w:p>
        </w:tc>
        <w:tc>
          <w:tcPr>
            <w:tcW w:w="1191" w:type="dxa"/>
            <w:vAlign w:val="center"/>
          </w:tcPr>
          <w:p w14:paraId="548D9FF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30229</w:t>
            </w:r>
          </w:p>
        </w:tc>
        <w:tc>
          <w:tcPr>
            <w:tcW w:w="4535" w:type="dxa"/>
            <w:vAlign w:val="center"/>
          </w:tcPr>
          <w:p w14:paraId="301387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福利费</w:t>
            </w:r>
          </w:p>
        </w:tc>
        <w:tc>
          <w:tcPr>
            <w:tcW w:w="2551" w:type="dxa"/>
            <w:vAlign w:val="center"/>
          </w:tcPr>
          <w:p w14:paraId="7D5E333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2.91</w:t>
            </w:r>
          </w:p>
        </w:tc>
        <w:tc>
          <w:tcPr>
            <w:tcW w:w="2551" w:type="dxa"/>
            <w:vAlign w:val="center"/>
          </w:tcPr>
          <w:p w14:paraId="478B448F">
            <w:pPr>
              <w:widowControl/>
              <w:jc w:val="right"/>
              <w:rPr>
                <w:rFonts w:ascii="方正书宋_GBK" w:hAnsi="方正书宋_GBK" w:eastAsia="方正书宋_GBK" w:cs="方正书宋_GBK"/>
                <w:kern w:val="0"/>
                <w:szCs w:val="24"/>
                <w:lang w:eastAsia="uk-UA"/>
              </w:rPr>
            </w:pPr>
          </w:p>
        </w:tc>
        <w:tc>
          <w:tcPr>
            <w:tcW w:w="2551" w:type="dxa"/>
            <w:vAlign w:val="center"/>
          </w:tcPr>
          <w:p w14:paraId="14BE745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2.91</w:t>
            </w:r>
          </w:p>
        </w:tc>
      </w:tr>
      <w:tr w14:paraId="2CC0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D7DB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w:t>
            </w:r>
          </w:p>
        </w:tc>
        <w:tc>
          <w:tcPr>
            <w:tcW w:w="1191" w:type="dxa"/>
            <w:vAlign w:val="center"/>
          </w:tcPr>
          <w:p w14:paraId="5BEA354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30231</w:t>
            </w:r>
          </w:p>
        </w:tc>
        <w:tc>
          <w:tcPr>
            <w:tcW w:w="4535" w:type="dxa"/>
            <w:vAlign w:val="center"/>
          </w:tcPr>
          <w:p w14:paraId="29DACCF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公务用车运行维护费</w:t>
            </w:r>
          </w:p>
        </w:tc>
        <w:tc>
          <w:tcPr>
            <w:tcW w:w="2551" w:type="dxa"/>
            <w:vAlign w:val="center"/>
          </w:tcPr>
          <w:p w14:paraId="2460658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551" w:type="dxa"/>
            <w:vAlign w:val="center"/>
          </w:tcPr>
          <w:p w14:paraId="383535BE">
            <w:pPr>
              <w:widowControl/>
              <w:jc w:val="right"/>
              <w:rPr>
                <w:rFonts w:ascii="方正书宋_GBK" w:hAnsi="方正书宋_GBK" w:eastAsia="方正书宋_GBK" w:cs="方正书宋_GBK"/>
                <w:kern w:val="0"/>
                <w:szCs w:val="24"/>
                <w:lang w:eastAsia="uk-UA"/>
              </w:rPr>
            </w:pPr>
          </w:p>
        </w:tc>
        <w:tc>
          <w:tcPr>
            <w:tcW w:w="2551" w:type="dxa"/>
            <w:vAlign w:val="center"/>
          </w:tcPr>
          <w:p w14:paraId="4F26136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r>
      <w:tr w14:paraId="53C6C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D9E1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w:t>
            </w:r>
          </w:p>
        </w:tc>
        <w:tc>
          <w:tcPr>
            <w:tcW w:w="1191" w:type="dxa"/>
            <w:vAlign w:val="center"/>
          </w:tcPr>
          <w:p w14:paraId="33894EA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30239</w:t>
            </w:r>
          </w:p>
        </w:tc>
        <w:tc>
          <w:tcPr>
            <w:tcW w:w="4535" w:type="dxa"/>
            <w:vAlign w:val="center"/>
          </w:tcPr>
          <w:p w14:paraId="310A45F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其他交通费用</w:t>
            </w:r>
          </w:p>
        </w:tc>
        <w:tc>
          <w:tcPr>
            <w:tcW w:w="2551" w:type="dxa"/>
            <w:vAlign w:val="center"/>
          </w:tcPr>
          <w:p w14:paraId="4755016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57.76</w:t>
            </w:r>
          </w:p>
        </w:tc>
        <w:tc>
          <w:tcPr>
            <w:tcW w:w="2551" w:type="dxa"/>
            <w:vAlign w:val="center"/>
          </w:tcPr>
          <w:p w14:paraId="271C327A">
            <w:pPr>
              <w:widowControl/>
              <w:jc w:val="right"/>
              <w:rPr>
                <w:rFonts w:ascii="方正书宋_GBK" w:hAnsi="方正书宋_GBK" w:eastAsia="方正书宋_GBK" w:cs="方正书宋_GBK"/>
                <w:kern w:val="0"/>
                <w:szCs w:val="24"/>
                <w:lang w:eastAsia="uk-UA"/>
              </w:rPr>
            </w:pPr>
          </w:p>
        </w:tc>
        <w:tc>
          <w:tcPr>
            <w:tcW w:w="2551" w:type="dxa"/>
            <w:vAlign w:val="center"/>
          </w:tcPr>
          <w:p w14:paraId="522A16C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57.76</w:t>
            </w:r>
          </w:p>
        </w:tc>
      </w:tr>
      <w:tr w14:paraId="69E82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00BA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w:t>
            </w:r>
          </w:p>
        </w:tc>
        <w:tc>
          <w:tcPr>
            <w:tcW w:w="1191" w:type="dxa"/>
            <w:vAlign w:val="center"/>
          </w:tcPr>
          <w:p w14:paraId="780D1C6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w:t>
            </w:r>
          </w:p>
        </w:tc>
        <w:tc>
          <w:tcPr>
            <w:tcW w:w="4535" w:type="dxa"/>
            <w:vAlign w:val="center"/>
          </w:tcPr>
          <w:p w14:paraId="794F18D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对个人和家庭的补助</w:t>
            </w:r>
          </w:p>
        </w:tc>
        <w:tc>
          <w:tcPr>
            <w:tcW w:w="2551" w:type="dxa"/>
            <w:vAlign w:val="center"/>
          </w:tcPr>
          <w:p w14:paraId="6661D88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265.68</w:t>
            </w:r>
          </w:p>
        </w:tc>
        <w:tc>
          <w:tcPr>
            <w:tcW w:w="2551" w:type="dxa"/>
            <w:vAlign w:val="center"/>
          </w:tcPr>
          <w:p w14:paraId="492E81A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265.68</w:t>
            </w:r>
          </w:p>
        </w:tc>
        <w:tc>
          <w:tcPr>
            <w:tcW w:w="2551" w:type="dxa"/>
            <w:vAlign w:val="center"/>
          </w:tcPr>
          <w:p w14:paraId="6D8818DB">
            <w:pPr>
              <w:widowControl/>
              <w:jc w:val="right"/>
              <w:rPr>
                <w:rFonts w:ascii="方正书宋_GBK" w:hAnsi="方正书宋_GBK" w:eastAsia="方正书宋_GBK" w:cs="方正书宋_GBK"/>
                <w:kern w:val="0"/>
                <w:szCs w:val="24"/>
                <w:lang w:eastAsia="uk-UA"/>
              </w:rPr>
            </w:pPr>
          </w:p>
        </w:tc>
      </w:tr>
      <w:tr w14:paraId="6E2A2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A9581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w:t>
            </w:r>
          </w:p>
        </w:tc>
        <w:tc>
          <w:tcPr>
            <w:tcW w:w="1191" w:type="dxa"/>
            <w:vAlign w:val="center"/>
          </w:tcPr>
          <w:p w14:paraId="138CD84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30301</w:t>
            </w:r>
          </w:p>
        </w:tc>
        <w:tc>
          <w:tcPr>
            <w:tcW w:w="4535" w:type="dxa"/>
            <w:vAlign w:val="center"/>
          </w:tcPr>
          <w:p w14:paraId="0A4AA96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离休费</w:t>
            </w:r>
          </w:p>
        </w:tc>
        <w:tc>
          <w:tcPr>
            <w:tcW w:w="2551" w:type="dxa"/>
            <w:vAlign w:val="center"/>
          </w:tcPr>
          <w:p w14:paraId="4C4A703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6.11</w:t>
            </w:r>
          </w:p>
        </w:tc>
        <w:tc>
          <w:tcPr>
            <w:tcW w:w="2551" w:type="dxa"/>
            <w:vAlign w:val="center"/>
          </w:tcPr>
          <w:p w14:paraId="505AB7A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6.11</w:t>
            </w:r>
          </w:p>
        </w:tc>
        <w:tc>
          <w:tcPr>
            <w:tcW w:w="2551" w:type="dxa"/>
            <w:vAlign w:val="center"/>
          </w:tcPr>
          <w:p w14:paraId="64DD6722">
            <w:pPr>
              <w:widowControl/>
              <w:jc w:val="right"/>
              <w:rPr>
                <w:rFonts w:ascii="方正书宋_GBK" w:hAnsi="方正书宋_GBK" w:eastAsia="方正书宋_GBK" w:cs="方正书宋_GBK"/>
                <w:kern w:val="0"/>
                <w:szCs w:val="24"/>
                <w:lang w:eastAsia="uk-UA"/>
              </w:rPr>
            </w:pPr>
          </w:p>
        </w:tc>
      </w:tr>
      <w:tr w14:paraId="6E4D0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B927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22</w:t>
            </w:r>
          </w:p>
        </w:tc>
        <w:tc>
          <w:tcPr>
            <w:tcW w:w="1191" w:type="dxa"/>
            <w:vAlign w:val="center"/>
          </w:tcPr>
          <w:p w14:paraId="6FF76B3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30302</w:t>
            </w:r>
          </w:p>
        </w:tc>
        <w:tc>
          <w:tcPr>
            <w:tcW w:w="4535" w:type="dxa"/>
            <w:vAlign w:val="center"/>
          </w:tcPr>
          <w:p w14:paraId="46F21E5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退休费</w:t>
            </w:r>
          </w:p>
        </w:tc>
        <w:tc>
          <w:tcPr>
            <w:tcW w:w="2551" w:type="dxa"/>
            <w:vAlign w:val="center"/>
          </w:tcPr>
          <w:p w14:paraId="4AC4F4A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w:t>
            </w:r>
          </w:p>
        </w:tc>
        <w:tc>
          <w:tcPr>
            <w:tcW w:w="2551" w:type="dxa"/>
            <w:vAlign w:val="center"/>
          </w:tcPr>
          <w:p w14:paraId="7CD0577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210.11</w:t>
            </w:r>
          </w:p>
        </w:tc>
        <w:tc>
          <w:tcPr>
            <w:tcW w:w="2551" w:type="dxa"/>
            <w:vAlign w:val="center"/>
          </w:tcPr>
          <w:p w14:paraId="69C5F9DE">
            <w:pPr>
              <w:widowControl/>
              <w:jc w:val="right"/>
              <w:rPr>
                <w:rFonts w:ascii="方正书宋_GBK" w:hAnsi="方正书宋_GBK" w:eastAsia="方正书宋_GBK" w:cs="方正书宋_GBK"/>
                <w:kern w:val="0"/>
                <w:szCs w:val="24"/>
                <w:lang w:eastAsia="uk-UA"/>
              </w:rPr>
            </w:pPr>
          </w:p>
        </w:tc>
      </w:tr>
      <w:tr w14:paraId="49A3D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29A3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23</w:t>
            </w:r>
          </w:p>
        </w:tc>
        <w:tc>
          <w:tcPr>
            <w:tcW w:w="1191" w:type="dxa"/>
            <w:vAlign w:val="center"/>
          </w:tcPr>
          <w:p w14:paraId="51076BF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30305</w:t>
            </w:r>
          </w:p>
        </w:tc>
        <w:tc>
          <w:tcPr>
            <w:tcW w:w="4535" w:type="dxa"/>
            <w:vAlign w:val="center"/>
          </w:tcPr>
          <w:p w14:paraId="6B2E794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生活补助</w:t>
            </w:r>
          </w:p>
        </w:tc>
        <w:tc>
          <w:tcPr>
            <w:tcW w:w="2551" w:type="dxa"/>
            <w:vAlign w:val="center"/>
          </w:tcPr>
          <w:p w14:paraId="316ADA4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1.84</w:t>
            </w:r>
          </w:p>
        </w:tc>
        <w:tc>
          <w:tcPr>
            <w:tcW w:w="2551" w:type="dxa"/>
            <w:vAlign w:val="center"/>
          </w:tcPr>
          <w:p w14:paraId="620EEAB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1.84</w:t>
            </w:r>
          </w:p>
        </w:tc>
        <w:tc>
          <w:tcPr>
            <w:tcW w:w="2551" w:type="dxa"/>
            <w:vAlign w:val="center"/>
          </w:tcPr>
          <w:p w14:paraId="63CCF622">
            <w:pPr>
              <w:widowControl/>
              <w:jc w:val="right"/>
              <w:rPr>
                <w:rFonts w:ascii="方正书宋_GBK" w:hAnsi="方正书宋_GBK" w:eastAsia="方正书宋_GBK" w:cs="方正书宋_GBK"/>
                <w:kern w:val="0"/>
                <w:szCs w:val="24"/>
                <w:lang w:eastAsia="uk-UA"/>
              </w:rPr>
            </w:pPr>
          </w:p>
        </w:tc>
      </w:tr>
      <w:tr w14:paraId="4C4B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38FE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24</w:t>
            </w:r>
          </w:p>
        </w:tc>
        <w:tc>
          <w:tcPr>
            <w:tcW w:w="1191" w:type="dxa"/>
            <w:vAlign w:val="center"/>
          </w:tcPr>
          <w:p w14:paraId="71EC52D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30307</w:t>
            </w:r>
          </w:p>
        </w:tc>
        <w:tc>
          <w:tcPr>
            <w:tcW w:w="4535" w:type="dxa"/>
            <w:vAlign w:val="center"/>
          </w:tcPr>
          <w:p w14:paraId="6A09FA2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医疗费补助</w:t>
            </w:r>
          </w:p>
        </w:tc>
        <w:tc>
          <w:tcPr>
            <w:tcW w:w="2551" w:type="dxa"/>
            <w:vAlign w:val="center"/>
          </w:tcPr>
          <w:p w14:paraId="7A2A7ED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47.53</w:t>
            </w:r>
          </w:p>
        </w:tc>
        <w:tc>
          <w:tcPr>
            <w:tcW w:w="2551" w:type="dxa"/>
            <w:vAlign w:val="center"/>
          </w:tcPr>
          <w:p w14:paraId="737E2D1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47.53</w:t>
            </w:r>
          </w:p>
        </w:tc>
        <w:tc>
          <w:tcPr>
            <w:tcW w:w="2551" w:type="dxa"/>
            <w:vAlign w:val="center"/>
          </w:tcPr>
          <w:p w14:paraId="4156060F">
            <w:pPr>
              <w:widowControl/>
              <w:jc w:val="right"/>
              <w:rPr>
                <w:rFonts w:ascii="方正书宋_GBK" w:hAnsi="方正书宋_GBK" w:eastAsia="方正书宋_GBK" w:cs="方正书宋_GBK"/>
                <w:kern w:val="0"/>
                <w:szCs w:val="24"/>
                <w:lang w:eastAsia="uk-UA"/>
              </w:rPr>
            </w:pPr>
          </w:p>
        </w:tc>
      </w:tr>
      <w:tr w14:paraId="39927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659E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1191" w:type="dxa"/>
            <w:vAlign w:val="center"/>
          </w:tcPr>
          <w:p w14:paraId="0141D11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30309</w:t>
            </w:r>
          </w:p>
        </w:tc>
        <w:tc>
          <w:tcPr>
            <w:tcW w:w="4535" w:type="dxa"/>
            <w:vAlign w:val="center"/>
          </w:tcPr>
          <w:p w14:paraId="258865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奖励金</w:t>
            </w:r>
          </w:p>
        </w:tc>
        <w:tc>
          <w:tcPr>
            <w:tcW w:w="2551" w:type="dxa"/>
            <w:vAlign w:val="center"/>
          </w:tcPr>
          <w:p w14:paraId="1920856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0.09</w:t>
            </w:r>
          </w:p>
        </w:tc>
        <w:tc>
          <w:tcPr>
            <w:tcW w:w="2551" w:type="dxa"/>
            <w:vAlign w:val="center"/>
          </w:tcPr>
          <w:p w14:paraId="6B8E61E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0.09</w:t>
            </w:r>
          </w:p>
        </w:tc>
        <w:tc>
          <w:tcPr>
            <w:tcW w:w="2551" w:type="dxa"/>
            <w:vAlign w:val="center"/>
          </w:tcPr>
          <w:p w14:paraId="4518D00D">
            <w:pPr>
              <w:widowControl/>
              <w:jc w:val="right"/>
              <w:rPr>
                <w:rFonts w:ascii="方正书宋_GBK" w:hAnsi="方正书宋_GBK" w:eastAsia="方正书宋_GBK" w:cs="方正书宋_GBK"/>
                <w:kern w:val="0"/>
                <w:szCs w:val="24"/>
                <w:lang w:eastAsia="uk-UA"/>
              </w:rPr>
            </w:pPr>
          </w:p>
        </w:tc>
      </w:tr>
    </w:tbl>
    <w:p w14:paraId="52F4E578">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07A47CE0">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D34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13512D0">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551" w:type="dxa"/>
            <w:tcBorders>
              <w:top w:val="single" w:color="FFFFFF" w:sz="6" w:space="0"/>
              <w:left w:val="single" w:color="FFFFFF" w:sz="6" w:space="0"/>
              <w:right w:val="single" w:color="FFFFFF" w:sz="6" w:space="0"/>
            </w:tcBorders>
            <w:vAlign w:val="center"/>
          </w:tcPr>
          <w:p w14:paraId="74FBA59A">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102" w:type="dxa"/>
            <w:gridSpan w:val="2"/>
            <w:tcBorders>
              <w:top w:val="single" w:color="FFFFFF" w:sz="6" w:space="0"/>
              <w:left w:val="single" w:color="FFFFFF" w:sz="6" w:space="0"/>
              <w:right w:val="single" w:color="FFFFFF" w:sz="6" w:space="0"/>
            </w:tcBorders>
            <w:vAlign w:val="center"/>
          </w:tcPr>
          <w:p w14:paraId="72DB742C">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6976E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018F9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14:paraId="5F7FD84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14:paraId="6A609D2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14:paraId="272EABC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14:paraId="55AAF70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16377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0E6547">
            <w:pPr>
              <w:widowControl/>
              <w:jc w:val="left"/>
              <w:rPr>
                <w:rFonts w:ascii="Times New Roman" w:hAnsi="Times New Roman" w:eastAsia="Times New Roman" w:cs="Times New Roman"/>
                <w:kern w:val="0"/>
                <w:sz w:val="24"/>
                <w:szCs w:val="24"/>
                <w:lang w:eastAsia="uk-UA"/>
              </w:rPr>
            </w:pPr>
          </w:p>
        </w:tc>
        <w:tc>
          <w:tcPr>
            <w:tcW w:w="1191" w:type="dxa"/>
            <w:vAlign w:val="center"/>
          </w:tcPr>
          <w:p w14:paraId="1E85302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14:paraId="59F0E58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14:paraId="57FE6D78">
            <w:pPr>
              <w:widowControl/>
              <w:jc w:val="left"/>
              <w:rPr>
                <w:rFonts w:ascii="Times New Roman" w:hAnsi="Times New Roman" w:eastAsia="Times New Roman" w:cs="Times New Roman"/>
                <w:kern w:val="0"/>
                <w:sz w:val="24"/>
                <w:szCs w:val="24"/>
                <w:lang w:eastAsia="uk-UA"/>
              </w:rPr>
            </w:pPr>
          </w:p>
        </w:tc>
        <w:tc>
          <w:tcPr>
            <w:tcW w:w="2551" w:type="dxa"/>
            <w:vMerge w:val="continue"/>
          </w:tcPr>
          <w:p w14:paraId="72A75B3A">
            <w:pPr>
              <w:widowControl/>
              <w:jc w:val="left"/>
              <w:rPr>
                <w:rFonts w:ascii="Times New Roman" w:hAnsi="Times New Roman" w:eastAsia="Times New Roman" w:cs="Times New Roman"/>
                <w:kern w:val="0"/>
                <w:sz w:val="24"/>
                <w:szCs w:val="24"/>
                <w:lang w:eastAsia="uk-UA"/>
              </w:rPr>
            </w:pPr>
          </w:p>
        </w:tc>
        <w:tc>
          <w:tcPr>
            <w:tcW w:w="2551" w:type="dxa"/>
            <w:vMerge w:val="continue"/>
          </w:tcPr>
          <w:p w14:paraId="588644AA">
            <w:pPr>
              <w:widowControl/>
              <w:jc w:val="left"/>
              <w:rPr>
                <w:rFonts w:ascii="Times New Roman" w:hAnsi="Times New Roman" w:eastAsia="Times New Roman" w:cs="Times New Roman"/>
                <w:kern w:val="0"/>
                <w:sz w:val="24"/>
                <w:szCs w:val="24"/>
                <w:lang w:eastAsia="uk-UA"/>
              </w:rPr>
            </w:pPr>
          </w:p>
        </w:tc>
      </w:tr>
      <w:tr w14:paraId="05C84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CF12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14:paraId="758B6FB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14:paraId="0677B56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14:paraId="7EA22E9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14:paraId="1F05A82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14:paraId="678E895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14:paraId="75351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9F57C">
            <w:pPr>
              <w:widowControl/>
              <w:jc w:val="center"/>
              <w:rPr>
                <w:rFonts w:ascii="方正书宋_GBK" w:hAnsi="方正书宋_GBK" w:eastAsia="方正书宋_GBK" w:cs="方正书宋_GBK"/>
                <w:kern w:val="0"/>
                <w:szCs w:val="24"/>
                <w:lang w:eastAsia="uk-UA"/>
              </w:rPr>
            </w:pPr>
          </w:p>
        </w:tc>
        <w:tc>
          <w:tcPr>
            <w:tcW w:w="1191" w:type="dxa"/>
            <w:vAlign w:val="center"/>
          </w:tcPr>
          <w:p w14:paraId="674B974E">
            <w:pPr>
              <w:widowControl/>
              <w:jc w:val="left"/>
              <w:rPr>
                <w:rFonts w:ascii="方正书宋_GBK" w:hAnsi="方正书宋_GBK" w:eastAsia="方正书宋_GBK" w:cs="方正书宋_GBK"/>
                <w:kern w:val="0"/>
                <w:szCs w:val="24"/>
                <w:lang w:eastAsia="uk-UA"/>
              </w:rPr>
            </w:pPr>
          </w:p>
        </w:tc>
        <w:tc>
          <w:tcPr>
            <w:tcW w:w="4535" w:type="dxa"/>
            <w:vAlign w:val="center"/>
          </w:tcPr>
          <w:p w14:paraId="0A61FDE7">
            <w:pPr>
              <w:widowControl/>
              <w:jc w:val="left"/>
              <w:rPr>
                <w:rFonts w:ascii="方正书宋_GBK" w:hAnsi="方正书宋_GBK" w:eastAsia="方正书宋_GBK" w:cs="方正书宋_GBK"/>
                <w:kern w:val="0"/>
                <w:szCs w:val="24"/>
                <w:lang w:eastAsia="uk-UA"/>
              </w:rPr>
            </w:pPr>
          </w:p>
        </w:tc>
        <w:tc>
          <w:tcPr>
            <w:tcW w:w="2551" w:type="dxa"/>
            <w:vAlign w:val="center"/>
          </w:tcPr>
          <w:p w14:paraId="22B2BC7D">
            <w:pPr>
              <w:widowControl/>
              <w:jc w:val="right"/>
              <w:rPr>
                <w:rFonts w:ascii="方正书宋_GBK" w:hAnsi="方正书宋_GBK" w:eastAsia="方正书宋_GBK" w:cs="方正书宋_GBK"/>
                <w:kern w:val="0"/>
                <w:szCs w:val="24"/>
                <w:lang w:eastAsia="uk-UA"/>
              </w:rPr>
            </w:pPr>
          </w:p>
        </w:tc>
        <w:tc>
          <w:tcPr>
            <w:tcW w:w="2551" w:type="dxa"/>
            <w:vAlign w:val="center"/>
          </w:tcPr>
          <w:p w14:paraId="6EB62036">
            <w:pPr>
              <w:widowControl/>
              <w:jc w:val="right"/>
              <w:rPr>
                <w:rFonts w:ascii="方正书宋_GBK" w:hAnsi="方正书宋_GBK" w:eastAsia="方正书宋_GBK" w:cs="方正书宋_GBK"/>
                <w:kern w:val="0"/>
                <w:szCs w:val="24"/>
                <w:lang w:eastAsia="uk-UA"/>
              </w:rPr>
            </w:pPr>
          </w:p>
        </w:tc>
        <w:tc>
          <w:tcPr>
            <w:tcW w:w="2551" w:type="dxa"/>
            <w:vAlign w:val="center"/>
          </w:tcPr>
          <w:p w14:paraId="5886D811">
            <w:pPr>
              <w:widowControl/>
              <w:jc w:val="right"/>
              <w:rPr>
                <w:rFonts w:ascii="方正书宋_GBK" w:hAnsi="方正书宋_GBK" w:eastAsia="方正书宋_GBK" w:cs="方正书宋_GBK"/>
                <w:kern w:val="0"/>
                <w:szCs w:val="24"/>
                <w:lang w:eastAsia="uk-UA"/>
              </w:rPr>
            </w:pPr>
          </w:p>
        </w:tc>
      </w:tr>
    </w:tbl>
    <w:p w14:paraId="3E66D437">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Cs w:val="24"/>
          <w:lang w:eastAsia="uk-UA"/>
        </w:rPr>
        <w:t>注：无政府性基金预算财政拨款预算，空表列示。</w:t>
      </w:r>
    </w:p>
    <w:p w14:paraId="445E8473">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6E1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28DBDF">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551" w:type="dxa"/>
            <w:tcBorders>
              <w:top w:val="single" w:color="FFFFFF" w:sz="6" w:space="0"/>
              <w:left w:val="single" w:color="FFFFFF" w:sz="6" w:space="0"/>
              <w:right w:val="single" w:color="FFFFFF" w:sz="6" w:space="0"/>
            </w:tcBorders>
            <w:vAlign w:val="center"/>
          </w:tcPr>
          <w:p w14:paraId="3C034028">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5102" w:type="dxa"/>
            <w:gridSpan w:val="2"/>
            <w:tcBorders>
              <w:top w:val="single" w:color="FFFFFF" w:sz="6" w:space="0"/>
              <w:left w:val="single" w:color="FFFFFF" w:sz="6" w:space="0"/>
              <w:right w:val="single" w:color="FFFFFF" w:sz="6" w:space="0"/>
            </w:tcBorders>
            <w:vAlign w:val="center"/>
          </w:tcPr>
          <w:p w14:paraId="63FC7289">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333BE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15238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5726" w:type="dxa"/>
            <w:gridSpan w:val="2"/>
            <w:vAlign w:val="center"/>
          </w:tcPr>
          <w:p w14:paraId="29CAD9A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功能分类科目</w:t>
            </w:r>
          </w:p>
        </w:tc>
        <w:tc>
          <w:tcPr>
            <w:tcW w:w="2551" w:type="dxa"/>
            <w:vMerge w:val="restart"/>
            <w:vAlign w:val="center"/>
          </w:tcPr>
          <w:p w14:paraId="6CBF977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551" w:type="dxa"/>
            <w:vMerge w:val="restart"/>
            <w:vAlign w:val="center"/>
          </w:tcPr>
          <w:p w14:paraId="7031E7A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基本支出</w:t>
            </w:r>
          </w:p>
        </w:tc>
        <w:tc>
          <w:tcPr>
            <w:tcW w:w="2551" w:type="dxa"/>
            <w:vMerge w:val="restart"/>
            <w:vAlign w:val="center"/>
          </w:tcPr>
          <w:p w14:paraId="38E6719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项目支出</w:t>
            </w:r>
          </w:p>
        </w:tc>
      </w:tr>
      <w:tr w14:paraId="40B6D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DACA79">
            <w:pPr>
              <w:widowControl/>
              <w:jc w:val="left"/>
              <w:rPr>
                <w:rFonts w:ascii="Times New Roman" w:hAnsi="Times New Roman" w:eastAsia="Times New Roman" w:cs="Times New Roman"/>
                <w:kern w:val="0"/>
                <w:sz w:val="24"/>
                <w:szCs w:val="24"/>
                <w:lang w:eastAsia="uk-UA"/>
              </w:rPr>
            </w:pPr>
          </w:p>
        </w:tc>
        <w:tc>
          <w:tcPr>
            <w:tcW w:w="1191" w:type="dxa"/>
            <w:vAlign w:val="center"/>
          </w:tcPr>
          <w:p w14:paraId="2C127D3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科目编码</w:t>
            </w:r>
          </w:p>
        </w:tc>
        <w:tc>
          <w:tcPr>
            <w:tcW w:w="4535" w:type="dxa"/>
            <w:vAlign w:val="center"/>
          </w:tcPr>
          <w:p w14:paraId="23C8CAD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科目名称</w:t>
            </w:r>
          </w:p>
        </w:tc>
        <w:tc>
          <w:tcPr>
            <w:tcW w:w="2551" w:type="dxa"/>
            <w:vMerge w:val="continue"/>
          </w:tcPr>
          <w:p w14:paraId="0D9C2927">
            <w:pPr>
              <w:widowControl/>
              <w:jc w:val="left"/>
              <w:rPr>
                <w:rFonts w:ascii="Times New Roman" w:hAnsi="Times New Roman" w:eastAsia="Times New Roman" w:cs="Times New Roman"/>
                <w:kern w:val="0"/>
                <w:sz w:val="24"/>
                <w:szCs w:val="24"/>
                <w:lang w:eastAsia="uk-UA"/>
              </w:rPr>
            </w:pPr>
          </w:p>
        </w:tc>
        <w:tc>
          <w:tcPr>
            <w:tcW w:w="2551" w:type="dxa"/>
            <w:vMerge w:val="continue"/>
          </w:tcPr>
          <w:p w14:paraId="0E0CE336">
            <w:pPr>
              <w:widowControl/>
              <w:jc w:val="left"/>
              <w:rPr>
                <w:rFonts w:ascii="Times New Roman" w:hAnsi="Times New Roman" w:eastAsia="Times New Roman" w:cs="Times New Roman"/>
                <w:kern w:val="0"/>
                <w:sz w:val="24"/>
                <w:szCs w:val="24"/>
                <w:lang w:eastAsia="uk-UA"/>
              </w:rPr>
            </w:pPr>
          </w:p>
        </w:tc>
        <w:tc>
          <w:tcPr>
            <w:tcW w:w="2551" w:type="dxa"/>
            <w:vMerge w:val="continue"/>
          </w:tcPr>
          <w:p w14:paraId="0CFD6871">
            <w:pPr>
              <w:widowControl/>
              <w:jc w:val="left"/>
              <w:rPr>
                <w:rFonts w:ascii="Times New Roman" w:hAnsi="Times New Roman" w:eastAsia="Times New Roman" w:cs="Times New Roman"/>
                <w:kern w:val="0"/>
                <w:sz w:val="24"/>
                <w:szCs w:val="24"/>
                <w:lang w:eastAsia="uk-UA"/>
              </w:rPr>
            </w:pPr>
          </w:p>
        </w:tc>
      </w:tr>
      <w:tr w14:paraId="5AF4F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513B6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1191" w:type="dxa"/>
            <w:vAlign w:val="center"/>
          </w:tcPr>
          <w:p w14:paraId="6CC8DAC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4535" w:type="dxa"/>
            <w:vAlign w:val="center"/>
          </w:tcPr>
          <w:p w14:paraId="3DF84C5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551" w:type="dxa"/>
            <w:vAlign w:val="center"/>
          </w:tcPr>
          <w:p w14:paraId="054C8D0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551" w:type="dxa"/>
            <w:vAlign w:val="center"/>
          </w:tcPr>
          <w:p w14:paraId="125D6EF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551" w:type="dxa"/>
            <w:vAlign w:val="center"/>
          </w:tcPr>
          <w:p w14:paraId="6A0055A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14:paraId="695F6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0DFB">
            <w:pPr>
              <w:widowControl/>
              <w:jc w:val="center"/>
              <w:rPr>
                <w:rFonts w:ascii="方正书宋_GBK" w:hAnsi="方正书宋_GBK" w:eastAsia="方正书宋_GBK" w:cs="方正书宋_GBK"/>
                <w:kern w:val="0"/>
                <w:szCs w:val="24"/>
                <w:lang w:eastAsia="uk-UA"/>
              </w:rPr>
            </w:pPr>
          </w:p>
        </w:tc>
        <w:tc>
          <w:tcPr>
            <w:tcW w:w="1191" w:type="dxa"/>
            <w:vAlign w:val="center"/>
          </w:tcPr>
          <w:p w14:paraId="258C4824">
            <w:pPr>
              <w:widowControl/>
              <w:jc w:val="left"/>
              <w:rPr>
                <w:rFonts w:ascii="方正书宋_GBK" w:hAnsi="方正书宋_GBK" w:eastAsia="方正书宋_GBK" w:cs="方正书宋_GBK"/>
                <w:kern w:val="0"/>
                <w:szCs w:val="24"/>
                <w:lang w:eastAsia="uk-UA"/>
              </w:rPr>
            </w:pPr>
          </w:p>
        </w:tc>
        <w:tc>
          <w:tcPr>
            <w:tcW w:w="4535" w:type="dxa"/>
            <w:vAlign w:val="center"/>
          </w:tcPr>
          <w:p w14:paraId="3072B43B">
            <w:pPr>
              <w:widowControl/>
              <w:jc w:val="left"/>
              <w:rPr>
                <w:rFonts w:ascii="方正书宋_GBK" w:hAnsi="方正书宋_GBK" w:eastAsia="方正书宋_GBK" w:cs="方正书宋_GBK"/>
                <w:kern w:val="0"/>
                <w:szCs w:val="24"/>
                <w:lang w:eastAsia="uk-UA"/>
              </w:rPr>
            </w:pPr>
          </w:p>
        </w:tc>
        <w:tc>
          <w:tcPr>
            <w:tcW w:w="2551" w:type="dxa"/>
            <w:vAlign w:val="center"/>
          </w:tcPr>
          <w:p w14:paraId="7F0C9780">
            <w:pPr>
              <w:widowControl/>
              <w:jc w:val="right"/>
              <w:rPr>
                <w:rFonts w:ascii="方正书宋_GBK" w:hAnsi="方正书宋_GBK" w:eastAsia="方正书宋_GBK" w:cs="方正书宋_GBK"/>
                <w:kern w:val="0"/>
                <w:szCs w:val="24"/>
                <w:lang w:eastAsia="uk-UA"/>
              </w:rPr>
            </w:pPr>
          </w:p>
        </w:tc>
        <w:tc>
          <w:tcPr>
            <w:tcW w:w="2551" w:type="dxa"/>
            <w:vAlign w:val="center"/>
          </w:tcPr>
          <w:p w14:paraId="7D76DC8A">
            <w:pPr>
              <w:widowControl/>
              <w:jc w:val="right"/>
              <w:rPr>
                <w:rFonts w:ascii="方正书宋_GBK" w:hAnsi="方正书宋_GBK" w:eastAsia="方正书宋_GBK" w:cs="方正书宋_GBK"/>
                <w:kern w:val="0"/>
                <w:szCs w:val="24"/>
                <w:lang w:eastAsia="uk-UA"/>
              </w:rPr>
            </w:pPr>
          </w:p>
        </w:tc>
        <w:tc>
          <w:tcPr>
            <w:tcW w:w="2551" w:type="dxa"/>
            <w:vAlign w:val="center"/>
          </w:tcPr>
          <w:p w14:paraId="24299D37">
            <w:pPr>
              <w:widowControl/>
              <w:jc w:val="right"/>
              <w:rPr>
                <w:rFonts w:ascii="方正书宋_GBK" w:hAnsi="方正书宋_GBK" w:eastAsia="方正书宋_GBK" w:cs="方正书宋_GBK"/>
                <w:kern w:val="0"/>
                <w:szCs w:val="24"/>
                <w:lang w:eastAsia="uk-UA"/>
              </w:rPr>
            </w:pPr>
          </w:p>
        </w:tc>
      </w:tr>
    </w:tbl>
    <w:p w14:paraId="0F083C15">
      <w:pPr>
        <w:widowControl/>
        <w:ind w:firstLine="420"/>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kern w:val="0"/>
          <w:szCs w:val="24"/>
          <w:lang w:eastAsia="uk-UA"/>
        </w:rPr>
        <w:t>注：无国有资本经营预算财政拨款预算，空表列示。</w:t>
      </w:r>
    </w:p>
    <w:p w14:paraId="584A8581">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4DBF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7EEE5A">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2381" w:type="dxa"/>
            <w:tcBorders>
              <w:top w:val="single" w:color="FFFFFF" w:sz="6" w:space="0"/>
              <w:left w:val="single" w:color="FFFFFF" w:sz="6" w:space="0"/>
              <w:right w:val="single" w:color="FFFFFF" w:sz="6" w:space="0"/>
            </w:tcBorders>
            <w:vAlign w:val="center"/>
          </w:tcPr>
          <w:p w14:paraId="7887FD95">
            <w:pPr>
              <w:widowControl/>
              <w:jc w:val="center"/>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预算年度：2025</w:t>
            </w:r>
          </w:p>
        </w:tc>
        <w:tc>
          <w:tcPr>
            <w:tcW w:w="4762" w:type="dxa"/>
            <w:gridSpan w:val="2"/>
            <w:tcBorders>
              <w:top w:val="single" w:color="FFFFFF" w:sz="6" w:space="0"/>
              <w:left w:val="single" w:color="FFFFFF" w:sz="6" w:space="0"/>
              <w:right w:val="single" w:color="FFFFFF" w:sz="6" w:space="0"/>
            </w:tcBorders>
            <w:vAlign w:val="center"/>
          </w:tcPr>
          <w:p w14:paraId="485A2F58">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单位：万元</w:t>
            </w:r>
          </w:p>
        </w:tc>
      </w:tr>
      <w:tr w14:paraId="6B5AC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40BBF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序号</w:t>
            </w:r>
          </w:p>
        </w:tc>
        <w:tc>
          <w:tcPr>
            <w:tcW w:w="3798" w:type="dxa"/>
            <w:vMerge w:val="restart"/>
            <w:vAlign w:val="center"/>
          </w:tcPr>
          <w:p w14:paraId="1190D86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9524" w:type="dxa"/>
            <w:gridSpan w:val="4"/>
            <w:vAlign w:val="center"/>
          </w:tcPr>
          <w:p w14:paraId="0C5ABCF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 金 性 质</w:t>
            </w:r>
          </w:p>
        </w:tc>
      </w:tr>
      <w:tr w14:paraId="0F721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0F2A64C">
            <w:pPr>
              <w:widowControl/>
              <w:jc w:val="left"/>
              <w:rPr>
                <w:rFonts w:ascii="Times New Roman" w:hAnsi="Times New Roman" w:eastAsia="Times New Roman" w:cs="Times New Roman"/>
                <w:kern w:val="0"/>
                <w:sz w:val="24"/>
                <w:szCs w:val="24"/>
                <w:lang w:eastAsia="uk-UA"/>
              </w:rPr>
            </w:pPr>
          </w:p>
        </w:tc>
        <w:tc>
          <w:tcPr>
            <w:tcW w:w="3798" w:type="dxa"/>
            <w:vMerge w:val="continue"/>
          </w:tcPr>
          <w:p w14:paraId="37864E75">
            <w:pPr>
              <w:widowControl/>
              <w:jc w:val="left"/>
              <w:rPr>
                <w:rFonts w:ascii="Times New Roman" w:hAnsi="Times New Roman" w:eastAsia="Times New Roman" w:cs="Times New Roman"/>
                <w:kern w:val="0"/>
                <w:sz w:val="24"/>
                <w:szCs w:val="24"/>
                <w:lang w:eastAsia="uk-UA"/>
              </w:rPr>
            </w:pPr>
          </w:p>
        </w:tc>
        <w:tc>
          <w:tcPr>
            <w:tcW w:w="2381" w:type="dxa"/>
            <w:vAlign w:val="center"/>
          </w:tcPr>
          <w:p w14:paraId="3588F6E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381" w:type="dxa"/>
            <w:vAlign w:val="center"/>
          </w:tcPr>
          <w:p w14:paraId="05DED27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              财政拨款</w:t>
            </w:r>
          </w:p>
        </w:tc>
        <w:tc>
          <w:tcPr>
            <w:tcW w:w="2381" w:type="dxa"/>
            <w:vAlign w:val="center"/>
          </w:tcPr>
          <w:p w14:paraId="547E984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政府性基金                  预算拨款</w:t>
            </w:r>
          </w:p>
        </w:tc>
        <w:tc>
          <w:tcPr>
            <w:tcW w:w="2381" w:type="dxa"/>
            <w:vAlign w:val="center"/>
          </w:tcPr>
          <w:p w14:paraId="7798992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              预算财政拨款</w:t>
            </w:r>
          </w:p>
        </w:tc>
      </w:tr>
      <w:tr w14:paraId="79C1E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166BD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栏次</w:t>
            </w:r>
          </w:p>
        </w:tc>
        <w:tc>
          <w:tcPr>
            <w:tcW w:w="3798" w:type="dxa"/>
            <w:vAlign w:val="center"/>
          </w:tcPr>
          <w:p w14:paraId="4BDD5D8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w:t>
            </w:r>
          </w:p>
        </w:tc>
        <w:tc>
          <w:tcPr>
            <w:tcW w:w="2381" w:type="dxa"/>
            <w:vAlign w:val="center"/>
          </w:tcPr>
          <w:p w14:paraId="68061EA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w:t>
            </w:r>
          </w:p>
        </w:tc>
        <w:tc>
          <w:tcPr>
            <w:tcW w:w="2381" w:type="dxa"/>
            <w:vAlign w:val="center"/>
          </w:tcPr>
          <w:p w14:paraId="50F72BF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w:t>
            </w:r>
          </w:p>
        </w:tc>
        <w:tc>
          <w:tcPr>
            <w:tcW w:w="2381" w:type="dxa"/>
            <w:vAlign w:val="center"/>
          </w:tcPr>
          <w:p w14:paraId="1FE8CA5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4</w:t>
            </w:r>
          </w:p>
        </w:tc>
        <w:tc>
          <w:tcPr>
            <w:tcW w:w="2381" w:type="dxa"/>
            <w:vAlign w:val="center"/>
          </w:tcPr>
          <w:p w14:paraId="4E62EE2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5</w:t>
            </w:r>
          </w:p>
        </w:tc>
      </w:tr>
      <w:tr w14:paraId="6AE37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6C631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3798" w:type="dxa"/>
            <w:vAlign w:val="center"/>
          </w:tcPr>
          <w:p w14:paraId="22FEAB2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2381" w:type="dxa"/>
            <w:vAlign w:val="center"/>
          </w:tcPr>
          <w:p w14:paraId="7C04592A">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8.10</w:t>
            </w:r>
          </w:p>
        </w:tc>
        <w:tc>
          <w:tcPr>
            <w:tcW w:w="2381" w:type="dxa"/>
            <w:vAlign w:val="center"/>
          </w:tcPr>
          <w:p w14:paraId="6D878350">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8.10</w:t>
            </w:r>
          </w:p>
        </w:tc>
        <w:tc>
          <w:tcPr>
            <w:tcW w:w="2381" w:type="dxa"/>
            <w:vAlign w:val="center"/>
          </w:tcPr>
          <w:p w14:paraId="218EE5FC">
            <w:pPr>
              <w:widowControl/>
              <w:jc w:val="right"/>
              <w:rPr>
                <w:rFonts w:ascii="方正书宋_GBK" w:hAnsi="方正书宋_GBK" w:eastAsia="方正书宋_GBK" w:cs="方正书宋_GBK"/>
                <w:b/>
                <w:kern w:val="0"/>
                <w:szCs w:val="24"/>
                <w:lang w:eastAsia="uk-UA"/>
              </w:rPr>
            </w:pPr>
          </w:p>
        </w:tc>
        <w:tc>
          <w:tcPr>
            <w:tcW w:w="2381" w:type="dxa"/>
            <w:vAlign w:val="center"/>
          </w:tcPr>
          <w:p w14:paraId="6EF6C5F8">
            <w:pPr>
              <w:widowControl/>
              <w:jc w:val="right"/>
              <w:rPr>
                <w:rFonts w:ascii="方正书宋_GBK" w:hAnsi="方正书宋_GBK" w:eastAsia="方正书宋_GBK" w:cs="方正书宋_GBK"/>
                <w:b/>
                <w:kern w:val="0"/>
                <w:szCs w:val="24"/>
                <w:lang w:eastAsia="uk-UA"/>
              </w:rPr>
            </w:pPr>
          </w:p>
        </w:tc>
      </w:tr>
      <w:tr w14:paraId="310E5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365A2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w:t>
            </w:r>
          </w:p>
        </w:tc>
        <w:tc>
          <w:tcPr>
            <w:tcW w:w="3798" w:type="dxa"/>
            <w:vAlign w:val="center"/>
          </w:tcPr>
          <w:p w14:paraId="32899C7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“三公”经费小计</w:t>
            </w:r>
          </w:p>
        </w:tc>
        <w:tc>
          <w:tcPr>
            <w:tcW w:w="2381" w:type="dxa"/>
            <w:vAlign w:val="center"/>
          </w:tcPr>
          <w:p w14:paraId="4D1ACBE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3FE14DD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1E9924CB">
            <w:pPr>
              <w:widowControl/>
              <w:jc w:val="right"/>
              <w:rPr>
                <w:rFonts w:ascii="方正书宋_GBK" w:hAnsi="方正书宋_GBK" w:eastAsia="方正书宋_GBK" w:cs="方正书宋_GBK"/>
                <w:kern w:val="0"/>
                <w:szCs w:val="24"/>
                <w:lang w:eastAsia="uk-UA"/>
              </w:rPr>
            </w:pPr>
          </w:p>
        </w:tc>
        <w:tc>
          <w:tcPr>
            <w:tcW w:w="2381" w:type="dxa"/>
            <w:vAlign w:val="center"/>
          </w:tcPr>
          <w:p w14:paraId="7A056DF5">
            <w:pPr>
              <w:widowControl/>
              <w:jc w:val="right"/>
              <w:rPr>
                <w:rFonts w:ascii="方正书宋_GBK" w:hAnsi="方正书宋_GBK" w:eastAsia="方正书宋_GBK" w:cs="方正书宋_GBK"/>
                <w:kern w:val="0"/>
                <w:szCs w:val="24"/>
                <w:lang w:eastAsia="uk-UA"/>
              </w:rPr>
            </w:pPr>
          </w:p>
        </w:tc>
      </w:tr>
      <w:tr w14:paraId="78188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E1B43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w:t>
            </w:r>
          </w:p>
        </w:tc>
        <w:tc>
          <w:tcPr>
            <w:tcW w:w="3798" w:type="dxa"/>
            <w:vAlign w:val="center"/>
          </w:tcPr>
          <w:p w14:paraId="0D561CB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一、因公出国（境）费</w:t>
            </w:r>
          </w:p>
        </w:tc>
        <w:tc>
          <w:tcPr>
            <w:tcW w:w="2381" w:type="dxa"/>
            <w:vAlign w:val="center"/>
          </w:tcPr>
          <w:p w14:paraId="11E1E138">
            <w:pPr>
              <w:widowControl/>
              <w:jc w:val="right"/>
              <w:rPr>
                <w:rFonts w:ascii="方正书宋_GBK" w:hAnsi="方正书宋_GBK" w:eastAsia="方正书宋_GBK" w:cs="方正书宋_GBK"/>
                <w:kern w:val="0"/>
                <w:szCs w:val="24"/>
                <w:lang w:eastAsia="uk-UA"/>
              </w:rPr>
            </w:pPr>
          </w:p>
        </w:tc>
        <w:tc>
          <w:tcPr>
            <w:tcW w:w="2381" w:type="dxa"/>
            <w:vAlign w:val="center"/>
          </w:tcPr>
          <w:p w14:paraId="1003A0B2">
            <w:pPr>
              <w:widowControl/>
              <w:jc w:val="right"/>
              <w:rPr>
                <w:rFonts w:ascii="方正书宋_GBK" w:hAnsi="方正书宋_GBK" w:eastAsia="方正书宋_GBK" w:cs="方正书宋_GBK"/>
                <w:kern w:val="0"/>
                <w:szCs w:val="24"/>
                <w:lang w:eastAsia="uk-UA"/>
              </w:rPr>
            </w:pPr>
          </w:p>
        </w:tc>
        <w:tc>
          <w:tcPr>
            <w:tcW w:w="2381" w:type="dxa"/>
            <w:vAlign w:val="center"/>
          </w:tcPr>
          <w:p w14:paraId="710CD2A4">
            <w:pPr>
              <w:widowControl/>
              <w:jc w:val="right"/>
              <w:rPr>
                <w:rFonts w:ascii="方正书宋_GBK" w:hAnsi="方正书宋_GBK" w:eastAsia="方正书宋_GBK" w:cs="方正书宋_GBK"/>
                <w:kern w:val="0"/>
                <w:szCs w:val="24"/>
                <w:lang w:eastAsia="uk-UA"/>
              </w:rPr>
            </w:pPr>
          </w:p>
        </w:tc>
        <w:tc>
          <w:tcPr>
            <w:tcW w:w="2381" w:type="dxa"/>
            <w:vAlign w:val="center"/>
          </w:tcPr>
          <w:p w14:paraId="014F9F24">
            <w:pPr>
              <w:widowControl/>
              <w:jc w:val="right"/>
              <w:rPr>
                <w:rFonts w:ascii="方正书宋_GBK" w:hAnsi="方正书宋_GBK" w:eastAsia="方正书宋_GBK" w:cs="方正书宋_GBK"/>
                <w:kern w:val="0"/>
                <w:szCs w:val="24"/>
                <w:lang w:eastAsia="uk-UA"/>
              </w:rPr>
            </w:pPr>
          </w:p>
        </w:tc>
      </w:tr>
      <w:tr w14:paraId="347D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A86FE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w:t>
            </w:r>
          </w:p>
        </w:tc>
        <w:tc>
          <w:tcPr>
            <w:tcW w:w="3798" w:type="dxa"/>
            <w:vAlign w:val="center"/>
          </w:tcPr>
          <w:p w14:paraId="191D7DE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其中：教学科研人员因公出国（境）费</w:t>
            </w:r>
          </w:p>
        </w:tc>
        <w:tc>
          <w:tcPr>
            <w:tcW w:w="2381" w:type="dxa"/>
            <w:vAlign w:val="center"/>
          </w:tcPr>
          <w:p w14:paraId="2CB92922">
            <w:pPr>
              <w:widowControl/>
              <w:jc w:val="right"/>
              <w:rPr>
                <w:rFonts w:ascii="方正书宋_GBK" w:hAnsi="方正书宋_GBK" w:eastAsia="方正书宋_GBK" w:cs="方正书宋_GBK"/>
                <w:kern w:val="0"/>
                <w:szCs w:val="24"/>
                <w:lang w:eastAsia="uk-UA"/>
              </w:rPr>
            </w:pPr>
          </w:p>
        </w:tc>
        <w:tc>
          <w:tcPr>
            <w:tcW w:w="2381" w:type="dxa"/>
            <w:vAlign w:val="center"/>
          </w:tcPr>
          <w:p w14:paraId="02DA13CF">
            <w:pPr>
              <w:widowControl/>
              <w:jc w:val="right"/>
              <w:rPr>
                <w:rFonts w:ascii="方正书宋_GBK" w:hAnsi="方正书宋_GBK" w:eastAsia="方正书宋_GBK" w:cs="方正书宋_GBK"/>
                <w:kern w:val="0"/>
                <w:szCs w:val="24"/>
                <w:lang w:eastAsia="uk-UA"/>
              </w:rPr>
            </w:pPr>
          </w:p>
        </w:tc>
        <w:tc>
          <w:tcPr>
            <w:tcW w:w="2381" w:type="dxa"/>
            <w:vAlign w:val="center"/>
          </w:tcPr>
          <w:p w14:paraId="226ADC9B">
            <w:pPr>
              <w:widowControl/>
              <w:jc w:val="right"/>
              <w:rPr>
                <w:rFonts w:ascii="方正书宋_GBK" w:hAnsi="方正书宋_GBK" w:eastAsia="方正书宋_GBK" w:cs="方正书宋_GBK"/>
                <w:kern w:val="0"/>
                <w:szCs w:val="24"/>
                <w:lang w:eastAsia="uk-UA"/>
              </w:rPr>
            </w:pPr>
          </w:p>
        </w:tc>
        <w:tc>
          <w:tcPr>
            <w:tcW w:w="2381" w:type="dxa"/>
            <w:vAlign w:val="center"/>
          </w:tcPr>
          <w:p w14:paraId="427158C4">
            <w:pPr>
              <w:widowControl/>
              <w:jc w:val="right"/>
              <w:rPr>
                <w:rFonts w:ascii="方正书宋_GBK" w:hAnsi="方正书宋_GBK" w:eastAsia="方正书宋_GBK" w:cs="方正书宋_GBK"/>
                <w:kern w:val="0"/>
                <w:szCs w:val="24"/>
                <w:lang w:eastAsia="uk-UA"/>
              </w:rPr>
            </w:pPr>
          </w:p>
        </w:tc>
      </w:tr>
      <w:tr w14:paraId="1DD89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95E2A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w:t>
            </w:r>
          </w:p>
        </w:tc>
        <w:tc>
          <w:tcPr>
            <w:tcW w:w="3798" w:type="dxa"/>
            <w:vAlign w:val="center"/>
          </w:tcPr>
          <w:p w14:paraId="0688AE6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其他因公出国（境）费</w:t>
            </w:r>
          </w:p>
        </w:tc>
        <w:tc>
          <w:tcPr>
            <w:tcW w:w="2381" w:type="dxa"/>
            <w:vAlign w:val="center"/>
          </w:tcPr>
          <w:p w14:paraId="1CA0ACD9">
            <w:pPr>
              <w:widowControl/>
              <w:jc w:val="right"/>
              <w:rPr>
                <w:rFonts w:ascii="方正书宋_GBK" w:hAnsi="方正书宋_GBK" w:eastAsia="方正书宋_GBK" w:cs="方正书宋_GBK"/>
                <w:kern w:val="0"/>
                <w:szCs w:val="24"/>
                <w:lang w:eastAsia="uk-UA"/>
              </w:rPr>
            </w:pPr>
          </w:p>
        </w:tc>
        <w:tc>
          <w:tcPr>
            <w:tcW w:w="2381" w:type="dxa"/>
            <w:vAlign w:val="center"/>
          </w:tcPr>
          <w:p w14:paraId="4045124B">
            <w:pPr>
              <w:widowControl/>
              <w:jc w:val="right"/>
              <w:rPr>
                <w:rFonts w:ascii="方正书宋_GBK" w:hAnsi="方正书宋_GBK" w:eastAsia="方正书宋_GBK" w:cs="方正书宋_GBK"/>
                <w:kern w:val="0"/>
                <w:szCs w:val="24"/>
                <w:lang w:eastAsia="uk-UA"/>
              </w:rPr>
            </w:pPr>
          </w:p>
        </w:tc>
        <w:tc>
          <w:tcPr>
            <w:tcW w:w="2381" w:type="dxa"/>
            <w:vAlign w:val="center"/>
          </w:tcPr>
          <w:p w14:paraId="5532C357">
            <w:pPr>
              <w:widowControl/>
              <w:jc w:val="right"/>
              <w:rPr>
                <w:rFonts w:ascii="方正书宋_GBK" w:hAnsi="方正书宋_GBK" w:eastAsia="方正书宋_GBK" w:cs="方正书宋_GBK"/>
                <w:kern w:val="0"/>
                <w:szCs w:val="24"/>
                <w:lang w:eastAsia="uk-UA"/>
              </w:rPr>
            </w:pPr>
          </w:p>
        </w:tc>
        <w:tc>
          <w:tcPr>
            <w:tcW w:w="2381" w:type="dxa"/>
            <w:vAlign w:val="center"/>
          </w:tcPr>
          <w:p w14:paraId="4482F110">
            <w:pPr>
              <w:widowControl/>
              <w:jc w:val="right"/>
              <w:rPr>
                <w:rFonts w:ascii="方正书宋_GBK" w:hAnsi="方正书宋_GBK" w:eastAsia="方正书宋_GBK" w:cs="方正书宋_GBK"/>
                <w:kern w:val="0"/>
                <w:szCs w:val="24"/>
                <w:lang w:eastAsia="uk-UA"/>
              </w:rPr>
            </w:pPr>
          </w:p>
        </w:tc>
      </w:tr>
      <w:tr w14:paraId="6E800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60D38DD">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w:t>
            </w:r>
          </w:p>
        </w:tc>
        <w:tc>
          <w:tcPr>
            <w:tcW w:w="3798" w:type="dxa"/>
            <w:vAlign w:val="center"/>
          </w:tcPr>
          <w:p w14:paraId="57C9DCF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二、公务用车购置及运维费</w:t>
            </w:r>
          </w:p>
        </w:tc>
        <w:tc>
          <w:tcPr>
            <w:tcW w:w="2381" w:type="dxa"/>
            <w:vAlign w:val="center"/>
          </w:tcPr>
          <w:p w14:paraId="3F9361F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0196BE2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0F302996">
            <w:pPr>
              <w:widowControl/>
              <w:jc w:val="right"/>
              <w:rPr>
                <w:rFonts w:ascii="方正书宋_GBK" w:hAnsi="方正书宋_GBK" w:eastAsia="方正书宋_GBK" w:cs="方正书宋_GBK"/>
                <w:kern w:val="0"/>
                <w:szCs w:val="24"/>
                <w:lang w:eastAsia="uk-UA"/>
              </w:rPr>
            </w:pPr>
          </w:p>
        </w:tc>
        <w:tc>
          <w:tcPr>
            <w:tcW w:w="2381" w:type="dxa"/>
            <w:vAlign w:val="center"/>
          </w:tcPr>
          <w:p w14:paraId="2B99A319">
            <w:pPr>
              <w:widowControl/>
              <w:jc w:val="right"/>
              <w:rPr>
                <w:rFonts w:ascii="方正书宋_GBK" w:hAnsi="方正书宋_GBK" w:eastAsia="方正书宋_GBK" w:cs="方正书宋_GBK"/>
                <w:kern w:val="0"/>
                <w:szCs w:val="24"/>
                <w:lang w:eastAsia="uk-UA"/>
              </w:rPr>
            </w:pPr>
          </w:p>
        </w:tc>
      </w:tr>
      <w:tr w14:paraId="44C50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55433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w:t>
            </w:r>
          </w:p>
        </w:tc>
        <w:tc>
          <w:tcPr>
            <w:tcW w:w="3798" w:type="dxa"/>
            <w:vAlign w:val="center"/>
          </w:tcPr>
          <w:p w14:paraId="4108AE4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其中：公务用车购置费</w:t>
            </w:r>
          </w:p>
        </w:tc>
        <w:tc>
          <w:tcPr>
            <w:tcW w:w="2381" w:type="dxa"/>
            <w:vAlign w:val="center"/>
          </w:tcPr>
          <w:p w14:paraId="218EE9F8">
            <w:pPr>
              <w:widowControl/>
              <w:jc w:val="right"/>
              <w:rPr>
                <w:rFonts w:ascii="方正书宋_GBK" w:hAnsi="方正书宋_GBK" w:eastAsia="方正书宋_GBK" w:cs="方正书宋_GBK"/>
                <w:kern w:val="0"/>
                <w:szCs w:val="24"/>
                <w:lang w:eastAsia="uk-UA"/>
              </w:rPr>
            </w:pPr>
          </w:p>
        </w:tc>
        <w:tc>
          <w:tcPr>
            <w:tcW w:w="2381" w:type="dxa"/>
            <w:vAlign w:val="center"/>
          </w:tcPr>
          <w:p w14:paraId="681CDD84">
            <w:pPr>
              <w:widowControl/>
              <w:jc w:val="right"/>
              <w:rPr>
                <w:rFonts w:ascii="方正书宋_GBK" w:hAnsi="方正书宋_GBK" w:eastAsia="方正书宋_GBK" w:cs="方正书宋_GBK"/>
                <w:kern w:val="0"/>
                <w:szCs w:val="24"/>
                <w:lang w:eastAsia="uk-UA"/>
              </w:rPr>
            </w:pPr>
          </w:p>
        </w:tc>
        <w:tc>
          <w:tcPr>
            <w:tcW w:w="2381" w:type="dxa"/>
            <w:vAlign w:val="center"/>
          </w:tcPr>
          <w:p w14:paraId="345EB199">
            <w:pPr>
              <w:widowControl/>
              <w:jc w:val="right"/>
              <w:rPr>
                <w:rFonts w:ascii="方正书宋_GBK" w:hAnsi="方正书宋_GBK" w:eastAsia="方正书宋_GBK" w:cs="方正书宋_GBK"/>
                <w:kern w:val="0"/>
                <w:szCs w:val="24"/>
                <w:lang w:eastAsia="uk-UA"/>
              </w:rPr>
            </w:pPr>
          </w:p>
        </w:tc>
        <w:tc>
          <w:tcPr>
            <w:tcW w:w="2381" w:type="dxa"/>
            <w:vAlign w:val="center"/>
          </w:tcPr>
          <w:p w14:paraId="57ECFCA1">
            <w:pPr>
              <w:widowControl/>
              <w:jc w:val="right"/>
              <w:rPr>
                <w:rFonts w:ascii="方正书宋_GBK" w:hAnsi="方正书宋_GBK" w:eastAsia="方正书宋_GBK" w:cs="方正书宋_GBK"/>
                <w:kern w:val="0"/>
                <w:szCs w:val="24"/>
                <w:lang w:eastAsia="uk-UA"/>
              </w:rPr>
            </w:pPr>
          </w:p>
        </w:tc>
      </w:tr>
      <w:tr w14:paraId="587B1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B4B16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w:t>
            </w:r>
          </w:p>
        </w:tc>
        <w:tc>
          <w:tcPr>
            <w:tcW w:w="3798" w:type="dxa"/>
            <w:vAlign w:val="center"/>
          </w:tcPr>
          <w:p w14:paraId="3E2E66E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公务用车运行维护费</w:t>
            </w:r>
          </w:p>
        </w:tc>
        <w:tc>
          <w:tcPr>
            <w:tcW w:w="2381" w:type="dxa"/>
            <w:vAlign w:val="center"/>
          </w:tcPr>
          <w:p w14:paraId="4EEFE38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59BD11F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8.10</w:t>
            </w:r>
          </w:p>
        </w:tc>
        <w:tc>
          <w:tcPr>
            <w:tcW w:w="2381" w:type="dxa"/>
            <w:vAlign w:val="center"/>
          </w:tcPr>
          <w:p w14:paraId="04721BE3">
            <w:pPr>
              <w:widowControl/>
              <w:jc w:val="right"/>
              <w:rPr>
                <w:rFonts w:ascii="方正书宋_GBK" w:hAnsi="方正书宋_GBK" w:eastAsia="方正书宋_GBK" w:cs="方正书宋_GBK"/>
                <w:kern w:val="0"/>
                <w:szCs w:val="24"/>
                <w:lang w:eastAsia="uk-UA"/>
              </w:rPr>
            </w:pPr>
          </w:p>
        </w:tc>
        <w:tc>
          <w:tcPr>
            <w:tcW w:w="2381" w:type="dxa"/>
            <w:vAlign w:val="center"/>
          </w:tcPr>
          <w:p w14:paraId="43E74468">
            <w:pPr>
              <w:widowControl/>
              <w:jc w:val="right"/>
              <w:rPr>
                <w:rFonts w:ascii="方正书宋_GBK" w:hAnsi="方正书宋_GBK" w:eastAsia="方正书宋_GBK" w:cs="方正书宋_GBK"/>
                <w:kern w:val="0"/>
                <w:szCs w:val="24"/>
                <w:lang w:eastAsia="uk-UA"/>
              </w:rPr>
            </w:pPr>
          </w:p>
        </w:tc>
      </w:tr>
      <w:tr w14:paraId="48146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D003A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w:t>
            </w:r>
          </w:p>
        </w:tc>
        <w:tc>
          <w:tcPr>
            <w:tcW w:w="3798" w:type="dxa"/>
            <w:vAlign w:val="center"/>
          </w:tcPr>
          <w:p w14:paraId="228732E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三、公务接待费</w:t>
            </w:r>
          </w:p>
        </w:tc>
        <w:tc>
          <w:tcPr>
            <w:tcW w:w="2381" w:type="dxa"/>
            <w:vAlign w:val="center"/>
          </w:tcPr>
          <w:p w14:paraId="5BAA4D5A">
            <w:pPr>
              <w:widowControl/>
              <w:jc w:val="right"/>
              <w:rPr>
                <w:rFonts w:ascii="方正书宋_GBK" w:hAnsi="方正书宋_GBK" w:eastAsia="方正书宋_GBK" w:cs="方正书宋_GBK"/>
                <w:kern w:val="0"/>
                <w:szCs w:val="24"/>
                <w:lang w:eastAsia="uk-UA"/>
              </w:rPr>
            </w:pPr>
          </w:p>
        </w:tc>
        <w:tc>
          <w:tcPr>
            <w:tcW w:w="2381" w:type="dxa"/>
            <w:vAlign w:val="center"/>
          </w:tcPr>
          <w:p w14:paraId="7C8BE806">
            <w:pPr>
              <w:widowControl/>
              <w:jc w:val="right"/>
              <w:rPr>
                <w:rFonts w:ascii="方正书宋_GBK" w:hAnsi="方正书宋_GBK" w:eastAsia="方正书宋_GBK" w:cs="方正书宋_GBK"/>
                <w:kern w:val="0"/>
                <w:szCs w:val="24"/>
                <w:lang w:eastAsia="uk-UA"/>
              </w:rPr>
            </w:pPr>
          </w:p>
        </w:tc>
        <w:tc>
          <w:tcPr>
            <w:tcW w:w="2381" w:type="dxa"/>
            <w:vAlign w:val="center"/>
          </w:tcPr>
          <w:p w14:paraId="7776151A">
            <w:pPr>
              <w:widowControl/>
              <w:jc w:val="right"/>
              <w:rPr>
                <w:rFonts w:ascii="方正书宋_GBK" w:hAnsi="方正书宋_GBK" w:eastAsia="方正书宋_GBK" w:cs="方正书宋_GBK"/>
                <w:kern w:val="0"/>
                <w:szCs w:val="24"/>
                <w:lang w:eastAsia="uk-UA"/>
              </w:rPr>
            </w:pPr>
          </w:p>
        </w:tc>
        <w:tc>
          <w:tcPr>
            <w:tcW w:w="2381" w:type="dxa"/>
            <w:vAlign w:val="center"/>
          </w:tcPr>
          <w:p w14:paraId="32A631EF">
            <w:pPr>
              <w:widowControl/>
              <w:jc w:val="right"/>
              <w:rPr>
                <w:rFonts w:ascii="方正书宋_GBK" w:hAnsi="方正书宋_GBK" w:eastAsia="方正书宋_GBK" w:cs="方正书宋_GBK"/>
                <w:kern w:val="0"/>
                <w:szCs w:val="24"/>
                <w:lang w:eastAsia="uk-UA"/>
              </w:rPr>
            </w:pPr>
          </w:p>
        </w:tc>
      </w:tr>
    </w:tbl>
    <w:p w14:paraId="642B1EF1">
      <w:pPr>
        <w:widowControl/>
        <w:jc w:val="left"/>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p>
    <w:p w14:paraId="101F6321">
      <w:pPr>
        <w:widowControl/>
        <w:jc w:val="center"/>
        <w:outlineLvl w:val="4"/>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44"/>
          <w:szCs w:val="24"/>
          <w:lang w:eastAsia="uk-UA"/>
        </w:rPr>
        <w:t>唐山市丰润区人民检察院本级2025年单位预算信息公开情况说明</w:t>
      </w:r>
    </w:p>
    <w:p w14:paraId="40108D05">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按照《中华人民共和国预算法》、《地方预决算公开操作规程》和《关于进一步推进预算公开工作的实施意见》规定，现将唐山市丰润区人民检察院本级2025年单位预算公开如下：</w:t>
      </w:r>
    </w:p>
    <w:p w14:paraId="24BA9EF5">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一、单位职责及机构设置情况</w:t>
      </w:r>
    </w:p>
    <w:p w14:paraId="33FD441A">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单位职责：</w:t>
      </w:r>
    </w:p>
    <w:p w14:paraId="293CA92C">
      <w:pPr>
        <w:pStyle w:val="31"/>
      </w:pPr>
      <w:r>
        <w:t>根据《唐山市丰润区人民检察院职能配置、内设机构和人员编制规定》，唐山市丰润区人民检察院的主要职责是：</w:t>
      </w:r>
    </w:p>
    <w:p w14:paraId="7A5E4AC5">
      <w:pPr>
        <w:pStyle w:val="31"/>
      </w:pPr>
      <w:r>
        <w:t>（一）深入贯彻习近平新时代中国特色社会主义思想，深入贯彻党的路线方针和决策部署，坚持党对检察工作的绝对领导，坚决维护习近平总书记的核心地位，坚决维护党中央权威和集中统一领导。</w:t>
      </w:r>
    </w:p>
    <w:p w14:paraId="735EFB53">
      <w:pPr>
        <w:pStyle w:val="31"/>
      </w:pPr>
      <w:r>
        <w:t>（二）依法向区人民代表大会及其常务委员</w:t>
      </w:r>
      <w:r>
        <w:rPr>
          <w:rFonts w:hint="eastAsia"/>
          <w:lang w:val="en-US" w:eastAsia="zh-CN"/>
        </w:rPr>
        <w:t>会</w:t>
      </w:r>
      <w:r>
        <w:t>提出议案。</w:t>
      </w:r>
    </w:p>
    <w:p w14:paraId="584672FA">
      <w:pPr>
        <w:pStyle w:val="31"/>
      </w:pPr>
      <w:r>
        <w:t>（三）贯彻落实检察工作方针、总体规划，研究制定检察工作计划并组织实施。</w:t>
      </w:r>
    </w:p>
    <w:p w14:paraId="7AED954B">
      <w:pPr>
        <w:pStyle w:val="31"/>
      </w:pPr>
      <w:r>
        <w:t>（四）依照法律规定对直接受理的刑事案件行使侦查权。</w:t>
      </w:r>
    </w:p>
    <w:p w14:paraId="419E675E">
      <w:pPr>
        <w:pStyle w:val="31"/>
      </w:pPr>
      <w:r>
        <w:t>（五）负责对管辖的各类刑事案件依法审查批准逮捕、决定逮捕、提起公诉。</w:t>
      </w:r>
    </w:p>
    <w:p w14:paraId="723EB397">
      <w:pPr>
        <w:pStyle w:val="31"/>
      </w:pPr>
      <w:r>
        <w:t>（六）负责应由本院承办的刑事、民事、行政诉讼活动及刑事、民事、行政判决和裁定等生效法律文书执行的法律监督工作。</w:t>
      </w:r>
    </w:p>
    <w:p w14:paraId="246050EA">
      <w:pPr>
        <w:pStyle w:val="31"/>
      </w:pPr>
      <w:r>
        <w:t>（七）负责应由本院承办的提起公益诉讼工作。</w:t>
      </w:r>
    </w:p>
    <w:p w14:paraId="03B0CC29">
      <w:pPr>
        <w:pStyle w:val="31"/>
      </w:pPr>
      <w:r>
        <w:t>（八）依法受理核准追诉案件，审查是否上报。</w:t>
      </w:r>
    </w:p>
    <w:p w14:paraId="56777043">
      <w:pPr>
        <w:pStyle w:val="31"/>
      </w:pPr>
      <w:r>
        <w:t>（九）负责应由本院承办的对看守所、社区矫正等执法活动的法律监督工作。</w:t>
      </w:r>
    </w:p>
    <w:p w14:paraId="4DDFBA55">
      <w:pPr>
        <w:pStyle w:val="31"/>
      </w:pPr>
      <w:r>
        <w:t>（十）受理向本院的控告申诉。</w:t>
      </w:r>
    </w:p>
    <w:p w14:paraId="60FD8774">
      <w:pPr>
        <w:pStyle w:val="31"/>
      </w:pPr>
      <w:r>
        <w:t>（十一）组织检察工作中法律政策具体应用问题的研究；组织开展检察理论研究工作。</w:t>
      </w:r>
    </w:p>
    <w:p w14:paraId="1D3600AB">
      <w:pPr>
        <w:pStyle w:val="31"/>
      </w:pPr>
      <w:r>
        <w:t>（十二）负责检察人员思想政治教育和业务培训工作；按照权限管理检察官和其他工作人员。</w:t>
      </w:r>
    </w:p>
    <w:p w14:paraId="680FE9E3">
      <w:pPr>
        <w:pStyle w:val="31"/>
      </w:pPr>
      <w:r>
        <w:t>（十三）负责本院检务督查工作。</w:t>
      </w:r>
    </w:p>
    <w:p w14:paraId="11655BD6">
      <w:pPr>
        <w:pStyle w:val="31"/>
      </w:pPr>
      <w:r>
        <w:t>（十四）负责本院检务保障以及检察技术、信息化建设工作。</w:t>
      </w:r>
    </w:p>
    <w:p w14:paraId="0332FFCB">
      <w:pPr>
        <w:pStyle w:val="19"/>
      </w:pPr>
      <w:r>
        <w:t>（十五）完成其他应当由本院负责的工作</w:t>
      </w:r>
    </w:p>
    <w:p w14:paraId="31222188">
      <w:pPr>
        <w:widowControl/>
        <w:spacing w:line="500" w:lineRule="exact"/>
        <w:ind w:firstLine="560"/>
        <w:jc w:val="left"/>
        <w:rPr>
          <w:rFonts w:ascii="Times New Roman" w:hAnsi="Times New Roman" w:eastAsia="方正仿宋_GBK" w:cs="Times New Roman"/>
          <w:kern w:val="0"/>
          <w:sz w:val="28"/>
          <w:szCs w:val="20"/>
        </w:rPr>
      </w:pPr>
    </w:p>
    <w:p w14:paraId="08FC0EF3">
      <w:pPr>
        <w:widowControl/>
        <w:ind w:firstLine="640"/>
        <w:jc w:val="left"/>
        <w:rPr>
          <w:rFonts w:ascii="Times New Roman" w:hAnsi="Times New Roman" w:eastAsia="Times New Roman" w:cs="Times New Roman"/>
          <w:kern w:val="0"/>
          <w:sz w:val="24"/>
          <w:szCs w:val="24"/>
          <w:lang w:eastAsia="uk-UA"/>
        </w:rPr>
      </w:pPr>
      <w:r>
        <w:rPr>
          <w:rFonts w:ascii="方正楷体_GBK" w:hAnsi="方正楷体_GBK" w:eastAsia="方正楷体_GBK" w:cs="方正楷体_GBK"/>
          <w:b/>
          <w:color w:val="000000"/>
          <w:kern w:val="0"/>
          <w:sz w:val="32"/>
          <w:szCs w:val="24"/>
          <w:lang w:eastAsia="uk-UA"/>
        </w:rPr>
        <w:t>机构设置：</w:t>
      </w:r>
    </w:p>
    <w:p w14:paraId="09BB27CC">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2"/>
          <w:szCs w:val="24"/>
          <w:lang w:eastAsia="uk-UA"/>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176D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A4B961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单位名称</w:t>
            </w:r>
          </w:p>
        </w:tc>
        <w:tc>
          <w:tcPr>
            <w:tcW w:w="1843" w:type="dxa"/>
            <w:vAlign w:val="center"/>
          </w:tcPr>
          <w:p w14:paraId="3EDA05F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单位性质</w:t>
            </w:r>
          </w:p>
        </w:tc>
        <w:tc>
          <w:tcPr>
            <w:tcW w:w="2126" w:type="dxa"/>
            <w:vAlign w:val="center"/>
          </w:tcPr>
          <w:p w14:paraId="26BAEB1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单位规格</w:t>
            </w:r>
          </w:p>
        </w:tc>
        <w:tc>
          <w:tcPr>
            <w:tcW w:w="3827" w:type="dxa"/>
            <w:vAlign w:val="center"/>
          </w:tcPr>
          <w:p w14:paraId="107FF18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经费保障形式</w:t>
            </w:r>
          </w:p>
        </w:tc>
      </w:tr>
      <w:tr w14:paraId="4FCC02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3CB26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唐山市丰润区人民检察院本级</w:t>
            </w:r>
          </w:p>
        </w:tc>
        <w:tc>
          <w:tcPr>
            <w:tcW w:w="1843" w:type="dxa"/>
            <w:vAlign w:val="center"/>
          </w:tcPr>
          <w:p w14:paraId="02E2766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行政</w:t>
            </w:r>
          </w:p>
        </w:tc>
        <w:tc>
          <w:tcPr>
            <w:tcW w:w="2126" w:type="dxa"/>
            <w:vAlign w:val="center"/>
          </w:tcPr>
          <w:p w14:paraId="219F2A4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正科级</w:t>
            </w:r>
          </w:p>
        </w:tc>
        <w:tc>
          <w:tcPr>
            <w:tcW w:w="3827" w:type="dxa"/>
            <w:vAlign w:val="center"/>
          </w:tcPr>
          <w:p w14:paraId="22534EF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财政拨款</w:t>
            </w:r>
          </w:p>
        </w:tc>
      </w:tr>
    </w:tbl>
    <w:p w14:paraId="507ADBDB">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二、单位预算安排的总体情况</w:t>
      </w:r>
    </w:p>
    <w:p w14:paraId="11B232E7">
      <w:pPr>
        <w:widowControl/>
        <w:spacing w:line="500" w:lineRule="exact"/>
        <w:ind w:firstLine="560"/>
        <w:jc w:val="left"/>
        <w:rPr>
          <w:rFonts w:hint="eastAsia" w:ascii="Times New Roman" w:hAnsi="Times New Roman" w:eastAsia="方正仿宋_GBK" w:cs="Times New Roman"/>
          <w:kern w:val="0"/>
          <w:sz w:val="28"/>
          <w:szCs w:val="24"/>
          <w:lang w:eastAsia="uk-UA"/>
        </w:rPr>
      </w:pPr>
      <w:r>
        <w:rPr>
          <w:rFonts w:ascii="Times New Roman" w:hAnsi="Times New Roman" w:eastAsia="方正仿宋_GBK" w:cs="Times New Roman"/>
          <w:kern w:val="0"/>
          <w:sz w:val="28"/>
          <w:szCs w:val="24"/>
          <w:lang w:eastAsia="uk-UA"/>
        </w:rPr>
        <w:t>按照预算管理有关规定，目前单位预算的编制实行综合预算管理，即全部收入和支出都反映在预算中。</w:t>
      </w:r>
    </w:p>
    <w:p w14:paraId="0D2971AC">
      <w:pPr>
        <w:pStyle w:val="20"/>
      </w:pPr>
      <w:r>
        <w:t>1、收入说明</w:t>
      </w:r>
    </w:p>
    <w:p w14:paraId="0E51006C">
      <w:pPr>
        <w:pStyle w:val="20"/>
      </w:pPr>
      <w:r>
        <w:t>反映本</w:t>
      </w:r>
      <w:r>
        <w:rPr>
          <w:rFonts w:hint="eastAsia"/>
          <w:lang w:eastAsia="zh-CN"/>
        </w:rPr>
        <w:t>单位</w:t>
      </w:r>
      <w:r>
        <w:t>当年全部收入。202</w:t>
      </w:r>
      <w:r>
        <w:rPr>
          <w:rFonts w:hint="eastAsia"/>
          <w:lang w:eastAsia="zh-CN"/>
        </w:rPr>
        <w:t>5</w:t>
      </w:r>
      <w:r>
        <w:t>年预算收入</w:t>
      </w:r>
      <w:r>
        <w:rPr>
          <w:rFonts w:hint="eastAsia"/>
          <w:lang w:eastAsia="zh-CN"/>
        </w:rPr>
        <w:t>2279.86</w:t>
      </w:r>
      <w:r>
        <w:t>万元，其中：一般公共预算收入</w:t>
      </w:r>
      <w:r>
        <w:rPr>
          <w:rFonts w:hint="eastAsia"/>
          <w:lang w:eastAsia="zh-CN"/>
        </w:rPr>
        <w:t>2208.19</w:t>
      </w:r>
      <w:r>
        <w:t>万元，基金预算收入0.00万元，国有资本经营预算收入0.00万元，财政专户核拨收入0.00万元，单位资金收入0.00万元，上年结转结余</w:t>
      </w:r>
      <w:r>
        <w:rPr>
          <w:rFonts w:hint="eastAsia"/>
          <w:lang w:eastAsia="zh-CN"/>
        </w:rPr>
        <w:t>71.67</w:t>
      </w:r>
      <w:r>
        <w:t>万元。</w:t>
      </w:r>
    </w:p>
    <w:p w14:paraId="2943BC1A">
      <w:pPr>
        <w:pStyle w:val="20"/>
      </w:pPr>
      <w:r>
        <w:t>2、支出说明</w:t>
      </w:r>
    </w:p>
    <w:p w14:paraId="54CDAB57">
      <w:pPr>
        <w:pStyle w:val="20"/>
      </w:pPr>
      <w:r>
        <w:t>收支预算总表支出栏、基本支出表、项目支出表按经济分类和支出功能分类科目编制，反映唐山市丰润区人民检察院年度</w:t>
      </w:r>
      <w:r>
        <w:rPr>
          <w:rFonts w:hint="eastAsia"/>
          <w:lang w:eastAsia="zh-CN"/>
        </w:rPr>
        <w:t>单位</w:t>
      </w:r>
      <w:r>
        <w:t>预算中支出预算的总体情况。202</w:t>
      </w:r>
      <w:r>
        <w:rPr>
          <w:rFonts w:hint="eastAsia"/>
          <w:lang w:eastAsia="zh-CN"/>
        </w:rPr>
        <w:t>5</w:t>
      </w:r>
      <w:r>
        <w:t>年支出预算</w:t>
      </w:r>
      <w:r>
        <w:rPr>
          <w:rFonts w:hint="eastAsia"/>
          <w:lang w:eastAsia="zh-CN"/>
        </w:rPr>
        <w:t>2279.86</w:t>
      </w:r>
      <w:r>
        <w:t>万元，其中基本支出</w:t>
      </w:r>
      <w:r>
        <w:rPr>
          <w:rFonts w:hint="eastAsia"/>
          <w:lang w:eastAsia="zh-CN"/>
        </w:rPr>
        <w:t>2044.76</w:t>
      </w:r>
      <w:r>
        <w:t>万元，包括人员经费</w:t>
      </w:r>
      <w:r>
        <w:rPr>
          <w:rFonts w:hint="eastAsia"/>
          <w:lang w:eastAsia="zh-CN"/>
        </w:rPr>
        <w:t>1909.65</w:t>
      </w:r>
      <w:r>
        <w:t>万元和日常公用经费135.11万元；项目支出</w:t>
      </w:r>
      <w:r>
        <w:rPr>
          <w:rFonts w:hint="eastAsia"/>
          <w:lang w:eastAsia="zh-CN"/>
        </w:rPr>
        <w:t>235.1</w:t>
      </w:r>
      <w:r>
        <w:t>万元，主要为关于下达检察机关202</w:t>
      </w:r>
      <w:r>
        <w:rPr>
          <w:rFonts w:hint="eastAsia"/>
          <w:lang w:eastAsia="zh-CN"/>
        </w:rPr>
        <w:t>4</w:t>
      </w:r>
      <w:r>
        <w:t>年中央政法转移支付资金的通知（</w:t>
      </w:r>
      <w:r>
        <w:rPr>
          <w:rFonts w:hint="eastAsia"/>
          <w:lang w:eastAsia="zh-CN"/>
        </w:rPr>
        <w:t>装备款</w:t>
      </w:r>
      <w:r>
        <w:t>）</w:t>
      </w:r>
      <w:r>
        <w:rPr>
          <w:rFonts w:hint="eastAsia"/>
          <w:lang w:eastAsia="zh-CN"/>
        </w:rPr>
        <w:t>62.86</w:t>
      </w:r>
      <w:r>
        <w:t>万元，关于下达检察机关202</w:t>
      </w:r>
      <w:r>
        <w:rPr>
          <w:rFonts w:hint="eastAsia"/>
          <w:lang w:eastAsia="zh-CN"/>
        </w:rPr>
        <w:t>4</w:t>
      </w:r>
      <w:r>
        <w:t>年</w:t>
      </w:r>
      <w:r>
        <w:rPr>
          <w:rFonts w:hint="eastAsia"/>
          <w:lang w:eastAsia="zh-CN"/>
        </w:rPr>
        <w:t>深耕胡</w:t>
      </w:r>
      <w:r>
        <w:t>转移支付资金的通知（</w:t>
      </w:r>
      <w:r>
        <w:rPr>
          <w:rFonts w:hint="eastAsia"/>
          <w:lang w:eastAsia="zh-CN"/>
        </w:rPr>
        <w:t>装备款</w:t>
      </w:r>
      <w:r>
        <w:t>）</w:t>
      </w:r>
      <w:r>
        <w:rPr>
          <w:rFonts w:hint="eastAsia"/>
          <w:lang w:eastAsia="zh-CN"/>
        </w:rPr>
        <w:t>8.81</w:t>
      </w:r>
      <w:r>
        <w:t>万元</w:t>
      </w:r>
      <w:r>
        <w:rPr>
          <w:rFonts w:hint="eastAsia"/>
          <w:lang w:eastAsia="zh-CN"/>
        </w:rPr>
        <w:t>，</w:t>
      </w:r>
      <w:r>
        <w:t>检察业务费</w:t>
      </w:r>
      <w:r>
        <w:rPr>
          <w:rFonts w:hint="eastAsia"/>
          <w:lang w:eastAsia="zh-CN"/>
        </w:rPr>
        <w:t>15.83</w:t>
      </w:r>
      <w:r>
        <w:t>万元，劳务费</w:t>
      </w:r>
      <w:r>
        <w:rPr>
          <w:rFonts w:hint="eastAsia"/>
          <w:lang w:eastAsia="zh-CN"/>
        </w:rPr>
        <w:t>137.6</w:t>
      </w:r>
      <w:r>
        <w:t>万元，司法救助金</w:t>
      </w:r>
      <w:r>
        <w:rPr>
          <w:rFonts w:hint="eastAsia"/>
          <w:lang w:eastAsia="zh-CN"/>
        </w:rPr>
        <w:t>10</w:t>
      </w:r>
      <w:r>
        <w:t>万元。</w:t>
      </w:r>
    </w:p>
    <w:p w14:paraId="52D28200">
      <w:pPr>
        <w:pStyle w:val="20"/>
      </w:pPr>
      <w:r>
        <w:t>3、比上年增减情况</w:t>
      </w:r>
    </w:p>
    <w:p w14:paraId="42547C25">
      <w:pPr>
        <w:pStyle w:val="20"/>
        <w:rPr>
          <w:rFonts w:hint="eastAsia"/>
          <w:lang w:eastAsia="zh-CN"/>
        </w:rPr>
      </w:pPr>
      <w:r>
        <w:t>202</w:t>
      </w:r>
      <w:r>
        <w:rPr>
          <w:rFonts w:hint="eastAsia"/>
          <w:lang w:eastAsia="zh-CN"/>
        </w:rPr>
        <w:t>5</w:t>
      </w:r>
      <w:r>
        <w:t>年预算收支安排</w:t>
      </w:r>
      <w:r>
        <w:rPr>
          <w:rFonts w:hint="eastAsia"/>
          <w:lang w:eastAsia="zh-CN"/>
        </w:rPr>
        <w:t>2279.86</w:t>
      </w:r>
      <w:r>
        <w:t>万元，较202</w:t>
      </w:r>
      <w:r>
        <w:rPr>
          <w:rFonts w:hint="eastAsia"/>
          <w:lang w:eastAsia="zh-CN"/>
        </w:rPr>
        <w:t>4</w:t>
      </w:r>
      <w:r>
        <w:t>年预算</w:t>
      </w:r>
      <w:r>
        <w:rPr>
          <w:rFonts w:hint="eastAsia" w:asciiTheme="minorEastAsia" w:hAnsiTheme="minorEastAsia" w:eastAsiaTheme="minorEastAsia"/>
          <w:lang w:eastAsia="zh-CN"/>
        </w:rPr>
        <w:t>增加142.55</w:t>
      </w:r>
      <w:r>
        <w:t>万元，其中：基本支出</w:t>
      </w:r>
      <w:r>
        <w:rPr>
          <w:rFonts w:hint="eastAsia" w:eastAsiaTheme="minorEastAsia"/>
          <w:lang w:eastAsia="zh-CN"/>
        </w:rPr>
        <w:t>减少67.63</w:t>
      </w:r>
      <w:r>
        <w:t>万元，主要为202</w:t>
      </w:r>
      <w:r>
        <w:rPr>
          <w:rFonts w:hint="eastAsia"/>
          <w:lang w:eastAsia="zh-CN"/>
        </w:rPr>
        <w:t>5</w:t>
      </w:r>
      <w:r>
        <w:t>年人员较202</w:t>
      </w:r>
      <w:r>
        <w:rPr>
          <w:rFonts w:hint="eastAsia"/>
          <w:lang w:eastAsia="zh-CN"/>
        </w:rPr>
        <w:t>4</w:t>
      </w:r>
      <w:r>
        <w:t>年有所减少，故202</w:t>
      </w:r>
      <w:r>
        <w:rPr>
          <w:rFonts w:hint="eastAsia"/>
          <w:lang w:eastAsia="zh-CN"/>
        </w:rPr>
        <w:t>5</w:t>
      </w:r>
      <w:r>
        <w:t>年基本支出中的人员经费</w:t>
      </w:r>
      <w:r>
        <w:rPr>
          <w:rFonts w:hint="eastAsia"/>
          <w:lang w:eastAsia="zh-CN"/>
        </w:rPr>
        <w:t>较2024</w:t>
      </w:r>
      <w:r>
        <w:t>年有所减少。项目支出增加</w:t>
      </w:r>
      <w:r>
        <w:rPr>
          <w:rFonts w:hint="eastAsia" w:eastAsiaTheme="minorEastAsia"/>
          <w:lang w:eastAsia="zh-CN"/>
        </w:rPr>
        <w:t>75.07</w:t>
      </w:r>
      <w:r>
        <w:t>万元，主要为</w:t>
      </w:r>
      <w:r>
        <w:rPr>
          <w:rFonts w:hint="eastAsia"/>
          <w:lang w:eastAsia="zh-CN"/>
        </w:rPr>
        <w:t>：（1）</w:t>
      </w:r>
      <w:r>
        <w:t>上年结转</w:t>
      </w:r>
      <w:r>
        <w:rPr>
          <w:rFonts w:hint="eastAsia"/>
          <w:lang w:eastAsia="zh-CN"/>
        </w:rPr>
        <w:t>2024</w:t>
      </w:r>
      <w:r>
        <w:t>年中央</w:t>
      </w:r>
      <w:r>
        <w:rPr>
          <w:rFonts w:hint="eastAsia"/>
          <w:lang w:eastAsia="zh-CN"/>
        </w:rPr>
        <w:t>及省级</w:t>
      </w:r>
      <w:r>
        <w:t>政法转移支付资金</w:t>
      </w:r>
      <w:r>
        <w:rPr>
          <w:rFonts w:hint="eastAsia"/>
          <w:lang w:eastAsia="zh-CN"/>
        </w:rPr>
        <w:t>71.67</w:t>
      </w:r>
      <w:r>
        <w:t>万元</w:t>
      </w:r>
      <w:r>
        <w:rPr>
          <w:rFonts w:hint="eastAsia"/>
          <w:lang w:eastAsia="zh-CN"/>
        </w:rPr>
        <w:t>；（2）劳务费中劳务派遣人员因保险基数调整费用较2024年增加10.56万元；（3）2024年预算中结转上年度资金7.16万元完成支出，故2025年度预算中项目经费减少7.16万元。</w:t>
      </w:r>
    </w:p>
    <w:p w14:paraId="14F75F00">
      <w:pPr>
        <w:widowControl/>
        <w:spacing w:line="500" w:lineRule="exact"/>
        <w:ind w:firstLine="560"/>
        <w:jc w:val="left"/>
        <w:rPr>
          <w:rFonts w:ascii="Times New Roman" w:hAnsi="Times New Roman" w:eastAsia="方正仿宋_GBK" w:cs="Times New Roman"/>
          <w:kern w:val="0"/>
          <w:sz w:val="28"/>
          <w:szCs w:val="20"/>
        </w:rPr>
      </w:pPr>
    </w:p>
    <w:p w14:paraId="6A68493C">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三、机关运行经费安排情况</w:t>
      </w:r>
    </w:p>
    <w:p w14:paraId="097F8AF0">
      <w:pPr>
        <w:pStyle w:val="21"/>
        <w:rPr>
          <w:rFonts w:hint="eastAsia"/>
          <w:lang w:eastAsia="zh-CN"/>
        </w:rPr>
      </w:pPr>
      <w:r>
        <w:t>2024年，我</w:t>
      </w:r>
      <w:r>
        <w:rPr>
          <w:rFonts w:hint="eastAsia"/>
          <w:lang w:eastAsia="zh-CN"/>
        </w:rPr>
        <w:t>单位</w:t>
      </w:r>
      <w:r>
        <w:t>机关运行经费共计安排135.11万元，主要用于日常维修、办公用房水电费、办公用房取暖费、办公用房物业管理费等日常运行支出。</w:t>
      </w:r>
    </w:p>
    <w:p w14:paraId="04B3EC0F">
      <w:pPr>
        <w:widowControl/>
        <w:spacing w:line="500" w:lineRule="exact"/>
        <w:ind w:firstLine="560"/>
        <w:jc w:val="left"/>
        <w:rPr>
          <w:rFonts w:ascii="Times New Roman" w:hAnsi="Times New Roman" w:eastAsia="方正仿宋_GBK" w:cs="Times New Roman"/>
          <w:kern w:val="0"/>
          <w:sz w:val="28"/>
          <w:szCs w:val="20"/>
        </w:rPr>
      </w:pPr>
    </w:p>
    <w:p w14:paraId="4BA7DA11">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四、财政拨款“三公”经费预算情况及增减变化原因</w:t>
      </w:r>
    </w:p>
    <w:p w14:paraId="7846A2E7">
      <w:pPr>
        <w:pStyle w:val="22"/>
      </w:pPr>
      <w:r>
        <w:t>202</w:t>
      </w:r>
      <w:r>
        <w:rPr>
          <w:rFonts w:hint="eastAsia"/>
          <w:lang w:eastAsia="zh-CN"/>
        </w:rPr>
        <w:t>5</w:t>
      </w:r>
      <w:r>
        <w:t>年，我</w:t>
      </w:r>
      <w:r>
        <w:rPr>
          <w:rFonts w:hint="eastAsia"/>
          <w:lang w:eastAsia="zh-CN"/>
        </w:rPr>
        <w:t>单位</w:t>
      </w:r>
      <w:r>
        <w:t>财政拨款“三公”经费预算安排8.10万元，其中因公出国（境）费0.00万元；公务用车购置及运维费8.10万元（其中：公务用车购置费为0.00万元，公务用车运维费8.10万元)；公务接待费0.00万元。与202</w:t>
      </w:r>
      <w:r>
        <w:rPr>
          <w:rFonts w:hint="eastAsia"/>
          <w:lang w:eastAsia="zh-CN"/>
        </w:rPr>
        <w:t>4</w:t>
      </w:r>
      <w:r>
        <w:t>年相比</w:t>
      </w:r>
      <w:r>
        <w:rPr>
          <w:rFonts w:hint="eastAsia" w:eastAsiaTheme="minorEastAsia"/>
          <w:lang w:eastAsia="zh-CN"/>
        </w:rPr>
        <w:t>持平。</w:t>
      </w:r>
    </w:p>
    <w:p w14:paraId="20874B86">
      <w:pPr>
        <w:widowControl/>
        <w:spacing w:line="500" w:lineRule="exact"/>
        <w:ind w:firstLine="560"/>
        <w:jc w:val="left"/>
        <w:rPr>
          <w:rFonts w:ascii="Times New Roman" w:hAnsi="Times New Roman" w:eastAsia="方正仿宋_GBK" w:cs="Times New Roman"/>
          <w:kern w:val="0"/>
          <w:sz w:val="28"/>
          <w:szCs w:val="20"/>
        </w:rPr>
      </w:pPr>
    </w:p>
    <w:p w14:paraId="6D6E0501">
      <w:pPr>
        <w:widowControl/>
        <w:spacing w:before="10" w:after="10"/>
        <w:ind w:firstLine="640"/>
        <w:jc w:val="left"/>
        <w:outlineLvl w:val="5"/>
        <w:rPr>
          <w:rFonts w:ascii="Times New Roman" w:hAnsi="Times New Roman" w:eastAsia="Times New Roman" w:cs="Times New Roman"/>
          <w:kern w:val="0"/>
          <w:sz w:val="24"/>
          <w:szCs w:val="24"/>
          <w:lang w:eastAsia="uk-UA"/>
        </w:rPr>
        <w:sectPr>
          <w:pgSz w:w="16840" w:h="11900" w:orient="landscape"/>
          <w:pgMar w:top="1361" w:right="1020" w:bottom="1361" w:left="1020" w:header="720" w:footer="720" w:gutter="0"/>
          <w:cols w:space="720" w:num="1"/>
        </w:sectPr>
      </w:pPr>
      <w:r>
        <w:rPr>
          <w:rFonts w:ascii="黑体" w:hAnsi="黑体" w:eastAsia="黑体" w:cs="黑体"/>
          <w:color w:val="000000"/>
          <w:kern w:val="0"/>
          <w:sz w:val="32"/>
          <w:szCs w:val="24"/>
          <w:lang w:eastAsia="uk-UA"/>
        </w:rPr>
        <w:t>五、单位项目预算安排情况及绩效目标</w:t>
      </w:r>
    </w:p>
    <w:p w14:paraId="37049568">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1、检察业务费绩效目标表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57D4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70838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单位：万元</w:t>
            </w:r>
          </w:p>
        </w:tc>
      </w:tr>
      <w:tr w14:paraId="7BFE4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5C165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项目编码</w:t>
            </w:r>
          </w:p>
        </w:tc>
        <w:tc>
          <w:tcPr>
            <w:tcW w:w="5103" w:type="dxa"/>
            <w:gridSpan w:val="2"/>
            <w:vAlign w:val="center"/>
          </w:tcPr>
          <w:p w14:paraId="7315ECE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13020025P006841137913</w:t>
            </w:r>
          </w:p>
        </w:tc>
        <w:tc>
          <w:tcPr>
            <w:tcW w:w="2835" w:type="dxa"/>
            <w:vAlign w:val="center"/>
          </w:tcPr>
          <w:p w14:paraId="073DBDC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6095" w:type="dxa"/>
            <w:gridSpan w:val="3"/>
            <w:vAlign w:val="center"/>
          </w:tcPr>
          <w:p w14:paraId="2209525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检察业务费</w:t>
            </w:r>
          </w:p>
        </w:tc>
      </w:tr>
      <w:tr w14:paraId="3FD86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3A65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预算规模及资金用途</w:t>
            </w:r>
          </w:p>
        </w:tc>
        <w:tc>
          <w:tcPr>
            <w:tcW w:w="2268" w:type="dxa"/>
            <w:vAlign w:val="center"/>
          </w:tcPr>
          <w:p w14:paraId="6E920CF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2835" w:type="dxa"/>
            <w:vAlign w:val="center"/>
          </w:tcPr>
          <w:p w14:paraId="34F809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15.83</w:t>
            </w:r>
          </w:p>
        </w:tc>
        <w:tc>
          <w:tcPr>
            <w:tcW w:w="2835" w:type="dxa"/>
            <w:vAlign w:val="center"/>
          </w:tcPr>
          <w:p w14:paraId="32DDEB4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其中：财政    资金</w:t>
            </w:r>
          </w:p>
        </w:tc>
        <w:tc>
          <w:tcPr>
            <w:tcW w:w="2551" w:type="dxa"/>
            <w:vAlign w:val="center"/>
          </w:tcPr>
          <w:p w14:paraId="0C3C776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15.83</w:t>
            </w:r>
          </w:p>
        </w:tc>
        <w:tc>
          <w:tcPr>
            <w:tcW w:w="2268" w:type="dxa"/>
            <w:vAlign w:val="center"/>
          </w:tcPr>
          <w:p w14:paraId="092F710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其他资金</w:t>
            </w:r>
          </w:p>
        </w:tc>
        <w:tc>
          <w:tcPr>
            <w:tcW w:w="1276" w:type="dxa"/>
            <w:vAlign w:val="center"/>
          </w:tcPr>
          <w:p w14:paraId="0EFB00A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w:t>
            </w:r>
          </w:p>
        </w:tc>
      </w:tr>
      <w:tr w14:paraId="52BA5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C282C">
            <w:pPr>
              <w:widowControl/>
              <w:jc w:val="left"/>
              <w:rPr>
                <w:rFonts w:ascii="Times New Roman" w:hAnsi="Times New Roman" w:eastAsia="Times New Roman" w:cs="Times New Roman"/>
                <w:kern w:val="0"/>
                <w:sz w:val="24"/>
                <w:szCs w:val="24"/>
                <w:lang w:eastAsia="uk-UA"/>
              </w:rPr>
            </w:pPr>
          </w:p>
        </w:tc>
        <w:tc>
          <w:tcPr>
            <w:tcW w:w="14033" w:type="dxa"/>
            <w:gridSpan w:val="6"/>
            <w:vAlign w:val="center"/>
          </w:tcPr>
          <w:p w14:paraId="20A2A10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用于我院办公办案相关支出，以保障检察业务顺利开展</w:t>
            </w:r>
          </w:p>
        </w:tc>
      </w:tr>
      <w:tr w14:paraId="493C1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0A8A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资金支出计划（%）</w:t>
            </w:r>
          </w:p>
        </w:tc>
        <w:tc>
          <w:tcPr>
            <w:tcW w:w="5103" w:type="dxa"/>
            <w:gridSpan w:val="2"/>
            <w:vAlign w:val="center"/>
          </w:tcPr>
          <w:p w14:paraId="7EF72B7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3月底</w:t>
            </w:r>
          </w:p>
        </w:tc>
        <w:tc>
          <w:tcPr>
            <w:tcW w:w="2835" w:type="dxa"/>
            <w:vAlign w:val="center"/>
          </w:tcPr>
          <w:p w14:paraId="117361A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6月底</w:t>
            </w:r>
          </w:p>
        </w:tc>
        <w:tc>
          <w:tcPr>
            <w:tcW w:w="2551" w:type="dxa"/>
            <w:vAlign w:val="center"/>
          </w:tcPr>
          <w:p w14:paraId="264CB8B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10月底</w:t>
            </w:r>
          </w:p>
        </w:tc>
        <w:tc>
          <w:tcPr>
            <w:tcW w:w="3544" w:type="dxa"/>
            <w:gridSpan w:val="2"/>
            <w:vAlign w:val="center"/>
          </w:tcPr>
          <w:p w14:paraId="6910F87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12月底</w:t>
            </w:r>
          </w:p>
        </w:tc>
      </w:tr>
      <w:tr w14:paraId="62C321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71F2DF">
            <w:pPr>
              <w:widowControl/>
              <w:jc w:val="left"/>
              <w:rPr>
                <w:rFonts w:ascii="Times New Roman" w:hAnsi="Times New Roman" w:eastAsia="Times New Roman" w:cs="Times New Roman"/>
                <w:kern w:val="0"/>
                <w:sz w:val="24"/>
                <w:szCs w:val="24"/>
                <w:lang w:eastAsia="uk-UA"/>
              </w:rPr>
            </w:pPr>
          </w:p>
        </w:tc>
        <w:tc>
          <w:tcPr>
            <w:tcW w:w="5103" w:type="dxa"/>
            <w:gridSpan w:val="2"/>
            <w:vAlign w:val="center"/>
          </w:tcPr>
          <w:p w14:paraId="0D948CD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2835" w:type="dxa"/>
            <w:vAlign w:val="center"/>
          </w:tcPr>
          <w:p w14:paraId="4AE91DC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50%</w:t>
            </w:r>
          </w:p>
        </w:tc>
        <w:tc>
          <w:tcPr>
            <w:tcW w:w="2551" w:type="dxa"/>
            <w:vAlign w:val="center"/>
          </w:tcPr>
          <w:p w14:paraId="132D0E3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75%</w:t>
            </w:r>
          </w:p>
        </w:tc>
        <w:tc>
          <w:tcPr>
            <w:tcW w:w="3544" w:type="dxa"/>
            <w:gridSpan w:val="2"/>
            <w:vAlign w:val="center"/>
          </w:tcPr>
          <w:p w14:paraId="188114D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r>
      <w:tr w14:paraId="537770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51FE3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4033" w:type="dxa"/>
            <w:gridSpan w:val="6"/>
            <w:vAlign w:val="center"/>
          </w:tcPr>
          <w:p w14:paraId="055826F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1.用于我院办公办案相关支出，以保障检察业务顺利开展</w:t>
            </w:r>
          </w:p>
        </w:tc>
      </w:tr>
    </w:tbl>
    <w:p w14:paraId="244F5885">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F4F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5A308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14:paraId="74A0A72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14:paraId="68E3893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5386" w:type="dxa"/>
            <w:vAlign w:val="center"/>
          </w:tcPr>
          <w:p w14:paraId="21CED84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268" w:type="dxa"/>
            <w:vAlign w:val="center"/>
          </w:tcPr>
          <w:p w14:paraId="03170ED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1276" w:type="dxa"/>
            <w:vAlign w:val="center"/>
          </w:tcPr>
          <w:p w14:paraId="11000EF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3A12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B564C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14:paraId="63C7D36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14:paraId="298DE98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指</w:t>
            </w:r>
            <w:r>
              <w:rPr>
                <w:rFonts w:hint="eastAsia" w:ascii="方正书宋_GBK" w:hAnsi="方正书宋_GBK" w:eastAsia="方正书宋_GBK" w:cs="方正书宋_GBK"/>
                <w:kern w:val="0"/>
                <w:szCs w:val="24"/>
                <w:lang w:val="en-US" w:eastAsia="zh-CN"/>
              </w:rPr>
              <w:t>标</w:t>
            </w:r>
            <w:r>
              <w:rPr>
                <w:rFonts w:ascii="方正书宋_GBK" w:hAnsi="方正书宋_GBK" w:eastAsia="方正书宋_GBK" w:cs="方正书宋_GBK"/>
                <w:kern w:val="0"/>
                <w:szCs w:val="24"/>
                <w:lang w:eastAsia="uk-UA"/>
              </w:rPr>
              <w:t>各项检察综合业务管理工作完成率</w:t>
            </w:r>
          </w:p>
        </w:tc>
        <w:tc>
          <w:tcPr>
            <w:tcW w:w="5386" w:type="dxa"/>
            <w:vAlign w:val="center"/>
          </w:tcPr>
          <w:p w14:paraId="7EA9971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指</w:t>
            </w:r>
            <w:r>
              <w:rPr>
                <w:rFonts w:hint="eastAsia" w:ascii="方正书宋_GBK" w:hAnsi="方正书宋_GBK" w:eastAsia="方正书宋_GBK" w:cs="方正书宋_GBK"/>
                <w:kern w:val="0"/>
                <w:szCs w:val="24"/>
                <w:lang w:val="en-US" w:eastAsia="zh-CN"/>
              </w:rPr>
              <w:t>标</w:t>
            </w:r>
            <w:bookmarkStart w:id="1" w:name="_GoBack"/>
            <w:bookmarkEnd w:id="1"/>
            <w:r>
              <w:rPr>
                <w:rFonts w:ascii="方正书宋_GBK" w:hAnsi="方正书宋_GBK" w:eastAsia="方正书宋_GBK" w:cs="方正书宋_GBK"/>
                <w:kern w:val="0"/>
                <w:szCs w:val="24"/>
                <w:lang w:eastAsia="uk-UA"/>
              </w:rPr>
              <w:t>各项检察综合业务管理工作完成率</w:t>
            </w:r>
          </w:p>
        </w:tc>
        <w:tc>
          <w:tcPr>
            <w:tcW w:w="2268" w:type="dxa"/>
            <w:vAlign w:val="center"/>
          </w:tcPr>
          <w:p w14:paraId="40C2B1C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554DDB0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4D978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065D9">
            <w:pPr>
              <w:widowControl/>
              <w:jc w:val="left"/>
              <w:rPr>
                <w:rFonts w:ascii="Times New Roman" w:hAnsi="Times New Roman" w:eastAsia="Times New Roman" w:cs="Times New Roman"/>
                <w:kern w:val="0"/>
                <w:sz w:val="24"/>
                <w:szCs w:val="24"/>
                <w:lang w:eastAsia="uk-UA"/>
              </w:rPr>
            </w:pPr>
          </w:p>
        </w:tc>
        <w:tc>
          <w:tcPr>
            <w:tcW w:w="2268" w:type="dxa"/>
            <w:vAlign w:val="center"/>
          </w:tcPr>
          <w:p w14:paraId="42B0123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14:paraId="730528A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检察业务工作完成率</w:t>
            </w:r>
          </w:p>
        </w:tc>
        <w:tc>
          <w:tcPr>
            <w:tcW w:w="5386" w:type="dxa"/>
            <w:vAlign w:val="center"/>
          </w:tcPr>
          <w:p w14:paraId="6EC9E48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检察业务工作完成率</w:t>
            </w:r>
          </w:p>
        </w:tc>
        <w:tc>
          <w:tcPr>
            <w:tcW w:w="2268" w:type="dxa"/>
            <w:vAlign w:val="center"/>
          </w:tcPr>
          <w:p w14:paraId="771ED79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0A4AA0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6F5243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FF434">
            <w:pPr>
              <w:widowControl/>
              <w:jc w:val="left"/>
              <w:rPr>
                <w:rFonts w:ascii="Times New Roman" w:hAnsi="Times New Roman" w:eastAsia="Times New Roman" w:cs="Times New Roman"/>
                <w:kern w:val="0"/>
                <w:sz w:val="24"/>
                <w:szCs w:val="24"/>
                <w:lang w:eastAsia="uk-UA"/>
              </w:rPr>
            </w:pPr>
          </w:p>
        </w:tc>
        <w:tc>
          <w:tcPr>
            <w:tcW w:w="2268" w:type="dxa"/>
            <w:vAlign w:val="center"/>
          </w:tcPr>
          <w:p w14:paraId="2196639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14:paraId="0E988B8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完成时限</w:t>
            </w:r>
          </w:p>
        </w:tc>
        <w:tc>
          <w:tcPr>
            <w:tcW w:w="5386" w:type="dxa"/>
            <w:vAlign w:val="center"/>
          </w:tcPr>
          <w:p w14:paraId="1C44C0A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完成时限</w:t>
            </w:r>
          </w:p>
        </w:tc>
        <w:tc>
          <w:tcPr>
            <w:tcW w:w="2268" w:type="dxa"/>
            <w:vAlign w:val="center"/>
          </w:tcPr>
          <w:p w14:paraId="07C538D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2025年12月底前</w:t>
            </w:r>
          </w:p>
        </w:tc>
        <w:tc>
          <w:tcPr>
            <w:tcW w:w="1276" w:type="dxa"/>
            <w:vAlign w:val="center"/>
          </w:tcPr>
          <w:p w14:paraId="5DA4B0F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233B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59D16">
            <w:pPr>
              <w:widowControl/>
              <w:jc w:val="left"/>
              <w:rPr>
                <w:rFonts w:ascii="Times New Roman" w:hAnsi="Times New Roman" w:eastAsia="Times New Roman" w:cs="Times New Roman"/>
                <w:kern w:val="0"/>
                <w:sz w:val="24"/>
                <w:szCs w:val="24"/>
                <w:lang w:eastAsia="uk-UA"/>
              </w:rPr>
            </w:pPr>
          </w:p>
        </w:tc>
        <w:tc>
          <w:tcPr>
            <w:tcW w:w="2268" w:type="dxa"/>
            <w:vAlign w:val="center"/>
          </w:tcPr>
          <w:p w14:paraId="10183BC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14:paraId="407707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经费控制数</w:t>
            </w:r>
          </w:p>
        </w:tc>
        <w:tc>
          <w:tcPr>
            <w:tcW w:w="5386" w:type="dxa"/>
            <w:vAlign w:val="center"/>
          </w:tcPr>
          <w:p w14:paraId="51ACBF1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经费控制数</w:t>
            </w:r>
          </w:p>
        </w:tc>
        <w:tc>
          <w:tcPr>
            <w:tcW w:w="2268" w:type="dxa"/>
            <w:vAlign w:val="center"/>
          </w:tcPr>
          <w:p w14:paraId="1954204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≤15.83万元</w:t>
            </w:r>
          </w:p>
        </w:tc>
        <w:tc>
          <w:tcPr>
            <w:tcW w:w="1276" w:type="dxa"/>
            <w:vAlign w:val="center"/>
          </w:tcPr>
          <w:p w14:paraId="2E05B93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30FC4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C8A3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14:paraId="294D0EB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vAlign w:val="center"/>
          </w:tcPr>
          <w:p w14:paraId="0D9D7C5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保障工作正常开展</w:t>
            </w:r>
          </w:p>
        </w:tc>
        <w:tc>
          <w:tcPr>
            <w:tcW w:w="5386" w:type="dxa"/>
            <w:vAlign w:val="center"/>
          </w:tcPr>
          <w:p w14:paraId="4E0617C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保障工作正常开展</w:t>
            </w:r>
          </w:p>
        </w:tc>
        <w:tc>
          <w:tcPr>
            <w:tcW w:w="2268" w:type="dxa"/>
            <w:vAlign w:val="center"/>
          </w:tcPr>
          <w:p w14:paraId="219DF8A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良好</w:t>
            </w:r>
          </w:p>
        </w:tc>
        <w:tc>
          <w:tcPr>
            <w:tcW w:w="1276" w:type="dxa"/>
            <w:vAlign w:val="center"/>
          </w:tcPr>
          <w:p w14:paraId="761B3EB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7A600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05131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14:paraId="3038B9E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14:paraId="4A4711B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5386" w:type="dxa"/>
            <w:vAlign w:val="center"/>
          </w:tcPr>
          <w:p w14:paraId="14C1F56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2268" w:type="dxa"/>
            <w:vAlign w:val="center"/>
          </w:tcPr>
          <w:p w14:paraId="2D27398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593F0CA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bl>
    <w:p w14:paraId="46163F31">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4A871A09">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2、劳务费绩效目标表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A19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4FB06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单位：万元</w:t>
            </w:r>
          </w:p>
        </w:tc>
      </w:tr>
      <w:tr w14:paraId="08B90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26DF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项目编码</w:t>
            </w:r>
          </w:p>
        </w:tc>
        <w:tc>
          <w:tcPr>
            <w:tcW w:w="5103" w:type="dxa"/>
            <w:gridSpan w:val="2"/>
            <w:vAlign w:val="center"/>
          </w:tcPr>
          <w:p w14:paraId="3D5CE80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13020025P006841138173</w:t>
            </w:r>
          </w:p>
        </w:tc>
        <w:tc>
          <w:tcPr>
            <w:tcW w:w="2835" w:type="dxa"/>
            <w:vAlign w:val="center"/>
          </w:tcPr>
          <w:p w14:paraId="6DBA642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6095" w:type="dxa"/>
            <w:gridSpan w:val="3"/>
            <w:vAlign w:val="center"/>
          </w:tcPr>
          <w:p w14:paraId="075B21F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劳务费</w:t>
            </w:r>
          </w:p>
        </w:tc>
      </w:tr>
      <w:tr w14:paraId="3A3494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1C95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预算规模及资金用途</w:t>
            </w:r>
          </w:p>
        </w:tc>
        <w:tc>
          <w:tcPr>
            <w:tcW w:w="2268" w:type="dxa"/>
            <w:vAlign w:val="center"/>
          </w:tcPr>
          <w:p w14:paraId="4BFF228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2835" w:type="dxa"/>
            <w:vAlign w:val="center"/>
          </w:tcPr>
          <w:p w14:paraId="038E1D7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137.60</w:t>
            </w:r>
          </w:p>
        </w:tc>
        <w:tc>
          <w:tcPr>
            <w:tcW w:w="2835" w:type="dxa"/>
            <w:vAlign w:val="center"/>
          </w:tcPr>
          <w:p w14:paraId="7D29330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其中：财政    资金</w:t>
            </w:r>
          </w:p>
        </w:tc>
        <w:tc>
          <w:tcPr>
            <w:tcW w:w="2551" w:type="dxa"/>
            <w:vAlign w:val="center"/>
          </w:tcPr>
          <w:p w14:paraId="2F9BC07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137.60</w:t>
            </w:r>
          </w:p>
        </w:tc>
        <w:tc>
          <w:tcPr>
            <w:tcW w:w="2268" w:type="dxa"/>
            <w:vAlign w:val="center"/>
          </w:tcPr>
          <w:p w14:paraId="35C8F48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其他资金</w:t>
            </w:r>
          </w:p>
        </w:tc>
        <w:tc>
          <w:tcPr>
            <w:tcW w:w="1276" w:type="dxa"/>
            <w:vAlign w:val="center"/>
          </w:tcPr>
          <w:p w14:paraId="5095A30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w:t>
            </w:r>
          </w:p>
        </w:tc>
      </w:tr>
      <w:tr w14:paraId="61207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008C5">
            <w:pPr>
              <w:widowControl/>
              <w:jc w:val="left"/>
              <w:rPr>
                <w:rFonts w:ascii="Times New Roman" w:hAnsi="Times New Roman" w:eastAsia="Times New Roman" w:cs="Times New Roman"/>
                <w:kern w:val="0"/>
                <w:sz w:val="24"/>
                <w:szCs w:val="24"/>
                <w:lang w:eastAsia="uk-UA"/>
              </w:rPr>
            </w:pPr>
          </w:p>
        </w:tc>
        <w:tc>
          <w:tcPr>
            <w:tcW w:w="14033" w:type="dxa"/>
            <w:gridSpan w:val="6"/>
            <w:vAlign w:val="center"/>
          </w:tcPr>
          <w:p w14:paraId="3BE7B5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保障我院劳务派遣人员、保安人员工资及保险</w:t>
            </w:r>
          </w:p>
        </w:tc>
      </w:tr>
      <w:tr w14:paraId="50840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A53C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资金支出计划（%）</w:t>
            </w:r>
          </w:p>
        </w:tc>
        <w:tc>
          <w:tcPr>
            <w:tcW w:w="5103" w:type="dxa"/>
            <w:gridSpan w:val="2"/>
            <w:vAlign w:val="center"/>
          </w:tcPr>
          <w:p w14:paraId="5468885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3月底</w:t>
            </w:r>
          </w:p>
        </w:tc>
        <w:tc>
          <w:tcPr>
            <w:tcW w:w="2835" w:type="dxa"/>
            <w:vAlign w:val="center"/>
          </w:tcPr>
          <w:p w14:paraId="23C6D47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6月底</w:t>
            </w:r>
          </w:p>
        </w:tc>
        <w:tc>
          <w:tcPr>
            <w:tcW w:w="2551" w:type="dxa"/>
            <w:vAlign w:val="center"/>
          </w:tcPr>
          <w:p w14:paraId="7AF9E53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10月底</w:t>
            </w:r>
          </w:p>
        </w:tc>
        <w:tc>
          <w:tcPr>
            <w:tcW w:w="3544" w:type="dxa"/>
            <w:gridSpan w:val="2"/>
            <w:vAlign w:val="center"/>
          </w:tcPr>
          <w:p w14:paraId="4767A2B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12月底</w:t>
            </w:r>
          </w:p>
        </w:tc>
      </w:tr>
      <w:tr w14:paraId="56A01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F4C555">
            <w:pPr>
              <w:widowControl/>
              <w:jc w:val="left"/>
              <w:rPr>
                <w:rFonts w:ascii="Times New Roman" w:hAnsi="Times New Roman" w:eastAsia="Times New Roman" w:cs="Times New Roman"/>
                <w:kern w:val="0"/>
                <w:sz w:val="24"/>
                <w:szCs w:val="24"/>
                <w:lang w:eastAsia="uk-UA"/>
              </w:rPr>
            </w:pPr>
          </w:p>
        </w:tc>
        <w:tc>
          <w:tcPr>
            <w:tcW w:w="5103" w:type="dxa"/>
            <w:gridSpan w:val="2"/>
            <w:vAlign w:val="center"/>
          </w:tcPr>
          <w:p w14:paraId="065A628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2835" w:type="dxa"/>
            <w:vAlign w:val="center"/>
          </w:tcPr>
          <w:p w14:paraId="6C3EF293">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50%</w:t>
            </w:r>
          </w:p>
        </w:tc>
        <w:tc>
          <w:tcPr>
            <w:tcW w:w="2551" w:type="dxa"/>
            <w:vAlign w:val="center"/>
          </w:tcPr>
          <w:p w14:paraId="2049AEA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75%</w:t>
            </w:r>
          </w:p>
        </w:tc>
        <w:tc>
          <w:tcPr>
            <w:tcW w:w="3544" w:type="dxa"/>
            <w:gridSpan w:val="2"/>
            <w:vAlign w:val="center"/>
          </w:tcPr>
          <w:p w14:paraId="5B659F1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r>
      <w:tr w14:paraId="52EFA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9972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4033" w:type="dxa"/>
            <w:gridSpan w:val="6"/>
            <w:vAlign w:val="center"/>
          </w:tcPr>
          <w:p w14:paraId="4EF4F7E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1.保障劳务派遣人员、保安人员工资及保险</w:t>
            </w:r>
          </w:p>
        </w:tc>
      </w:tr>
    </w:tbl>
    <w:p w14:paraId="2AC546E5">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97B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517F9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14:paraId="50B7455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14:paraId="319524C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5386" w:type="dxa"/>
            <w:vAlign w:val="center"/>
          </w:tcPr>
          <w:p w14:paraId="022FD16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268" w:type="dxa"/>
            <w:vAlign w:val="center"/>
          </w:tcPr>
          <w:p w14:paraId="4357C15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1276" w:type="dxa"/>
            <w:vAlign w:val="center"/>
          </w:tcPr>
          <w:p w14:paraId="05595EE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2F53C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1072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14:paraId="4D42064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14:paraId="1B02A7F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劳务派遣及保安人员数量</w:t>
            </w:r>
          </w:p>
        </w:tc>
        <w:tc>
          <w:tcPr>
            <w:tcW w:w="5386" w:type="dxa"/>
            <w:vAlign w:val="center"/>
          </w:tcPr>
          <w:p w14:paraId="5E95197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劳务派遣及保安人员数量</w:t>
            </w:r>
          </w:p>
        </w:tc>
        <w:tc>
          <w:tcPr>
            <w:tcW w:w="2268" w:type="dxa"/>
            <w:vAlign w:val="center"/>
          </w:tcPr>
          <w:p w14:paraId="0D9FA50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≤35人</w:t>
            </w:r>
          </w:p>
        </w:tc>
        <w:tc>
          <w:tcPr>
            <w:tcW w:w="1276" w:type="dxa"/>
            <w:vAlign w:val="center"/>
          </w:tcPr>
          <w:p w14:paraId="1125167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03D4A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243AFB">
            <w:pPr>
              <w:widowControl/>
              <w:jc w:val="left"/>
              <w:rPr>
                <w:rFonts w:ascii="Times New Roman" w:hAnsi="Times New Roman" w:eastAsia="Times New Roman" w:cs="Times New Roman"/>
                <w:kern w:val="0"/>
                <w:sz w:val="24"/>
                <w:szCs w:val="24"/>
                <w:lang w:eastAsia="uk-UA"/>
              </w:rPr>
            </w:pPr>
          </w:p>
        </w:tc>
        <w:tc>
          <w:tcPr>
            <w:tcW w:w="2268" w:type="dxa"/>
            <w:vAlign w:val="center"/>
          </w:tcPr>
          <w:p w14:paraId="1A694BA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14:paraId="26C1CB4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劳务派遣及保安人员出勤率</w:t>
            </w:r>
          </w:p>
        </w:tc>
        <w:tc>
          <w:tcPr>
            <w:tcW w:w="5386" w:type="dxa"/>
            <w:vAlign w:val="center"/>
          </w:tcPr>
          <w:p w14:paraId="73E1CDF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劳务派遣及保安人员出勤率</w:t>
            </w:r>
          </w:p>
        </w:tc>
        <w:tc>
          <w:tcPr>
            <w:tcW w:w="2268" w:type="dxa"/>
            <w:vAlign w:val="center"/>
          </w:tcPr>
          <w:p w14:paraId="0415122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01DCED2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1C9F2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AE0EB">
            <w:pPr>
              <w:widowControl/>
              <w:jc w:val="left"/>
              <w:rPr>
                <w:rFonts w:ascii="Times New Roman" w:hAnsi="Times New Roman" w:eastAsia="Times New Roman" w:cs="Times New Roman"/>
                <w:kern w:val="0"/>
                <w:sz w:val="24"/>
                <w:szCs w:val="24"/>
                <w:lang w:eastAsia="uk-UA"/>
              </w:rPr>
            </w:pPr>
          </w:p>
        </w:tc>
        <w:tc>
          <w:tcPr>
            <w:tcW w:w="2268" w:type="dxa"/>
            <w:vAlign w:val="center"/>
          </w:tcPr>
          <w:p w14:paraId="53C3EF4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14:paraId="5F2BDAF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按时发放工资及申报保险</w:t>
            </w:r>
          </w:p>
        </w:tc>
        <w:tc>
          <w:tcPr>
            <w:tcW w:w="5386" w:type="dxa"/>
            <w:vAlign w:val="center"/>
          </w:tcPr>
          <w:p w14:paraId="6E76162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按时发放工资及申报保险</w:t>
            </w:r>
          </w:p>
        </w:tc>
        <w:tc>
          <w:tcPr>
            <w:tcW w:w="2268" w:type="dxa"/>
            <w:vAlign w:val="center"/>
          </w:tcPr>
          <w:p w14:paraId="03C8B20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每月按时发放工资及申报保险</w:t>
            </w:r>
          </w:p>
        </w:tc>
        <w:tc>
          <w:tcPr>
            <w:tcW w:w="1276" w:type="dxa"/>
            <w:vAlign w:val="center"/>
          </w:tcPr>
          <w:p w14:paraId="2170A30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6769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832ACF">
            <w:pPr>
              <w:widowControl/>
              <w:jc w:val="left"/>
              <w:rPr>
                <w:rFonts w:ascii="Times New Roman" w:hAnsi="Times New Roman" w:eastAsia="Times New Roman" w:cs="Times New Roman"/>
                <w:kern w:val="0"/>
                <w:sz w:val="24"/>
                <w:szCs w:val="24"/>
                <w:lang w:eastAsia="uk-UA"/>
              </w:rPr>
            </w:pPr>
          </w:p>
        </w:tc>
        <w:tc>
          <w:tcPr>
            <w:tcW w:w="2268" w:type="dxa"/>
            <w:vAlign w:val="center"/>
          </w:tcPr>
          <w:p w14:paraId="73438F1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14:paraId="57F607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工资及缴纳社会保险标准</w:t>
            </w:r>
          </w:p>
        </w:tc>
        <w:tc>
          <w:tcPr>
            <w:tcW w:w="5386" w:type="dxa"/>
            <w:vAlign w:val="center"/>
          </w:tcPr>
          <w:p w14:paraId="4B1305E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工资及缴纳社会保险标准</w:t>
            </w:r>
          </w:p>
        </w:tc>
        <w:tc>
          <w:tcPr>
            <w:tcW w:w="2268" w:type="dxa"/>
            <w:vAlign w:val="center"/>
          </w:tcPr>
          <w:p w14:paraId="25E17CA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≤137.6万元</w:t>
            </w:r>
          </w:p>
        </w:tc>
        <w:tc>
          <w:tcPr>
            <w:tcW w:w="1276" w:type="dxa"/>
            <w:vAlign w:val="center"/>
          </w:tcPr>
          <w:p w14:paraId="168B946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52C8A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0DCB8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14:paraId="261DEDE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vAlign w:val="center"/>
          </w:tcPr>
          <w:p w14:paraId="21B102F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保障工作正常开展</w:t>
            </w:r>
          </w:p>
        </w:tc>
        <w:tc>
          <w:tcPr>
            <w:tcW w:w="5386" w:type="dxa"/>
            <w:vAlign w:val="center"/>
          </w:tcPr>
          <w:p w14:paraId="7F739DA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保障工作正常开展</w:t>
            </w:r>
          </w:p>
        </w:tc>
        <w:tc>
          <w:tcPr>
            <w:tcW w:w="2268" w:type="dxa"/>
            <w:vAlign w:val="center"/>
          </w:tcPr>
          <w:p w14:paraId="3A48BE4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有效保障</w:t>
            </w:r>
          </w:p>
        </w:tc>
        <w:tc>
          <w:tcPr>
            <w:tcW w:w="1276" w:type="dxa"/>
            <w:vAlign w:val="center"/>
          </w:tcPr>
          <w:p w14:paraId="604C94E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3DC5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DC45C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14:paraId="5AD19CA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14:paraId="7359B59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劳务派遣及保安人员满意度</w:t>
            </w:r>
          </w:p>
        </w:tc>
        <w:tc>
          <w:tcPr>
            <w:tcW w:w="5386" w:type="dxa"/>
            <w:vAlign w:val="center"/>
          </w:tcPr>
          <w:p w14:paraId="5509B4C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劳务派遣及保安人员满意度</w:t>
            </w:r>
          </w:p>
        </w:tc>
        <w:tc>
          <w:tcPr>
            <w:tcW w:w="2268" w:type="dxa"/>
            <w:vAlign w:val="center"/>
          </w:tcPr>
          <w:p w14:paraId="59141C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2D0F3EB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bl>
    <w:p w14:paraId="62A2E122">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7104EDAE">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3、司法救助金绩效目标表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DCE2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8A051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单位：万元</w:t>
            </w:r>
          </w:p>
        </w:tc>
      </w:tr>
      <w:tr w14:paraId="16C689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8D7BC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项目编码</w:t>
            </w:r>
          </w:p>
        </w:tc>
        <w:tc>
          <w:tcPr>
            <w:tcW w:w="5103" w:type="dxa"/>
            <w:gridSpan w:val="2"/>
            <w:vAlign w:val="center"/>
          </w:tcPr>
          <w:p w14:paraId="6C6502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13020025P00684113790F</w:t>
            </w:r>
          </w:p>
        </w:tc>
        <w:tc>
          <w:tcPr>
            <w:tcW w:w="2835" w:type="dxa"/>
            <w:vAlign w:val="center"/>
          </w:tcPr>
          <w:p w14:paraId="0E76C03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6095" w:type="dxa"/>
            <w:gridSpan w:val="3"/>
            <w:vAlign w:val="center"/>
          </w:tcPr>
          <w:p w14:paraId="2BB4A08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司法救助金</w:t>
            </w:r>
          </w:p>
        </w:tc>
      </w:tr>
      <w:tr w14:paraId="18C3EE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915F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预算规模及资金用途</w:t>
            </w:r>
          </w:p>
        </w:tc>
        <w:tc>
          <w:tcPr>
            <w:tcW w:w="2268" w:type="dxa"/>
            <w:vAlign w:val="center"/>
          </w:tcPr>
          <w:p w14:paraId="1333025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2835" w:type="dxa"/>
            <w:vAlign w:val="center"/>
          </w:tcPr>
          <w:p w14:paraId="5711BED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2835" w:type="dxa"/>
            <w:vAlign w:val="center"/>
          </w:tcPr>
          <w:p w14:paraId="2C72057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其中：财政    资金</w:t>
            </w:r>
          </w:p>
        </w:tc>
        <w:tc>
          <w:tcPr>
            <w:tcW w:w="2551" w:type="dxa"/>
            <w:vAlign w:val="center"/>
          </w:tcPr>
          <w:p w14:paraId="5C039AE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10.00</w:t>
            </w:r>
          </w:p>
        </w:tc>
        <w:tc>
          <w:tcPr>
            <w:tcW w:w="2268" w:type="dxa"/>
            <w:vAlign w:val="center"/>
          </w:tcPr>
          <w:p w14:paraId="7CC2AF3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其他资金</w:t>
            </w:r>
          </w:p>
        </w:tc>
        <w:tc>
          <w:tcPr>
            <w:tcW w:w="1276" w:type="dxa"/>
            <w:vAlign w:val="center"/>
          </w:tcPr>
          <w:p w14:paraId="47047E8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w:t>
            </w:r>
          </w:p>
        </w:tc>
      </w:tr>
      <w:tr w14:paraId="5F748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E9FA67">
            <w:pPr>
              <w:widowControl/>
              <w:jc w:val="left"/>
              <w:rPr>
                <w:rFonts w:ascii="Times New Roman" w:hAnsi="Times New Roman" w:eastAsia="Times New Roman" w:cs="Times New Roman"/>
                <w:kern w:val="0"/>
                <w:sz w:val="24"/>
                <w:szCs w:val="24"/>
                <w:lang w:eastAsia="uk-UA"/>
              </w:rPr>
            </w:pPr>
          </w:p>
        </w:tc>
        <w:tc>
          <w:tcPr>
            <w:tcW w:w="14033" w:type="dxa"/>
            <w:gridSpan w:val="6"/>
            <w:vAlign w:val="center"/>
          </w:tcPr>
          <w:p w14:paraId="71380FE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用于我院司法救助工作，使符合救助条件的人员得到救助</w:t>
            </w:r>
          </w:p>
        </w:tc>
      </w:tr>
      <w:tr w14:paraId="58332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FE29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资金支出计划（%）</w:t>
            </w:r>
          </w:p>
        </w:tc>
        <w:tc>
          <w:tcPr>
            <w:tcW w:w="5103" w:type="dxa"/>
            <w:gridSpan w:val="2"/>
            <w:vAlign w:val="center"/>
          </w:tcPr>
          <w:p w14:paraId="6D11554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3月底</w:t>
            </w:r>
          </w:p>
        </w:tc>
        <w:tc>
          <w:tcPr>
            <w:tcW w:w="2835" w:type="dxa"/>
            <w:vAlign w:val="center"/>
          </w:tcPr>
          <w:p w14:paraId="25CCD51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6月底</w:t>
            </w:r>
          </w:p>
        </w:tc>
        <w:tc>
          <w:tcPr>
            <w:tcW w:w="2551" w:type="dxa"/>
            <w:vAlign w:val="center"/>
          </w:tcPr>
          <w:p w14:paraId="5D6540C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10月底</w:t>
            </w:r>
          </w:p>
        </w:tc>
        <w:tc>
          <w:tcPr>
            <w:tcW w:w="3544" w:type="dxa"/>
            <w:gridSpan w:val="2"/>
            <w:vAlign w:val="center"/>
          </w:tcPr>
          <w:p w14:paraId="62787E7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12月底</w:t>
            </w:r>
          </w:p>
        </w:tc>
      </w:tr>
      <w:tr w14:paraId="76215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D63367">
            <w:pPr>
              <w:widowControl/>
              <w:jc w:val="left"/>
              <w:rPr>
                <w:rFonts w:ascii="Times New Roman" w:hAnsi="Times New Roman" w:eastAsia="Times New Roman" w:cs="Times New Roman"/>
                <w:kern w:val="0"/>
                <w:sz w:val="24"/>
                <w:szCs w:val="24"/>
                <w:lang w:eastAsia="uk-UA"/>
              </w:rPr>
            </w:pPr>
          </w:p>
        </w:tc>
        <w:tc>
          <w:tcPr>
            <w:tcW w:w="5103" w:type="dxa"/>
            <w:gridSpan w:val="2"/>
            <w:vAlign w:val="center"/>
          </w:tcPr>
          <w:p w14:paraId="61041DD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w:t>
            </w:r>
          </w:p>
        </w:tc>
        <w:tc>
          <w:tcPr>
            <w:tcW w:w="2835" w:type="dxa"/>
            <w:vAlign w:val="center"/>
          </w:tcPr>
          <w:p w14:paraId="3806585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50%</w:t>
            </w:r>
          </w:p>
        </w:tc>
        <w:tc>
          <w:tcPr>
            <w:tcW w:w="2551" w:type="dxa"/>
            <w:vAlign w:val="center"/>
          </w:tcPr>
          <w:p w14:paraId="05584810">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70%</w:t>
            </w:r>
          </w:p>
        </w:tc>
        <w:tc>
          <w:tcPr>
            <w:tcW w:w="3544" w:type="dxa"/>
            <w:gridSpan w:val="2"/>
            <w:vAlign w:val="center"/>
          </w:tcPr>
          <w:p w14:paraId="1870A3F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r>
      <w:tr w14:paraId="2261CF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2F932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4033" w:type="dxa"/>
            <w:gridSpan w:val="6"/>
            <w:vAlign w:val="center"/>
          </w:tcPr>
          <w:p w14:paraId="46B6B34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1.用于我院司法救助工作，使符合救助条件的人员得到救助</w:t>
            </w:r>
          </w:p>
        </w:tc>
      </w:tr>
    </w:tbl>
    <w:p w14:paraId="01466EC1">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481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A90A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14:paraId="577B226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14:paraId="2DB491C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5386" w:type="dxa"/>
            <w:vAlign w:val="center"/>
          </w:tcPr>
          <w:p w14:paraId="70C4BB8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268" w:type="dxa"/>
            <w:vAlign w:val="center"/>
          </w:tcPr>
          <w:p w14:paraId="18E5395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1276" w:type="dxa"/>
            <w:vAlign w:val="center"/>
          </w:tcPr>
          <w:p w14:paraId="7FAB5EB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1C3C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DEAC1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14:paraId="7174B86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14:paraId="5BB8700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司法救助工作完成率</w:t>
            </w:r>
          </w:p>
        </w:tc>
        <w:tc>
          <w:tcPr>
            <w:tcW w:w="5386" w:type="dxa"/>
            <w:vAlign w:val="center"/>
          </w:tcPr>
          <w:p w14:paraId="0A6A690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司法救助工作完成率</w:t>
            </w:r>
          </w:p>
        </w:tc>
        <w:tc>
          <w:tcPr>
            <w:tcW w:w="2268" w:type="dxa"/>
            <w:vAlign w:val="center"/>
          </w:tcPr>
          <w:p w14:paraId="618D6DC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59626C5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52F4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7EF4B">
            <w:pPr>
              <w:widowControl/>
              <w:jc w:val="left"/>
              <w:rPr>
                <w:rFonts w:ascii="Times New Roman" w:hAnsi="Times New Roman" w:eastAsia="Times New Roman" w:cs="Times New Roman"/>
                <w:kern w:val="0"/>
                <w:sz w:val="24"/>
                <w:szCs w:val="24"/>
                <w:lang w:eastAsia="uk-UA"/>
              </w:rPr>
            </w:pPr>
          </w:p>
        </w:tc>
        <w:tc>
          <w:tcPr>
            <w:tcW w:w="2268" w:type="dxa"/>
            <w:vAlign w:val="center"/>
          </w:tcPr>
          <w:p w14:paraId="12CB4E8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14:paraId="79CABA5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司法救助率</w:t>
            </w:r>
          </w:p>
        </w:tc>
        <w:tc>
          <w:tcPr>
            <w:tcW w:w="5386" w:type="dxa"/>
            <w:vAlign w:val="center"/>
          </w:tcPr>
          <w:p w14:paraId="3C7AF22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司法救助率</w:t>
            </w:r>
          </w:p>
        </w:tc>
        <w:tc>
          <w:tcPr>
            <w:tcW w:w="2268" w:type="dxa"/>
            <w:vAlign w:val="center"/>
          </w:tcPr>
          <w:p w14:paraId="6118F4E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5DE6885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6466C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A43FC">
            <w:pPr>
              <w:widowControl/>
              <w:jc w:val="left"/>
              <w:rPr>
                <w:rFonts w:ascii="Times New Roman" w:hAnsi="Times New Roman" w:eastAsia="Times New Roman" w:cs="Times New Roman"/>
                <w:kern w:val="0"/>
                <w:sz w:val="24"/>
                <w:szCs w:val="24"/>
                <w:lang w:eastAsia="uk-UA"/>
              </w:rPr>
            </w:pPr>
          </w:p>
        </w:tc>
        <w:tc>
          <w:tcPr>
            <w:tcW w:w="2268" w:type="dxa"/>
            <w:vAlign w:val="center"/>
          </w:tcPr>
          <w:p w14:paraId="0771F9A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14:paraId="27F711D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完成时限</w:t>
            </w:r>
          </w:p>
        </w:tc>
        <w:tc>
          <w:tcPr>
            <w:tcW w:w="5386" w:type="dxa"/>
            <w:vAlign w:val="center"/>
          </w:tcPr>
          <w:p w14:paraId="0406B2A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司法救助完成时间</w:t>
            </w:r>
          </w:p>
        </w:tc>
        <w:tc>
          <w:tcPr>
            <w:tcW w:w="2268" w:type="dxa"/>
            <w:vAlign w:val="center"/>
          </w:tcPr>
          <w:p w14:paraId="17B9EB5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2025年12月底前完成</w:t>
            </w:r>
          </w:p>
        </w:tc>
        <w:tc>
          <w:tcPr>
            <w:tcW w:w="1276" w:type="dxa"/>
            <w:vAlign w:val="center"/>
          </w:tcPr>
          <w:p w14:paraId="6AD9CBB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1A9C7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09626">
            <w:pPr>
              <w:widowControl/>
              <w:jc w:val="left"/>
              <w:rPr>
                <w:rFonts w:ascii="Times New Roman" w:hAnsi="Times New Roman" w:eastAsia="Times New Roman" w:cs="Times New Roman"/>
                <w:kern w:val="0"/>
                <w:sz w:val="24"/>
                <w:szCs w:val="24"/>
                <w:lang w:eastAsia="uk-UA"/>
              </w:rPr>
            </w:pPr>
          </w:p>
        </w:tc>
        <w:tc>
          <w:tcPr>
            <w:tcW w:w="2268" w:type="dxa"/>
            <w:vAlign w:val="center"/>
          </w:tcPr>
          <w:p w14:paraId="196080C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14:paraId="5CCFD9D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经费控制数</w:t>
            </w:r>
          </w:p>
        </w:tc>
        <w:tc>
          <w:tcPr>
            <w:tcW w:w="5386" w:type="dxa"/>
            <w:vAlign w:val="center"/>
          </w:tcPr>
          <w:p w14:paraId="23763DD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经费控制数</w:t>
            </w:r>
          </w:p>
        </w:tc>
        <w:tc>
          <w:tcPr>
            <w:tcW w:w="2268" w:type="dxa"/>
            <w:vAlign w:val="center"/>
          </w:tcPr>
          <w:p w14:paraId="5E8BF27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≤10万元</w:t>
            </w:r>
          </w:p>
        </w:tc>
        <w:tc>
          <w:tcPr>
            <w:tcW w:w="1276" w:type="dxa"/>
            <w:vAlign w:val="center"/>
          </w:tcPr>
          <w:p w14:paraId="1252F1F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63A55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3144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14:paraId="21C6C65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社会效益指标</w:t>
            </w:r>
          </w:p>
        </w:tc>
        <w:tc>
          <w:tcPr>
            <w:tcW w:w="2835" w:type="dxa"/>
            <w:vAlign w:val="center"/>
          </w:tcPr>
          <w:p w14:paraId="5F6BE2A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维护社会稳定</w:t>
            </w:r>
          </w:p>
        </w:tc>
        <w:tc>
          <w:tcPr>
            <w:tcW w:w="5386" w:type="dxa"/>
            <w:vAlign w:val="center"/>
          </w:tcPr>
          <w:p w14:paraId="4324D2D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通过司法救助化解矛盾，维护社会稳定</w:t>
            </w:r>
          </w:p>
        </w:tc>
        <w:tc>
          <w:tcPr>
            <w:tcW w:w="2268" w:type="dxa"/>
            <w:vAlign w:val="center"/>
          </w:tcPr>
          <w:p w14:paraId="68FEFE6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良好</w:t>
            </w:r>
          </w:p>
        </w:tc>
        <w:tc>
          <w:tcPr>
            <w:tcW w:w="1276" w:type="dxa"/>
            <w:vAlign w:val="center"/>
          </w:tcPr>
          <w:p w14:paraId="3A325C0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7989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CD53B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14:paraId="1D533E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14:paraId="1810997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被救助人员满意度</w:t>
            </w:r>
          </w:p>
        </w:tc>
        <w:tc>
          <w:tcPr>
            <w:tcW w:w="5386" w:type="dxa"/>
            <w:vAlign w:val="center"/>
          </w:tcPr>
          <w:p w14:paraId="351EC3C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使救助人员满意</w:t>
            </w:r>
          </w:p>
        </w:tc>
        <w:tc>
          <w:tcPr>
            <w:tcW w:w="2268" w:type="dxa"/>
            <w:vAlign w:val="center"/>
          </w:tcPr>
          <w:p w14:paraId="40E40B9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w:t>
            </w:r>
          </w:p>
        </w:tc>
        <w:tc>
          <w:tcPr>
            <w:tcW w:w="1276" w:type="dxa"/>
            <w:vAlign w:val="center"/>
          </w:tcPr>
          <w:p w14:paraId="49722BC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bl>
    <w:p w14:paraId="2F7B9FD8">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7E924B6A">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4、关于下达检察机关2024年省级转移支付资金（装备款）绩效目标表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ABD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4F11E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单位：万元</w:t>
            </w:r>
          </w:p>
        </w:tc>
      </w:tr>
      <w:tr w14:paraId="7B11DD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55D26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项目编码</w:t>
            </w:r>
          </w:p>
        </w:tc>
        <w:tc>
          <w:tcPr>
            <w:tcW w:w="5103" w:type="dxa"/>
            <w:gridSpan w:val="2"/>
            <w:vAlign w:val="center"/>
          </w:tcPr>
          <w:p w14:paraId="1DC5DAC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13020024P00000510013Y</w:t>
            </w:r>
          </w:p>
        </w:tc>
        <w:tc>
          <w:tcPr>
            <w:tcW w:w="2835" w:type="dxa"/>
            <w:vAlign w:val="center"/>
          </w:tcPr>
          <w:p w14:paraId="1D6CF43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6095" w:type="dxa"/>
            <w:gridSpan w:val="3"/>
            <w:vAlign w:val="center"/>
          </w:tcPr>
          <w:p w14:paraId="30E0308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关于下达检察机关2024年省级转移支付资金（装备款）</w:t>
            </w:r>
          </w:p>
        </w:tc>
      </w:tr>
      <w:tr w14:paraId="520A1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46FA9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预算规模及资金用途</w:t>
            </w:r>
          </w:p>
        </w:tc>
        <w:tc>
          <w:tcPr>
            <w:tcW w:w="2268" w:type="dxa"/>
            <w:vAlign w:val="center"/>
          </w:tcPr>
          <w:p w14:paraId="0CDBF27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2835" w:type="dxa"/>
            <w:vAlign w:val="center"/>
          </w:tcPr>
          <w:p w14:paraId="0AB2454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2835" w:type="dxa"/>
            <w:vAlign w:val="center"/>
          </w:tcPr>
          <w:p w14:paraId="68C61CD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其中：财政    资金</w:t>
            </w:r>
          </w:p>
        </w:tc>
        <w:tc>
          <w:tcPr>
            <w:tcW w:w="2551" w:type="dxa"/>
            <w:vAlign w:val="center"/>
          </w:tcPr>
          <w:p w14:paraId="47916B3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2268" w:type="dxa"/>
            <w:vAlign w:val="center"/>
          </w:tcPr>
          <w:p w14:paraId="7EB1C30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其他资金</w:t>
            </w:r>
          </w:p>
        </w:tc>
        <w:tc>
          <w:tcPr>
            <w:tcW w:w="1276" w:type="dxa"/>
            <w:vAlign w:val="center"/>
          </w:tcPr>
          <w:p w14:paraId="3129D1E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w:t>
            </w:r>
          </w:p>
        </w:tc>
      </w:tr>
      <w:tr w14:paraId="2BA34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98D32">
            <w:pPr>
              <w:widowControl/>
              <w:jc w:val="left"/>
              <w:rPr>
                <w:rFonts w:ascii="Times New Roman" w:hAnsi="Times New Roman" w:eastAsia="Times New Roman" w:cs="Times New Roman"/>
                <w:kern w:val="0"/>
                <w:sz w:val="24"/>
                <w:szCs w:val="24"/>
                <w:lang w:eastAsia="uk-UA"/>
              </w:rPr>
            </w:pPr>
          </w:p>
        </w:tc>
        <w:tc>
          <w:tcPr>
            <w:tcW w:w="14033" w:type="dxa"/>
            <w:gridSpan w:val="6"/>
            <w:vAlign w:val="center"/>
          </w:tcPr>
          <w:p w14:paraId="27BEDDB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用于检察业务装备购置</w:t>
            </w:r>
          </w:p>
        </w:tc>
      </w:tr>
      <w:tr w14:paraId="2F998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731D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资金支出计划（%）</w:t>
            </w:r>
          </w:p>
        </w:tc>
        <w:tc>
          <w:tcPr>
            <w:tcW w:w="5103" w:type="dxa"/>
            <w:gridSpan w:val="2"/>
            <w:vAlign w:val="center"/>
          </w:tcPr>
          <w:p w14:paraId="524BA2D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3月底</w:t>
            </w:r>
          </w:p>
        </w:tc>
        <w:tc>
          <w:tcPr>
            <w:tcW w:w="2835" w:type="dxa"/>
            <w:vAlign w:val="center"/>
          </w:tcPr>
          <w:p w14:paraId="05367B0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6月底</w:t>
            </w:r>
          </w:p>
        </w:tc>
        <w:tc>
          <w:tcPr>
            <w:tcW w:w="2551" w:type="dxa"/>
            <w:vAlign w:val="center"/>
          </w:tcPr>
          <w:p w14:paraId="7B7D82C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10月底</w:t>
            </w:r>
          </w:p>
        </w:tc>
        <w:tc>
          <w:tcPr>
            <w:tcW w:w="3544" w:type="dxa"/>
            <w:gridSpan w:val="2"/>
            <w:vAlign w:val="center"/>
          </w:tcPr>
          <w:p w14:paraId="7EC4295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12月底</w:t>
            </w:r>
          </w:p>
        </w:tc>
      </w:tr>
      <w:tr w14:paraId="453B2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34F775">
            <w:pPr>
              <w:widowControl/>
              <w:jc w:val="left"/>
              <w:rPr>
                <w:rFonts w:ascii="Times New Roman" w:hAnsi="Times New Roman" w:eastAsia="Times New Roman" w:cs="Times New Roman"/>
                <w:kern w:val="0"/>
                <w:sz w:val="24"/>
                <w:szCs w:val="24"/>
                <w:lang w:eastAsia="uk-UA"/>
              </w:rPr>
            </w:pPr>
          </w:p>
        </w:tc>
        <w:tc>
          <w:tcPr>
            <w:tcW w:w="5103" w:type="dxa"/>
            <w:gridSpan w:val="2"/>
            <w:vAlign w:val="center"/>
          </w:tcPr>
          <w:p w14:paraId="2145997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2835" w:type="dxa"/>
            <w:vAlign w:val="center"/>
          </w:tcPr>
          <w:p w14:paraId="465AB63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50%</w:t>
            </w:r>
          </w:p>
        </w:tc>
        <w:tc>
          <w:tcPr>
            <w:tcW w:w="2551" w:type="dxa"/>
            <w:vAlign w:val="center"/>
          </w:tcPr>
          <w:p w14:paraId="0C83B3B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75%</w:t>
            </w:r>
          </w:p>
        </w:tc>
        <w:tc>
          <w:tcPr>
            <w:tcW w:w="3544" w:type="dxa"/>
            <w:gridSpan w:val="2"/>
            <w:vAlign w:val="center"/>
          </w:tcPr>
          <w:p w14:paraId="4D976CC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r>
      <w:tr w14:paraId="225E79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80AFC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4033" w:type="dxa"/>
            <w:gridSpan w:val="6"/>
            <w:vAlign w:val="center"/>
          </w:tcPr>
          <w:p w14:paraId="6121D45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1.用于检察办案装备购置</w:t>
            </w:r>
          </w:p>
          <w:p w14:paraId="6C8916A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2.保障检察业务顺利开展</w:t>
            </w:r>
          </w:p>
        </w:tc>
      </w:tr>
    </w:tbl>
    <w:p w14:paraId="709E640F">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2A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12FE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14:paraId="6D4731E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14:paraId="018BA8E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5386" w:type="dxa"/>
            <w:vAlign w:val="center"/>
          </w:tcPr>
          <w:p w14:paraId="660EED5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268" w:type="dxa"/>
            <w:vAlign w:val="center"/>
          </w:tcPr>
          <w:p w14:paraId="5633278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1276" w:type="dxa"/>
            <w:vAlign w:val="center"/>
          </w:tcPr>
          <w:p w14:paraId="1D130B5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45BF5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BF59F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14:paraId="507CABE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14:paraId="2884CCA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按购置计划采购率</w:t>
            </w:r>
          </w:p>
        </w:tc>
        <w:tc>
          <w:tcPr>
            <w:tcW w:w="5386" w:type="dxa"/>
            <w:vAlign w:val="center"/>
          </w:tcPr>
          <w:p w14:paraId="7079BE0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按购置计划采购率</w:t>
            </w:r>
          </w:p>
        </w:tc>
        <w:tc>
          <w:tcPr>
            <w:tcW w:w="2268" w:type="dxa"/>
            <w:vAlign w:val="center"/>
          </w:tcPr>
          <w:p w14:paraId="2F2A46D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31B957C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171CF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E1E6B">
            <w:pPr>
              <w:widowControl/>
              <w:jc w:val="left"/>
              <w:rPr>
                <w:rFonts w:ascii="Times New Roman" w:hAnsi="Times New Roman" w:eastAsia="Times New Roman" w:cs="Times New Roman"/>
                <w:kern w:val="0"/>
                <w:sz w:val="24"/>
                <w:szCs w:val="24"/>
                <w:lang w:eastAsia="uk-UA"/>
              </w:rPr>
            </w:pPr>
          </w:p>
        </w:tc>
        <w:tc>
          <w:tcPr>
            <w:tcW w:w="2268" w:type="dxa"/>
            <w:vAlign w:val="center"/>
          </w:tcPr>
          <w:p w14:paraId="0BC4D2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14:paraId="37E8B9F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购置验收通过率</w:t>
            </w:r>
          </w:p>
        </w:tc>
        <w:tc>
          <w:tcPr>
            <w:tcW w:w="5386" w:type="dxa"/>
            <w:vAlign w:val="center"/>
          </w:tcPr>
          <w:p w14:paraId="56495AA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验收通过率=购置设备合格数量/当年购置设备数量</w:t>
            </w:r>
          </w:p>
        </w:tc>
        <w:tc>
          <w:tcPr>
            <w:tcW w:w="2268" w:type="dxa"/>
            <w:vAlign w:val="center"/>
          </w:tcPr>
          <w:p w14:paraId="73B3815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2B40305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工作经验</w:t>
            </w:r>
          </w:p>
        </w:tc>
      </w:tr>
      <w:tr w14:paraId="1979C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D15A14">
            <w:pPr>
              <w:widowControl/>
              <w:jc w:val="left"/>
              <w:rPr>
                <w:rFonts w:ascii="Times New Roman" w:hAnsi="Times New Roman" w:eastAsia="Times New Roman" w:cs="Times New Roman"/>
                <w:kern w:val="0"/>
                <w:sz w:val="24"/>
                <w:szCs w:val="24"/>
                <w:lang w:eastAsia="uk-UA"/>
              </w:rPr>
            </w:pPr>
          </w:p>
        </w:tc>
        <w:tc>
          <w:tcPr>
            <w:tcW w:w="2268" w:type="dxa"/>
            <w:vAlign w:val="center"/>
          </w:tcPr>
          <w:p w14:paraId="71749B9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14:paraId="65B2A39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设备购置按期完成</w:t>
            </w:r>
          </w:p>
        </w:tc>
        <w:tc>
          <w:tcPr>
            <w:tcW w:w="5386" w:type="dxa"/>
            <w:vAlign w:val="center"/>
          </w:tcPr>
          <w:p w14:paraId="5F84C26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设备购置2025年12月底前完成</w:t>
            </w:r>
          </w:p>
        </w:tc>
        <w:tc>
          <w:tcPr>
            <w:tcW w:w="2268" w:type="dxa"/>
            <w:vAlign w:val="center"/>
          </w:tcPr>
          <w:p w14:paraId="683812B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2025年12月底前</w:t>
            </w:r>
          </w:p>
        </w:tc>
        <w:tc>
          <w:tcPr>
            <w:tcW w:w="1276" w:type="dxa"/>
            <w:vAlign w:val="center"/>
          </w:tcPr>
          <w:p w14:paraId="5928352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59974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0D745C">
            <w:pPr>
              <w:widowControl/>
              <w:jc w:val="left"/>
              <w:rPr>
                <w:rFonts w:ascii="Times New Roman" w:hAnsi="Times New Roman" w:eastAsia="Times New Roman" w:cs="Times New Roman"/>
                <w:kern w:val="0"/>
                <w:sz w:val="24"/>
                <w:szCs w:val="24"/>
                <w:lang w:eastAsia="uk-UA"/>
              </w:rPr>
            </w:pPr>
          </w:p>
        </w:tc>
        <w:tc>
          <w:tcPr>
            <w:tcW w:w="2268" w:type="dxa"/>
            <w:vAlign w:val="center"/>
          </w:tcPr>
          <w:p w14:paraId="36B0719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14:paraId="64F897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预算执行率</w:t>
            </w:r>
          </w:p>
        </w:tc>
        <w:tc>
          <w:tcPr>
            <w:tcW w:w="5386" w:type="dxa"/>
            <w:vAlign w:val="center"/>
          </w:tcPr>
          <w:p w14:paraId="057BACA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预算执行率</w:t>
            </w:r>
          </w:p>
        </w:tc>
        <w:tc>
          <w:tcPr>
            <w:tcW w:w="2268" w:type="dxa"/>
            <w:vAlign w:val="center"/>
          </w:tcPr>
          <w:p w14:paraId="2FF3F41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571E2FE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386C6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526A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14:paraId="08A6A1F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可持续影响指标</w:t>
            </w:r>
          </w:p>
        </w:tc>
        <w:tc>
          <w:tcPr>
            <w:tcW w:w="2835" w:type="dxa"/>
            <w:vAlign w:val="center"/>
          </w:tcPr>
          <w:p w14:paraId="51CBBBF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维护社会稳定</w:t>
            </w:r>
          </w:p>
        </w:tc>
        <w:tc>
          <w:tcPr>
            <w:tcW w:w="5386" w:type="dxa"/>
            <w:vAlign w:val="center"/>
          </w:tcPr>
          <w:p w14:paraId="7FA2F03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维护社会稳定</w:t>
            </w:r>
          </w:p>
        </w:tc>
        <w:tc>
          <w:tcPr>
            <w:tcW w:w="2268" w:type="dxa"/>
            <w:vAlign w:val="center"/>
          </w:tcPr>
          <w:p w14:paraId="3ED28C8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良好</w:t>
            </w:r>
          </w:p>
        </w:tc>
        <w:tc>
          <w:tcPr>
            <w:tcW w:w="1276" w:type="dxa"/>
            <w:vAlign w:val="center"/>
          </w:tcPr>
          <w:p w14:paraId="46AFE9B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55838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8362F8">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14:paraId="0A5510C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14:paraId="67E7F1C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5386" w:type="dxa"/>
            <w:vAlign w:val="center"/>
          </w:tcPr>
          <w:p w14:paraId="39B6395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2268" w:type="dxa"/>
            <w:vAlign w:val="center"/>
          </w:tcPr>
          <w:p w14:paraId="2175FBE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3F206AA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调查问卷</w:t>
            </w:r>
          </w:p>
        </w:tc>
      </w:tr>
    </w:tbl>
    <w:p w14:paraId="18D65A05">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37A0C02C">
      <w:pPr>
        <w:widowControl/>
        <w:jc w:val="left"/>
        <w:rPr>
          <w:rFonts w:ascii="Times New Roman" w:hAnsi="Times New Roman" w:eastAsia="Times New Roman" w:cs="Times New Roman"/>
          <w:kern w:val="0"/>
          <w:sz w:val="24"/>
          <w:szCs w:val="24"/>
          <w:lang w:eastAsia="uk-UA"/>
        </w:rPr>
      </w:pPr>
    </w:p>
    <w:p w14:paraId="146FB00A">
      <w:pPr>
        <w:widowControl/>
        <w:ind w:firstLine="560"/>
        <w:jc w:val="left"/>
        <w:rPr>
          <w:rFonts w:ascii="Times New Roman" w:hAnsi="Times New Roman" w:eastAsia="Times New Roman" w:cs="Times New Roman"/>
          <w:kern w:val="0"/>
          <w:sz w:val="24"/>
          <w:szCs w:val="24"/>
          <w:lang w:eastAsia="uk-UA"/>
        </w:rPr>
      </w:pPr>
      <w:r>
        <w:rPr>
          <w:rFonts w:ascii="方正仿宋_GBK" w:hAnsi="方正仿宋_GBK" w:eastAsia="方正仿宋_GBK" w:cs="方正仿宋_GBK"/>
          <w:b/>
          <w:color w:val="000000"/>
          <w:kern w:val="0"/>
          <w:sz w:val="28"/>
          <w:szCs w:val="24"/>
          <w:lang w:eastAsia="uk-UA"/>
        </w:rPr>
        <w:t>5、关于下达检察机关2024年中央政法转移支付资金（装备款）绩效目标表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462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7DFE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单位：万元</w:t>
            </w:r>
          </w:p>
        </w:tc>
      </w:tr>
      <w:tr w14:paraId="4880D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760AF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项目编码</w:t>
            </w:r>
          </w:p>
        </w:tc>
        <w:tc>
          <w:tcPr>
            <w:tcW w:w="5103" w:type="dxa"/>
            <w:gridSpan w:val="2"/>
            <w:vAlign w:val="center"/>
          </w:tcPr>
          <w:p w14:paraId="1AE8308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13020024P00000310011C</w:t>
            </w:r>
          </w:p>
        </w:tc>
        <w:tc>
          <w:tcPr>
            <w:tcW w:w="2835" w:type="dxa"/>
            <w:vAlign w:val="center"/>
          </w:tcPr>
          <w:p w14:paraId="74D6165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6095" w:type="dxa"/>
            <w:gridSpan w:val="3"/>
            <w:vAlign w:val="center"/>
          </w:tcPr>
          <w:p w14:paraId="7623236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关于下达检察机关2024年中央政法转移支付资金（装备款）</w:t>
            </w:r>
          </w:p>
        </w:tc>
      </w:tr>
      <w:tr w14:paraId="35841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7E957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预算规模及资金用途</w:t>
            </w:r>
          </w:p>
        </w:tc>
        <w:tc>
          <w:tcPr>
            <w:tcW w:w="2268" w:type="dxa"/>
            <w:vAlign w:val="center"/>
          </w:tcPr>
          <w:p w14:paraId="7B8F81EB">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预算数</w:t>
            </w:r>
          </w:p>
        </w:tc>
        <w:tc>
          <w:tcPr>
            <w:tcW w:w="2835" w:type="dxa"/>
            <w:vAlign w:val="center"/>
          </w:tcPr>
          <w:p w14:paraId="238852C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62.86</w:t>
            </w:r>
          </w:p>
        </w:tc>
        <w:tc>
          <w:tcPr>
            <w:tcW w:w="2835" w:type="dxa"/>
            <w:vAlign w:val="center"/>
          </w:tcPr>
          <w:p w14:paraId="51FF7AD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其中：财政    资金</w:t>
            </w:r>
          </w:p>
        </w:tc>
        <w:tc>
          <w:tcPr>
            <w:tcW w:w="2551" w:type="dxa"/>
            <w:vAlign w:val="center"/>
          </w:tcPr>
          <w:p w14:paraId="7B1E053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62.86</w:t>
            </w:r>
          </w:p>
        </w:tc>
        <w:tc>
          <w:tcPr>
            <w:tcW w:w="2268" w:type="dxa"/>
            <w:vAlign w:val="center"/>
          </w:tcPr>
          <w:p w14:paraId="13A9AEF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其他资金</w:t>
            </w:r>
          </w:p>
        </w:tc>
        <w:tc>
          <w:tcPr>
            <w:tcW w:w="1276" w:type="dxa"/>
            <w:vAlign w:val="center"/>
          </w:tcPr>
          <w:p w14:paraId="01C2442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 xml:space="preserve"> </w:t>
            </w:r>
          </w:p>
        </w:tc>
      </w:tr>
      <w:tr w14:paraId="34A63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52D1B">
            <w:pPr>
              <w:widowControl/>
              <w:jc w:val="left"/>
              <w:rPr>
                <w:rFonts w:ascii="Times New Roman" w:hAnsi="Times New Roman" w:eastAsia="Times New Roman" w:cs="Times New Roman"/>
                <w:kern w:val="0"/>
                <w:sz w:val="24"/>
                <w:szCs w:val="24"/>
                <w:lang w:eastAsia="uk-UA"/>
              </w:rPr>
            </w:pPr>
          </w:p>
        </w:tc>
        <w:tc>
          <w:tcPr>
            <w:tcW w:w="14033" w:type="dxa"/>
            <w:gridSpan w:val="6"/>
            <w:vAlign w:val="center"/>
          </w:tcPr>
          <w:p w14:paraId="5F21888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用于我院检察业务装备购置</w:t>
            </w:r>
          </w:p>
        </w:tc>
      </w:tr>
      <w:tr w14:paraId="50FDBB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9EC3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资金支出计划（%）</w:t>
            </w:r>
          </w:p>
        </w:tc>
        <w:tc>
          <w:tcPr>
            <w:tcW w:w="5103" w:type="dxa"/>
            <w:gridSpan w:val="2"/>
            <w:vAlign w:val="center"/>
          </w:tcPr>
          <w:p w14:paraId="504C53D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3月底</w:t>
            </w:r>
          </w:p>
        </w:tc>
        <w:tc>
          <w:tcPr>
            <w:tcW w:w="2835" w:type="dxa"/>
            <w:vAlign w:val="center"/>
          </w:tcPr>
          <w:p w14:paraId="2D60E45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6月底</w:t>
            </w:r>
          </w:p>
        </w:tc>
        <w:tc>
          <w:tcPr>
            <w:tcW w:w="2551" w:type="dxa"/>
            <w:vAlign w:val="center"/>
          </w:tcPr>
          <w:p w14:paraId="6846372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10月底</w:t>
            </w:r>
          </w:p>
        </w:tc>
        <w:tc>
          <w:tcPr>
            <w:tcW w:w="3544" w:type="dxa"/>
            <w:gridSpan w:val="2"/>
            <w:vAlign w:val="center"/>
          </w:tcPr>
          <w:p w14:paraId="21327A8E">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12月底</w:t>
            </w:r>
          </w:p>
        </w:tc>
      </w:tr>
      <w:tr w14:paraId="30C7B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7333AD">
            <w:pPr>
              <w:widowControl/>
              <w:jc w:val="left"/>
              <w:rPr>
                <w:rFonts w:ascii="Times New Roman" w:hAnsi="Times New Roman" w:eastAsia="Times New Roman" w:cs="Times New Roman"/>
                <w:kern w:val="0"/>
                <w:sz w:val="24"/>
                <w:szCs w:val="24"/>
                <w:lang w:eastAsia="uk-UA"/>
              </w:rPr>
            </w:pPr>
          </w:p>
        </w:tc>
        <w:tc>
          <w:tcPr>
            <w:tcW w:w="5103" w:type="dxa"/>
            <w:gridSpan w:val="2"/>
            <w:vAlign w:val="center"/>
          </w:tcPr>
          <w:p w14:paraId="67F5E066">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25%</w:t>
            </w:r>
          </w:p>
        </w:tc>
        <w:tc>
          <w:tcPr>
            <w:tcW w:w="2835" w:type="dxa"/>
            <w:vAlign w:val="center"/>
          </w:tcPr>
          <w:p w14:paraId="3FB46BF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50%</w:t>
            </w:r>
          </w:p>
        </w:tc>
        <w:tc>
          <w:tcPr>
            <w:tcW w:w="2551" w:type="dxa"/>
            <w:vAlign w:val="center"/>
          </w:tcPr>
          <w:p w14:paraId="3D4F98E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75%</w:t>
            </w:r>
          </w:p>
        </w:tc>
        <w:tc>
          <w:tcPr>
            <w:tcW w:w="3544" w:type="dxa"/>
            <w:gridSpan w:val="2"/>
            <w:vAlign w:val="center"/>
          </w:tcPr>
          <w:p w14:paraId="0315572E">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r>
      <w:tr w14:paraId="3B590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9ECBE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绩效目标</w:t>
            </w:r>
          </w:p>
        </w:tc>
        <w:tc>
          <w:tcPr>
            <w:tcW w:w="14033" w:type="dxa"/>
            <w:gridSpan w:val="6"/>
            <w:vAlign w:val="center"/>
          </w:tcPr>
          <w:p w14:paraId="7BD6C5A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1.用于检察办案装备购置</w:t>
            </w:r>
          </w:p>
          <w:p w14:paraId="7646D3E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2.保障检察业务顺利开展</w:t>
            </w:r>
          </w:p>
        </w:tc>
      </w:tr>
    </w:tbl>
    <w:p w14:paraId="4C432FC8">
      <w:pPr>
        <w:widowControl/>
        <w:spacing w:line="2" w:lineRule="exact"/>
        <w:jc w:val="center"/>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18"/>
          <w:szCs w:val="24"/>
          <w:lang w:eastAsia="uk-UA"/>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663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6A5A4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一级指标</w:t>
            </w:r>
          </w:p>
        </w:tc>
        <w:tc>
          <w:tcPr>
            <w:tcW w:w="2268" w:type="dxa"/>
            <w:vAlign w:val="center"/>
          </w:tcPr>
          <w:p w14:paraId="44B9A75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二级指标</w:t>
            </w:r>
          </w:p>
        </w:tc>
        <w:tc>
          <w:tcPr>
            <w:tcW w:w="2835" w:type="dxa"/>
            <w:vAlign w:val="center"/>
          </w:tcPr>
          <w:p w14:paraId="35603E8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三级指标</w:t>
            </w:r>
          </w:p>
        </w:tc>
        <w:tc>
          <w:tcPr>
            <w:tcW w:w="5386" w:type="dxa"/>
            <w:vAlign w:val="center"/>
          </w:tcPr>
          <w:p w14:paraId="06AD9E7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绩效指标描述</w:t>
            </w:r>
          </w:p>
        </w:tc>
        <w:tc>
          <w:tcPr>
            <w:tcW w:w="2268" w:type="dxa"/>
            <w:vAlign w:val="center"/>
          </w:tcPr>
          <w:p w14:paraId="095AA8D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w:t>
            </w:r>
          </w:p>
        </w:tc>
        <w:tc>
          <w:tcPr>
            <w:tcW w:w="1276" w:type="dxa"/>
            <w:vAlign w:val="center"/>
          </w:tcPr>
          <w:p w14:paraId="5D00586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指标值确定依据</w:t>
            </w:r>
          </w:p>
        </w:tc>
      </w:tr>
      <w:tr w14:paraId="519A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B45F4">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产出指标</w:t>
            </w:r>
          </w:p>
        </w:tc>
        <w:tc>
          <w:tcPr>
            <w:tcW w:w="2268" w:type="dxa"/>
            <w:vAlign w:val="center"/>
          </w:tcPr>
          <w:p w14:paraId="1EC0C4A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数量指标</w:t>
            </w:r>
          </w:p>
        </w:tc>
        <w:tc>
          <w:tcPr>
            <w:tcW w:w="2835" w:type="dxa"/>
            <w:vAlign w:val="center"/>
          </w:tcPr>
          <w:p w14:paraId="02707C0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按购置计划采购率</w:t>
            </w:r>
          </w:p>
        </w:tc>
        <w:tc>
          <w:tcPr>
            <w:tcW w:w="5386" w:type="dxa"/>
            <w:vAlign w:val="center"/>
          </w:tcPr>
          <w:p w14:paraId="6A31610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按照购置计划采购率</w:t>
            </w:r>
          </w:p>
        </w:tc>
        <w:tc>
          <w:tcPr>
            <w:tcW w:w="2268" w:type="dxa"/>
            <w:vAlign w:val="center"/>
          </w:tcPr>
          <w:p w14:paraId="41AF5413">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7D10DBA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672E5E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9DE2">
            <w:pPr>
              <w:widowControl/>
              <w:jc w:val="left"/>
              <w:rPr>
                <w:rFonts w:ascii="Times New Roman" w:hAnsi="Times New Roman" w:eastAsia="Times New Roman" w:cs="Times New Roman"/>
                <w:kern w:val="0"/>
                <w:sz w:val="24"/>
                <w:szCs w:val="24"/>
                <w:lang w:eastAsia="uk-UA"/>
              </w:rPr>
            </w:pPr>
          </w:p>
        </w:tc>
        <w:tc>
          <w:tcPr>
            <w:tcW w:w="2268" w:type="dxa"/>
            <w:vAlign w:val="center"/>
          </w:tcPr>
          <w:p w14:paraId="2BE45C4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质量指标</w:t>
            </w:r>
          </w:p>
        </w:tc>
        <w:tc>
          <w:tcPr>
            <w:tcW w:w="2835" w:type="dxa"/>
            <w:vAlign w:val="center"/>
          </w:tcPr>
          <w:p w14:paraId="625E132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购置验收通过率</w:t>
            </w:r>
          </w:p>
        </w:tc>
        <w:tc>
          <w:tcPr>
            <w:tcW w:w="5386" w:type="dxa"/>
            <w:vAlign w:val="center"/>
          </w:tcPr>
          <w:p w14:paraId="0172494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验收通过率=购置设备合格数量/当年购置设备数量</w:t>
            </w:r>
          </w:p>
        </w:tc>
        <w:tc>
          <w:tcPr>
            <w:tcW w:w="2268" w:type="dxa"/>
            <w:vAlign w:val="center"/>
          </w:tcPr>
          <w:p w14:paraId="31840C4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3D230DE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工作经验</w:t>
            </w:r>
          </w:p>
        </w:tc>
      </w:tr>
      <w:tr w14:paraId="3A3C0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EE101">
            <w:pPr>
              <w:widowControl/>
              <w:jc w:val="left"/>
              <w:rPr>
                <w:rFonts w:ascii="Times New Roman" w:hAnsi="Times New Roman" w:eastAsia="Times New Roman" w:cs="Times New Roman"/>
                <w:kern w:val="0"/>
                <w:sz w:val="24"/>
                <w:szCs w:val="24"/>
                <w:lang w:eastAsia="uk-UA"/>
              </w:rPr>
            </w:pPr>
          </w:p>
        </w:tc>
        <w:tc>
          <w:tcPr>
            <w:tcW w:w="2268" w:type="dxa"/>
            <w:vAlign w:val="center"/>
          </w:tcPr>
          <w:p w14:paraId="046394E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时效指标</w:t>
            </w:r>
          </w:p>
        </w:tc>
        <w:tc>
          <w:tcPr>
            <w:tcW w:w="2835" w:type="dxa"/>
            <w:vAlign w:val="center"/>
          </w:tcPr>
          <w:p w14:paraId="720B644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设备购置按期完成</w:t>
            </w:r>
          </w:p>
        </w:tc>
        <w:tc>
          <w:tcPr>
            <w:tcW w:w="5386" w:type="dxa"/>
            <w:vAlign w:val="center"/>
          </w:tcPr>
          <w:p w14:paraId="382EB0C1">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设备购置按期完成</w:t>
            </w:r>
          </w:p>
        </w:tc>
        <w:tc>
          <w:tcPr>
            <w:tcW w:w="2268" w:type="dxa"/>
            <w:vAlign w:val="center"/>
          </w:tcPr>
          <w:p w14:paraId="7150336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2025年12月底前完成</w:t>
            </w:r>
          </w:p>
        </w:tc>
        <w:tc>
          <w:tcPr>
            <w:tcW w:w="1276" w:type="dxa"/>
            <w:vAlign w:val="center"/>
          </w:tcPr>
          <w:p w14:paraId="44C617C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362E7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18193">
            <w:pPr>
              <w:widowControl/>
              <w:jc w:val="left"/>
              <w:rPr>
                <w:rFonts w:ascii="Times New Roman" w:hAnsi="Times New Roman" w:eastAsia="Times New Roman" w:cs="Times New Roman"/>
                <w:kern w:val="0"/>
                <w:sz w:val="24"/>
                <w:szCs w:val="24"/>
                <w:lang w:eastAsia="uk-UA"/>
              </w:rPr>
            </w:pPr>
          </w:p>
        </w:tc>
        <w:tc>
          <w:tcPr>
            <w:tcW w:w="2268" w:type="dxa"/>
            <w:vAlign w:val="center"/>
          </w:tcPr>
          <w:p w14:paraId="60D3AB3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成本指标</w:t>
            </w:r>
          </w:p>
        </w:tc>
        <w:tc>
          <w:tcPr>
            <w:tcW w:w="2835" w:type="dxa"/>
            <w:vAlign w:val="center"/>
          </w:tcPr>
          <w:p w14:paraId="2A1AD7D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预算执行率</w:t>
            </w:r>
          </w:p>
        </w:tc>
        <w:tc>
          <w:tcPr>
            <w:tcW w:w="5386" w:type="dxa"/>
            <w:vAlign w:val="center"/>
          </w:tcPr>
          <w:p w14:paraId="089A9EAE">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预算执行率</w:t>
            </w:r>
          </w:p>
        </w:tc>
        <w:tc>
          <w:tcPr>
            <w:tcW w:w="2268" w:type="dxa"/>
            <w:vAlign w:val="center"/>
          </w:tcPr>
          <w:p w14:paraId="2ADD06B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4CCD9EC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73BC1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7E431">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效益指标</w:t>
            </w:r>
          </w:p>
        </w:tc>
        <w:tc>
          <w:tcPr>
            <w:tcW w:w="2268" w:type="dxa"/>
            <w:vAlign w:val="center"/>
          </w:tcPr>
          <w:p w14:paraId="2923B6E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可持续影响指标</w:t>
            </w:r>
          </w:p>
        </w:tc>
        <w:tc>
          <w:tcPr>
            <w:tcW w:w="2835" w:type="dxa"/>
            <w:vAlign w:val="center"/>
          </w:tcPr>
          <w:p w14:paraId="2DCDA75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维护社会稳定</w:t>
            </w:r>
          </w:p>
        </w:tc>
        <w:tc>
          <w:tcPr>
            <w:tcW w:w="5386" w:type="dxa"/>
            <w:vAlign w:val="center"/>
          </w:tcPr>
          <w:p w14:paraId="2554991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维护社会稳定</w:t>
            </w:r>
          </w:p>
        </w:tc>
        <w:tc>
          <w:tcPr>
            <w:tcW w:w="2268" w:type="dxa"/>
            <w:vAlign w:val="center"/>
          </w:tcPr>
          <w:p w14:paraId="65520A8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良好</w:t>
            </w:r>
          </w:p>
        </w:tc>
        <w:tc>
          <w:tcPr>
            <w:tcW w:w="1276" w:type="dxa"/>
            <w:vAlign w:val="center"/>
          </w:tcPr>
          <w:p w14:paraId="30802A6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工作计划</w:t>
            </w:r>
          </w:p>
        </w:tc>
      </w:tr>
      <w:tr w14:paraId="5FA0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63603B">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满意度指标</w:t>
            </w:r>
          </w:p>
        </w:tc>
        <w:tc>
          <w:tcPr>
            <w:tcW w:w="2268" w:type="dxa"/>
            <w:vAlign w:val="center"/>
          </w:tcPr>
          <w:p w14:paraId="7BB1AE3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服务对象满意度指标</w:t>
            </w:r>
          </w:p>
        </w:tc>
        <w:tc>
          <w:tcPr>
            <w:tcW w:w="2835" w:type="dxa"/>
            <w:vAlign w:val="center"/>
          </w:tcPr>
          <w:p w14:paraId="4E8BFDF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5386" w:type="dxa"/>
            <w:vAlign w:val="center"/>
          </w:tcPr>
          <w:p w14:paraId="0E3B6F2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干警满意度</w:t>
            </w:r>
          </w:p>
        </w:tc>
        <w:tc>
          <w:tcPr>
            <w:tcW w:w="2268" w:type="dxa"/>
            <w:vAlign w:val="center"/>
          </w:tcPr>
          <w:p w14:paraId="3B603DC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≥90百分比</w:t>
            </w:r>
          </w:p>
        </w:tc>
        <w:tc>
          <w:tcPr>
            <w:tcW w:w="1276" w:type="dxa"/>
            <w:vAlign w:val="center"/>
          </w:tcPr>
          <w:p w14:paraId="199012A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调查问卷</w:t>
            </w:r>
          </w:p>
        </w:tc>
      </w:tr>
    </w:tbl>
    <w:p w14:paraId="5B7C8ED8">
      <w:pPr>
        <w:widowControl/>
        <w:jc w:val="left"/>
        <w:rPr>
          <w:rFonts w:ascii="Times New Roman" w:hAnsi="Times New Roman" w:eastAsia="Times New Roman" w:cs="Times New Roman"/>
          <w:kern w:val="0"/>
          <w:sz w:val="24"/>
          <w:szCs w:val="24"/>
          <w:lang w:eastAsia="uk-UA"/>
        </w:rPr>
        <w:sectPr>
          <w:pgSz w:w="16840" w:h="11900" w:orient="landscape"/>
          <w:pgMar w:top="1361" w:right="1020" w:bottom="1134" w:left="1020" w:header="720" w:footer="720" w:gutter="0"/>
          <w:cols w:space="720" w:num="1"/>
        </w:sectPr>
      </w:pPr>
    </w:p>
    <w:p w14:paraId="4CD722E2">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六、政府采购预算情况</w:t>
      </w:r>
    </w:p>
    <w:p w14:paraId="76C3CCD3">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72D8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88704DA">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7712" w:type="dxa"/>
            <w:gridSpan w:val="8"/>
            <w:tcBorders>
              <w:top w:val="single" w:color="FFFFFF" w:sz="6" w:space="0"/>
              <w:left w:val="single" w:color="FFFFFF" w:sz="6" w:space="0"/>
              <w:right w:val="single" w:color="FFFFFF" w:sz="6" w:space="0"/>
            </w:tcBorders>
            <w:vAlign w:val="center"/>
          </w:tcPr>
          <w:p w14:paraId="7976C733">
            <w:pPr>
              <w:widowControl/>
              <w:jc w:val="right"/>
              <w:rPr>
                <w:rFonts w:ascii="方正书宋_GBK" w:hAnsi="方正书宋_GBK" w:eastAsia="方正书宋_GBK" w:cs="方正书宋_GBK"/>
                <w:kern w:val="0"/>
                <w:sz w:val="24"/>
                <w:szCs w:val="20"/>
              </w:rPr>
            </w:pPr>
            <w:r>
              <w:rPr>
                <w:rFonts w:ascii="方正书宋_GBK" w:hAnsi="方正书宋_GBK" w:eastAsia="方正书宋_GBK" w:cs="方正书宋_GBK"/>
                <w:kern w:val="0"/>
                <w:sz w:val="24"/>
                <w:szCs w:val="20"/>
              </w:rPr>
              <w:t>单位：万元</w:t>
            </w:r>
          </w:p>
        </w:tc>
      </w:tr>
      <w:tr w14:paraId="793FF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A00185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政府采购项目来源</w:t>
            </w:r>
          </w:p>
        </w:tc>
        <w:tc>
          <w:tcPr>
            <w:tcW w:w="1134" w:type="dxa"/>
            <w:vMerge w:val="restart"/>
            <w:vAlign w:val="center"/>
          </w:tcPr>
          <w:p w14:paraId="27F5BAA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采购物品名称</w:t>
            </w:r>
          </w:p>
        </w:tc>
        <w:tc>
          <w:tcPr>
            <w:tcW w:w="1134" w:type="dxa"/>
            <w:vMerge w:val="restart"/>
            <w:vAlign w:val="center"/>
          </w:tcPr>
          <w:p w14:paraId="12DD6ED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政府采购目录序号</w:t>
            </w:r>
          </w:p>
        </w:tc>
        <w:tc>
          <w:tcPr>
            <w:tcW w:w="709" w:type="dxa"/>
            <w:vMerge w:val="restart"/>
            <w:vAlign w:val="center"/>
          </w:tcPr>
          <w:p w14:paraId="76E92A7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计量  单位</w:t>
            </w:r>
          </w:p>
        </w:tc>
        <w:tc>
          <w:tcPr>
            <w:tcW w:w="850" w:type="dxa"/>
            <w:vMerge w:val="restart"/>
            <w:vAlign w:val="center"/>
          </w:tcPr>
          <w:p w14:paraId="3643A2F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850" w:type="dxa"/>
            <w:vMerge w:val="restart"/>
            <w:vAlign w:val="center"/>
          </w:tcPr>
          <w:p w14:paraId="274EFE4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单价</w:t>
            </w:r>
          </w:p>
        </w:tc>
        <w:tc>
          <w:tcPr>
            <w:tcW w:w="6748" w:type="dxa"/>
            <w:gridSpan w:val="7"/>
            <w:vAlign w:val="center"/>
          </w:tcPr>
          <w:p w14:paraId="34D9E7E1">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政府采购金额（当年部门预算安排资金）</w:t>
            </w:r>
          </w:p>
        </w:tc>
        <w:tc>
          <w:tcPr>
            <w:tcW w:w="964" w:type="dxa"/>
            <w:vMerge w:val="restart"/>
            <w:vAlign w:val="center"/>
          </w:tcPr>
          <w:p w14:paraId="184CA355">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2025年  预留中  小微企  业份额</w:t>
            </w:r>
          </w:p>
        </w:tc>
      </w:tr>
      <w:tr w14:paraId="73559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ED21000">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项目名称</w:t>
            </w:r>
          </w:p>
        </w:tc>
        <w:tc>
          <w:tcPr>
            <w:tcW w:w="964" w:type="dxa"/>
            <w:vAlign w:val="center"/>
          </w:tcPr>
          <w:p w14:paraId="4FF6410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预算    资金</w:t>
            </w:r>
          </w:p>
        </w:tc>
        <w:tc>
          <w:tcPr>
            <w:tcW w:w="1134" w:type="dxa"/>
            <w:vMerge w:val="continue"/>
          </w:tcPr>
          <w:p w14:paraId="5749423F">
            <w:pPr>
              <w:widowControl/>
              <w:jc w:val="left"/>
              <w:rPr>
                <w:rFonts w:ascii="Times New Roman" w:hAnsi="Times New Roman" w:eastAsia="Times New Roman" w:cs="Times New Roman"/>
                <w:kern w:val="0"/>
                <w:sz w:val="24"/>
                <w:szCs w:val="24"/>
                <w:lang w:eastAsia="uk-UA"/>
              </w:rPr>
            </w:pPr>
          </w:p>
        </w:tc>
        <w:tc>
          <w:tcPr>
            <w:tcW w:w="1134" w:type="dxa"/>
            <w:vMerge w:val="continue"/>
          </w:tcPr>
          <w:p w14:paraId="3ACFCE6B">
            <w:pPr>
              <w:widowControl/>
              <w:jc w:val="left"/>
              <w:rPr>
                <w:rFonts w:ascii="Times New Roman" w:hAnsi="Times New Roman" w:eastAsia="Times New Roman" w:cs="Times New Roman"/>
                <w:kern w:val="0"/>
                <w:sz w:val="24"/>
                <w:szCs w:val="24"/>
                <w:lang w:eastAsia="uk-UA"/>
              </w:rPr>
            </w:pPr>
          </w:p>
        </w:tc>
        <w:tc>
          <w:tcPr>
            <w:tcW w:w="709" w:type="dxa"/>
            <w:vMerge w:val="continue"/>
          </w:tcPr>
          <w:p w14:paraId="53E66986">
            <w:pPr>
              <w:widowControl/>
              <w:jc w:val="left"/>
              <w:rPr>
                <w:rFonts w:ascii="Times New Roman" w:hAnsi="Times New Roman" w:eastAsia="Times New Roman" w:cs="Times New Roman"/>
                <w:kern w:val="0"/>
                <w:sz w:val="24"/>
                <w:szCs w:val="24"/>
                <w:lang w:eastAsia="uk-UA"/>
              </w:rPr>
            </w:pPr>
          </w:p>
        </w:tc>
        <w:tc>
          <w:tcPr>
            <w:tcW w:w="850" w:type="dxa"/>
            <w:vMerge w:val="continue"/>
          </w:tcPr>
          <w:p w14:paraId="1DB03E92">
            <w:pPr>
              <w:widowControl/>
              <w:jc w:val="left"/>
              <w:rPr>
                <w:rFonts w:ascii="Times New Roman" w:hAnsi="Times New Roman" w:eastAsia="Times New Roman" w:cs="Times New Roman"/>
                <w:kern w:val="0"/>
                <w:sz w:val="24"/>
                <w:szCs w:val="24"/>
                <w:lang w:eastAsia="uk-UA"/>
              </w:rPr>
            </w:pPr>
          </w:p>
        </w:tc>
        <w:tc>
          <w:tcPr>
            <w:tcW w:w="850" w:type="dxa"/>
            <w:vMerge w:val="continue"/>
          </w:tcPr>
          <w:p w14:paraId="60C73723">
            <w:pPr>
              <w:widowControl/>
              <w:jc w:val="left"/>
              <w:rPr>
                <w:rFonts w:ascii="Times New Roman" w:hAnsi="Times New Roman" w:eastAsia="Times New Roman" w:cs="Times New Roman"/>
                <w:kern w:val="0"/>
                <w:sz w:val="24"/>
                <w:szCs w:val="24"/>
                <w:lang w:eastAsia="uk-UA"/>
              </w:rPr>
            </w:pPr>
          </w:p>
        </w:tc>
        <w:tc>
          <w:tcPr>
            <w:tcW w:w="964" w:type="dxa"/>
            <w:vAlign w:val="center"/>
          </w:tcPr>
          <w:p w14:paraId="60182A2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合计</w:t>
            </w:r>
          </w:p>
        </w:tc>
        <w:tc>
          <w:tcPr>
            <w:tcW w:w="964" w:type="dxa"/>
            <w:vAlign w:val="center"/>
          </w:tcPr>
          <w:p w14:paraId="38BD66FC">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一般公共预算拨款</w:t>
            </w:r>
          </w:p>
        </w:tc>
        <w:tc>
          <w:tcPr>
            <w:tcW w:w="964" w:type="dxa"/>
            <w:vAlign w:val="center"/>
          </w:tcPr>
          <w:p w14:paraId="4E45BA8D">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基金预算拨款</w:t>
            </w:r>
          </w:p>
        </w:tc>
        <w:tc>
          <w:tcPr>
            <w:tcW w:w="964" w:type="dxa"/>
            <w:vAlign w:val="center"/>
          </w:tcPr>
          <w:p w14:paraId="294EDC83">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国有资本经营预算拨款</w:t>
            </w:r>
          </w:p>
        </w:tc>
        <w:tc>
          <w:tcPr>
            <w:tcW w:w="964" w:type="dxa"/>
            <w:vAlign w:val="center"/>
          </w:tcPr>
          <w:p w14:paraId="272185B4">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财政专户核拨</w:t>
            </w:r>
          </w:p>
        </w:tc>
        <w:tc>
          <w:tcPr>
            <w:tcW w:w="964" w:type="dxa"/>
            <w:vAlign w:val="center"/>
          </w:tcPr>
          <w:p w14:paraId="1BBA3452">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单位    资金</w:t>
            </w:r>
          </w:p>
        </w:tc>
        <w:tc>
          <w:tcPr>
            <w:tcW w:w="964" w:type="dxa"/>
            <w:vAlign w:val="center"/>
          </w:tcPr>
          <w:p w14:paraId="69520359">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上年结转结余</w:t>
            </w:r>
          </w:p>
        </w:tc>
        <w:tc>
          <w:tcPr>
            <w:tcW w:w="964" w:type="dxa"/>
            <w:vMerge w:val="continue"/>
          </w:tcPr>
          <w:p w14:paraId="6E1991C7">
            <w:pPr>
              <w:widowControl/>
              <w:jc w:val="left"/>
              <w:rPr>
                <w:rFonts w:ascii="Times New Roman" w:hAnsi="Times New Roman" w:eastAsia="Times New Roman" w:cs="Times New Roman"/>
                <w:kern w:val="0"/>
                <w:sz w:val="24"/>
                <w:szCs w:val="24"/>
                <w:lang w:eastAsia="uk-UA"/>
              </w:rPr>
            </w:pPr>
          </w:p>
        </w:tc>
      </w:tr>
      <w:tr w14:paraId="49CE7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36ED56">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合  计</w:t>
            </w:r>
          </w:p>
        </w:tc>
        <w:tc>
          <w:tcPr>
            <w:tcW w:w="964" w:type="dxa"/>
            <w:vAlign w:val="center"/>
          </w:tcPr>
          <w:p w14:paraId="74770A12">
            <w:pPr>
              <w:widowControl/>
              <w:jc w:val="right"/>
              <w:rPr>
                <w:rFonts w:ascii="方正书宋_GBK" w:hAnsi="方正书宋_GBK" w:eastAsia="方正书宋_GBK" w:cs="方正书宋_GBK"/>
                <w:b/>
                <w:kern w:val="0"/>
                <w:szCs w:val="24"/>
                <w:lang w:eastAsia="uk-UA"/>
              </w:rPr>
            </w:pPr>
          </w:p>
        </w:tc>
        <w:tc>
          <w:tcPr>
            <w:tcW w:w="1134" w:type="dxa"/>
            <w:vAlign w:val="center"/>
          </w:tcPr>
          <w:p w14:paraId="10B491A2">
            <w:pPr>
              <w:widowControl/>
              <w:jc w:val="left"/>
              <w:rPr>
                <w:rFonts w:ascii="方正书宋_GBK" w:hAnsi="方正书宋_GBK" w:eastAsia="方正书宋_GBK" w:cs="方正书宋_GBK"/>
                <w:b/>
                <w:kern w:val="0"/>
                <w:szCs w:val="24"/>
                <w:lang w:eastAsia="uk-UA"/>
              </w:rPr>
            </w:pPr>
          </w:p>
        </w:tc>
        <w:tc>
          <w:tcPr>
            <w:tcW w:w="1134" w:type="dxa"/>
            <w:vAlign w:val="center"/>
          </w:tcPr>
          <w:p w14:paraId="514F2BBD">
            <w:pPr>
              <w:widowControl/>
              <w:jc w:val="left"/>
              <w:rPr>
                <w:rFonts w:ascii="方正书宋_GBK" w:hAnsi="方正书宋_GBK" w:eastAsia="方正书宋_GBK" w:cs="方正书宋_GBK"/>
                <w:b/>
                <w:kern w:val="0"/>
                <w:szCs w:val="24"/>
                <w:lang w:eastAsia="uk-UA"/>
              </w:rPr>
            </w:pPr>
          </w:p>
        </w:tc>
        <w:tc>
          <w:tcPr>
            <w:tcW w:w="709" w:type="dxa"/>
            <w:vAlign w:val="center"/>
          </w:tcPr>
          <w:p w14:paraId="01D37952">
            <w:pPr>
              <w:widowControl/>
              <w:jc w:val="center"/>
              <w:rPr>
                <w:rFonts w:ascii="方正书宋_GBK" w:hAnsi="方正书宋_GBK" w:eastAsia="方正书宋_GBK" w:cs="方正书宋_GBK"/>
                <w:b/>
                <w:kern w:val="0"/>
                <w:szCs w:val="24"/>
                <w:lang w:eastAsia="uk-UA"/>
              </w:rPr>
            </w:pPr>
          </w:p>
        </w:tc>
        <w:tc>
          <w:tcPr>
            <w:tcW w:w="850" w:type="dxa"/>
            <w:vAlign w:val="center"/>
          </w:tcPr>
          <w:p w14:paraId="07D52BB9">
            <w:pPr>
              <w:widowControl/>
              <w:jc w:val="right"/>
              <w:rPr>
                <w:rFonts w:ascii="方正书宋_GBK" w:hAnsi="方正书宋_GBK" w:eastAsia="方正书宋_GBK" w:cs="方正书宋_GBK"/>
                <w:b/>
                <w:kern w:val="0"/>
                <w:szCs w:val="24"/>
                <w:lang w:eastAsia="uk-UA"/>
              </w:rPr>
            </w:pPr>
          </w:p>
        </w:tc>
        <w:tc>
          <w:tcPr>
            <w:tcW w:w="850" w:type="dxa"/>
            <w:vAlign w:val="center"/>
          </w:tcPr>
          <w:p w14:paraId="32A62CE4">
            <w:pPr>
              <w:widowControl/>
              <w:jc w:val="right"/>
              <w:rPr>
                <w:rFonts w:ascii="方正书宋_GBK" w:hAnsi="方正书宋_GBK" w:eastAsia="方正书宋_GBK" w:cs="方正书宋_GBK"/>
                <w:b/>
                <w:kern w:val="0"/>
                <w:szCs w:val="24"/>
                <w:lang w:eastAsia="uk-UA"/>
              </w:rPr>
            </w:pPr>
          </w:p>
        </w:tc>
        <w:tc>
          <w:tcPr>
            <w:tcW w:w="964" w:type="dxa"/>
            <w:vAlign w:val="center"/>
          </w:tcPr>
          <w:p w14:paraId="1301D8A4">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92.28</w:t>
            </w:r>
          </w:p>
        </w:tc>
        <w:tc>
          <w:tcPr>
            <w:tcW w:w="964" w:type="dxa"/>
            <w:vAlign w:val="center"/>
          </w:tcPr>
          <w:p w14:paraId="65C0C676">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20.61</w:t>
            </w:r>
          </w:p>
        </w:tc>
        <w:tc>
          <w:tcPr>
            <w:tcW w:w="964" w:type="dxa"/>
            <w:vAlign w:val="center"/>
          </w:tcPr>
          <w:p w14:paraId="2CF03F2A">
            <w:pPr>
              <w:widowControl/>
              <w:jc w:val="right"/>
              <w:rPr>
                <w:rFonts w:ascii="方正书宋_GBK" w:hAnsi="方正书宋_GBK" w:eastAsia="方正书宋_GBK" w:cs="方正书宋_GBK"/>
                <w:b/>
                <w:kern w:val="0"/>
                <w:szCs w:val="24"/>
                <w:lang w:eastAsia="uk-UA"/>
              </w:rPr>
            </w:pPr>
          </w:p>
        </w:tc>
        <w:tc>
          <w:tcPr>
            <w:tcW w:w="964" w:type="dxa"/>
            <w:vAlign w:val="center"/>
          </w:tcPr>
          <w:p w14:paraId="695BC885">
            <w:pPr>
              <w:widowControl/>
              <w:jc w:val="right"/>
              <w:rPr>
                <w:rFonts w:ascii="方正书宋_GBK" w:hAnsi="方正书宋_GBK" w:eastAsia="方正书宋_GBK" w:cs="方正书宋_GBK"/>
                <w:b/>
                <w:kern w:val="0"/>
                <w:szCs w:val="24"/>
                <w:lang w:eastAsia="uk-UA"/>
              </w:rPr>
            </w:pPr>
          </w:p>
        </w:tc>
        <w:tc>
          <w:tcPr>
            <w:tcW w:w="964" w:type="dxa"/>
            <w:vAlign w:val="center"/>
          </w:tcPr>
          <w:p w14:paraId="67AECD96">
            <w:pPr>
              <w:widowControl/>
              <w:jc w:val="right"/>
              <w:rPr>
                <w:rFonts w:ascii="方正书宋_GBK" w:hAnsi="方正书宋_GBK" w:eastAsia="方正书宋_GBK" w:cs="方正书宋_GBK"/>
                <w:b/>
                <w:kern w:val="0"/>
                <w:szCs w:val="24"/>
                <w:lang w:eastAsia="uk-UA"/>
              </w:rPr>
            </w:pPr>
          </w:p>
        </w:tc>
        <w:tc>
          <w:tcPr>
            <w:tcW w:w="964" w:type="dxa"/>
            <w:vAlign w:val="center"/>
          </w:tcPr>
          <w:p w14:paraId="015FE13E">
            <w:pPr>
              <w:widowControl/>
              <w:jc w:val="right"/>
              <w:rPr>
                <w:rFonts w:ascii="方正书宋_GBK" w:hAnsi="方正书宋_GBK" w:eastAsia="方正书宋_GBK" w:cs="方正书宋_GBK"/>
                <w:b/>
                <w:kern w:val="0"/>
                <w:szCs w:val="24"/>
                <w:lang w:eastAsia="uk-UA"/>
              </w:rPr>
            </w:pPr>
          </w:p>
        </w:tc>
        <w:tc>
          <w:tcPr>
            <w:tcW w:w="964" w:type="dxa"/>
            <w:vAlign w:val="center"/>
          </w:tcPr>
          <w:p w14:paraId="691887D5">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71.67</w:t>
            </w:r>
          </w:p>
        </w:tc>
        <w:tc>
          <w:tcPr>
            <w:tcW w:w="964" w:type="dxa"/>
            <w:vAlign w:val="center"/>
          </w:tcPr>
          <w:p w14:paraId="7A9B6D09">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92.28</w:t>
            </w:r>
          </w:p>
        </w:tc>
      </w:tr>
      <w:tr w14:paraId="02832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55B837">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唐山市丰润区人民检察院本级小计</w:t>
            </w:r>
          </w:p>
        </w:tc>
        <w:tc>
          <w:tcPr>
            <w:tcW w:w="964" w:type="dxa"/>
            <w:vAlign w:val="center"/>
          </w:tcPr>
          <w:p w14:paraId="16966BDF">
            <w:pPr>
              <w:widowControl/>
              <w:jc w:val="right"/>
              <w:rPr>
                <w:rFonts w:ascii="方正书宋_GBK" w:hAnsi="方正书宋_GBK" w:eastAsia="方正书宋_GBK" w:cs="方正书宋_GBK"/>
                <w:b/>
                <w:kern w:val="0"/>
                <w:szCs w:val="24"/>
                <w:lang w:eastAsia="uk-UA"/>
              </w:rPr>
            </w:pPr>
          </w:p>
        </w:tc>
        <w:tc>
          <w:tcPr>
            <w:tcW w:w="1134" w:type="dxa"/>
            <w:vAlign w:val="center"/>
          </w:tcPr>
          <w:p w14:paraId="3573B5A2">
            <w:pPr>
              <w:widowControl/>
              <w:jc w:val="left"/>
              <w:rPr>
                <w:rFonts w:ascii="方正书宋_GBK" w:hAnsi="方正书宋_GBK" w:eastAsia="方正书宋_GBK" w:cs="方正书宋_GBK"/>
                <w:b/>
                <w:kern w:val="0"/>
                <w:szCs w:val="24"/>
                <w:lang w:eastAsia="uk-UA"/>
              </w:rPr>
            </w:pPr>
          </w:p>
        </w:tc>
        <w:tc>
          <w:tcPr>
            <w:tcW w:w="1134" w:type="dxa"/>
            <w:vAlign w:val="center"/>
          </w:tcPr>
          <w:p w14:paraId="24D2A00B">
            <w:pPr>
              <w:widowControl/>
              <w:jc w:val="left"/>
              <w:rPr>
                <w:rFonts w:ascii="方正书宋_GBK" w:hAnsi="方正书宋_GBK" w:eastAsia="方正书宋_GBK" w:cs="方正书宋_GBK"/>
                <w:b/>
                <w:kern w:val="0"/>
                <w:szCs w:val="24"/>
                <w:lang w:eastAsia="uk-UA"/>
              </w:rPr>
            </w:pPr>
          </w:p>
        </w:tc>
        <w:tc>
          <w:tcPr>
            <w:tcW w:w="709" w:type="dxa"/>
            <w:vAlign w:val="center"/>
          </w:tcPr>
          <w:p w14:paraId="55066316">
            <w:pPr>
              <w:widowControl/>
              <w:jc w:val="center"/>
              <w:rPr>
                <w:rFonts w:ascii="方正书宋_GBK" w:hAnsi="方正书宋_GBK" w:eastAsia="方正书宋_GBK" w:cs="方正书宋_GBK"/>
                <w:b/>
                <w:kern w:val="0"/>
                <w:szCs w:val="24"/>
                <w:lang w:eastAsia="uk-UA"/>
              </w:rPr>
            </w:pPr>
          </w:p>
        </w:tc>
        <w:tc>
          <w:tcPr>
            <w:tcW w:w="850" w:type="dxa"/>
            <w:vAlign w:val="center"/>
          </w:tcPr>
          <w:p w14:paraId="27625CB8">
            <w:pPr>
              <w:widowControl/>
              <w:jc w:val="right"/>
              <w:rPr>
                <w:rFonts w:ascii="方正书宋_GBK" w:hAnsi="方正书宋_GBK" w:eastAsia="方正书宋_GBK" w:cs="方正书宋_GBK"/>
                <w:b/>
                <w:kern w:val="0"/>
                <w:szCs w:val="24"/>
                <w:lang w:eastAsia="uk-UA"/>
              </w:rPr>
            </w:pPr>
          </w:p>
        </w:tc>
        <w:tc>
          <w:tcPr>
            <w:tcW w:w="850" w:type="dxa"/>
            <w:vAlign w:val="center"/>
          </w:tcPr>
          <w:p w14:paraId="780A7822">
            <w:pPr>
              <w:widowControl/>
              <w:jc w:val="right"/>
              <w:rPr>
                <w:rFonts w:ascii="方正书宋_GBK" w:hAnsi="方正书宋_GBK" w:eastAsia="方正书宋_GBK" w:cs="方正书宋_GBK"/>
                <w:b/>
                <w:kern w:val="0"/>
                <w:szCs w:val="24"/>
                <w:lang w:eastAsia="uk-UA"/>
              </w:rPr>
            </w:pPr>
          </w:p>
        </w:tc>
        <w:tc>
          <w:tcPr>
            <w:tcW w:w="964" w:type="dxa"/>
            <w:vAlign w:val="center"/>
          </w:tcPr>
          <w:p w14:paraId="792509AD">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92.28</w:t>
            </w:r>
          </w:p>
        </w:tc>
        <w:tc>
          <w:tcPr>
            <w:tcW w:w="964" w:type="dxa"/>
            <w:vAlign w:val="center"/>
          </w:tcPr>
          <w:p w14:paraId="2F68FD9E">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20.61</w:t>
            </w:r>
          </w:p>
        </w:tc>
        <w:tc>
          <w:tcPr>
            <w:tcW w:w="964" w:type="dxa"/>
            <w:vAlign w:val="center"/>
          </w:tcPr>
          <w:p w14:paraId="19E0EBB3">
            <w:pPr>
              <w:widowControl/>
              <w:jc w:val="right"/>
              <w:rPr>
                <w:rFonts w:ascii="方正书宋_GBK" w:hAnsi="方正书宋_GBK" w:eastAsia="方正书宋_GBK" w:cs="方正书宋_GBK"/>
                <w:b/>
                <w:kern w:val="0"/>
                <w:szCs w:val="24"/>
                <w:lang w:eastAsia="uk-UA"/>
              </w:rPr>
            </w:pPr>
          </w:p>
        </w:tc>
        <w:tc>
          <w:tcPr>
            <w:tcW w:w="964" w:type="dxa"/>
            <w:vAlign w:val="center"/>
          </w:tcPr>
          <w:p w14:paraId="0D5C4E2F">
            <w:pPr>
              <w:widowControl/>
              <w:jc w:val="right"/>
              <w:rPr>
                <w:rFonts w:ascii="方正书宋_GBK" w:hAnsi="方正书宋_GBK" w:eastAsia="方正书宋_GBK" w:cs="方正书宋_GBK"/>
                <w:b/>
                <w:kern w:val="0"/>
                <w:szCs w:val="24"/>
                <w:lang w:eastAsia="uk-UA"/>
              </w:rPr>
            </w:pPr>
          </w:p>
        </w:tc>
        <w:tc>
          <w:tcPr>
            <w:tcW w:w="964" w:type="dxa"/>
            <w:vAlign w:val="center"/>
          </w:tcPr>
          <w:p w14:paraId="55B6DD8F">
            <w:pPr>
              <w:widowControl/>
              <w:jc w:val="right"/>
              <w:rPr>
                <w:rFonts w:ascii="方正书宋_GBK" w:hAnsi="方正书宋_GBK" w:eastAsia="方正书宋_GBK" w:cs="方正书宋_GBK"/>
                <w:b/>
                <w:kern w:val="0"/>
                <w:szCs w:val="24"/>
                <w:lang w:eastAsia="uk-UA"/>
              </w:rPr>
            </w:pPr>
          </w:p>
        </w:tc>
        <w:tc>
          <w:tcPr>
            <w:tcW w:w="964" w:type="dxa"/>
            <w:vAlign w:val="center"/>
          </w:tcPr>
          <w:p w14:paraId="40E58734">
            <w:pPr>
              <w:widowControl/>
              <w:jc w:val="right"/>
              <w:rPr>
                <w:rFonts w:ascii="方正书宋_GBK" w:hAnsi="方正书宋_GBK" w:eastAsia="方正书宋_GBK" w:cs="方正书宋_GBK"/>
                <w:b/>
                <w:kern w:val="0"/>
                <w:szCs w:val="24"/>
                <w:lang w:eastAsia="uk-UA"/>
              </w:rPr>
            </w:pPr>
          </w:p>
        </w:tc>
        <w:tc>
          <w:tcPr>
            <w:tcW w:w="964" w:type="dxa"/>
            <w:vAlign w:val="center"/>
          </w:tcPr>
          <w:p w14:paraId="6170D442">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71.67</w:t>
            </w:r>
          </w:p>
        </w:tc>
        <w:tc>
          <w:tcPr>
            <w:tcW w:w="964" w:type="dxa"/>
            <w:vAlign w:val="center"/>
          </w:tcPr>
          <w:p w14:paraId="2AA8F316">
            <w:pPr>
              <w:widowControl/>
              <w:jc w:val="right"/>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92.28</w:t>
            </w:r>
          </w:p>
        </w:tc>
      </w:tr>
      <w:tr w14:paraId="3FB72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E19095">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关于下达检察机关2024年省级转移支付资金（装备款）</w:t>
            </w:r>
          </w:p>
        </w:tc>
        <w:tc>
          <w:tcPr>
            <w:tcW w:w="964" w:type="dxa"/>
            <w:vAlign w:val="center"/>
          </w:tcPr>
          <w:p w14:paraId="7D8532F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1134" w:type="dxa"/>
            <w:vAlign w:val="center"/>
          </w:tcPr>
          <w:p w14:paraId="0BDFF3C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其他政法、消防、检测设备</w:t>
            </w:r>
          </w:p>
        </w:tc>
        <w:tc>
          <w:tcPr>
            <w:tcW w:w="1134" w:type="dxa"/>
            <w:vAlign w:val="center"/>
          </w:tcPr>
          <w:p w14:paraId="5BE8F2C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A02379900</w:t>
            </w:r>
          </w:p>
        </w:tc>
        <w:tc>
          <w:tcPr>
            <w:tcW w:w="709" w:type="dxa"/>
            <w:vAlign w:val="center"/>
          </w:tcPr>
          <w:p w14:paraId="2C035B67">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5A72216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68C0396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964" w:type="dxa"/>
            <w:vAlign w:val="center"/>
          </w:tcPr>
          <w:p w14:paraId="4C3F952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964" w:type="dxa"/>
            <w:vAlign w:val="center"/>
          </w:tcPr>
          <w:p w14:paraId="35F61BDF">
            <w:pPr>
              <w:widowControl/>
              <w:jc w:val="right"/>
              <w:rPr>
                <w:rFonts w:ascii="方正书宋_GBK" w:hAnsi="方正书宋_GBK" w:eastAsia="方正书宋_GBK" w:cs="方正书宋_GBK"/>
                <w:kern w:val="0"/>
                <w:szCs w:val="24"/>
                <w:lang w:eastAsia="uk-UA"/>
              </w:rPr>
            </w:pPr>
          </w:p>
        </w:tc>
        <w:tc>
          <w:tcPr>
            <w:tcW w:w="964" w:type="dxa"/>
            <w:vAlign w:val="center"/>
          </w:tcPr>
          <w:p w14:paraId="57BEC62D">
            <w:pPr>
              <w:widowControl/>
              <w:jc w:val="right"/>
              <w:rPr>
                <w:rFonts w:ascii="方正书宋_GBK" w:hAnsi="方正书宋_GBK" w:eastAsia="方正书宋_GBK" w:cs="方正书宋_GBK"/>
                <w:kern w:val="0"/>
                <w:szCs w:val="24"/>
                <w:lang w:eastAsia="uk-UA"/>
              </w:rPr>
            </w:pPr>
          </w:p>
        </w:tc>
        <w:tc>
          <w:tcPr>
            <w:tcW w:w="964" w:type="dxa"/>
            <w:vAlign w:val="center"/>
          </w:tcPr>
          <w:p w14:paraId="4440E85D">
            <w:pPr>
              <w:widowControl/>
              <w:jc w:val="right"/>
              <w:rPr>
                <w:rFonts w:ascii="方正书宋_GBK" w:hAnsi="方正书宋_GBK" w:eastAsia="方正书宋_GBK" w:cs="方正书宋_GBK"/>
                <w:kern w:val="0"/>
                <w:szCs w:val="24"/>
                <w:lang w:eastAsia="uk-UA"/>
              </w:rPr>
            </w:pPr>
          </w:p>
        </w:tc>
        <w:tc>
          <w:tcPr>
            <w:tcW w:w="964" w:type="dxa"/>
            <w:vAlign w:val="center"/>
          </w:tcPr>
          <w:p w14:paraId="16A1C44C">
            <w:pPr>
              <w:widowControl/>
              <w:jc w:val="right"/>
              <w:rPr>
                <w:rFonts w:ascii="方正书宋_GBK" w:hAnsi="方正书宋_GBK" w:eastAsia="方正书宋_GBK" w:cs="方正书宋_GBK"/>
                <w:kern w:val="0"/>
                <w:szCs w:val="24"/>
                <w:lang w:eastAsia="uk-UA"/>
              </w:rPr>
            </w:pPr>
          </w:p>
        </w:tc>
        <w:tc>
          <w:tcPr>
            <w:tcW w:w="964" w:type="dxa"/>
            <w:vAlign w:val="center"/>
          </w:tcPr>
          <w:p w14:paraId="3A718EA9">
            <w:pPr>
              <w:widowControl/>
              <w:jc w:val="right"/>
              <w:rPr>
                <w:rFonts w:ascii="方正书宋_GBK" w:hAnsi="方正书宋_GBK" w:eastAsia="方正书宋_GBK" w:cs="方正书宋_GBK"/>
                <w:kern w:val="0"/>
                <w:szCs w:val="24"/>
                <w:lang w:eastAsia="uk-UA"/>
              </w:rPr>
            </w:pPr>
          </w:p>
        </w:tc>
        <w:tc>
          <w:tcPr>
            <w:tcW w:w="964" w:type="dxa"/>
            <w:vAlign w:val="center"/>
          </w:tcPr>
          <w:p w14:paraId="2B3D0A4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c>
          <w:tcPr>
            <w:tcW w:w="964" w:type="dxa"/>
            <w:vAlign w:val="center"/>
          </w:tcPr>
          <w:p w14:paraId="7842903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8.81</w:t>
            </w:r>
          </w:p>
        </w:tc>
      </w:tr>
      <w:tr w14:paraId="0906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23EFFF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关于下达检察机关2024年中央政法转移支付资金（装备款）</w:t>
            </w:r>
          </w:p>
        </w:tc>
        <w:tc>
          <w:tcPr>
            <w:tcW w:w="964" w:type="dxa"/>
            <w:vAlign w:val="center"/>
          </w:tcPr>
          <w:p w14:paraId="77E3AF4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62.86</w:t>
            </w:r>
          </w:p>
        </w:tc>
        <w:tc>
          <w:tcPr>
            <w:tcW w:w="1134" w:type="dxa"/>
            <w:vAlign w:val="center"/>
          </w:tcPr>
          <w:p w14:paraId="75E40C0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其他信息安全设备</w:t>
            </w:r>
          </w:p>
        </w:tc>
        <w:tc>
          <w:tcPr>
            <w:tcW w:w="1134" w:type="dxa"/>
            <w:vAlign w:val="center"/>
          </w:tcPr>
          <w:p w14:paraId="39351DF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A02010399</w:t>
            </w:r>
          </w:p>
        </w:tc>
        <w:tc>
          <w:tcPr>
            <w:tcW w:w="709" w:type="dxa"/>
            <w:vAlign w:val="center"/>
          </w:tcPr>
          <w:p w14:paraId="00C3783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28507CE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75716DC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15.00</w:t>
            </w:r>
          </w:p>
        </w:tc>
        <w:tc>
          <w:tcPr>
            <w:tcW w:w="964" w:type="dxa"/>
            <w:vAlign w:val="center"/>
          </w:tcPr>
          <w:p w14:paraId="5BEDAE7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15.00</w:t>
            </w:r>
          </w:p>
        </w:tc>
        <w:tc>
          <w:tcPr>
            <w:tcW w:w="964" w:type="dxa"/>
            <w:vAlign w:val="center"/>
          </w:tcPr>
          <w:p w14:paraId="051051A9">
            <w:pPr>
              <w:widowControl/>
              <w:jc w:val="right"/>
              <w:rPr>
                <w:rFonts w:ascii="方正书宋_GBK" w:hAnsi="方正书宋_GBK" w:eastAsia="方正书宋_GBK" w:cs="方正书宋_GBK"/>
                <w:kern w:val="0"/>
                <w:szCs w:val="24"/>
                <w:lang w:eastAsia="uk-UA"/>
              </w:rPr>
            </w:pPr>
          </w:p>
        </w:tc>
        <w:tc>
          <w:tcPr>
            <w:tcW w:w="964" w:type="dxa"/>
            <w:vAlign w:val="center"/>
          </w:tcPr>
          <w:p w14:paraId="370F5124">
            <w:pPr>
              <w:widowControl/>
              <w:jc w:val="right"/>
              <w:rPr>
                <w:rFonts w:ascii="方正书宋_GBK" w:hAnsi="方正书宋_GBK" w:eastAsia="方正书宋_GBK" w:cs="方正书宋_GBK"/>
                <w:kern w:val="0"/>
                <w:szCs w:val="24"/>
                <w:lang w:eastAsia="uk-UA"/>
              </w:rPr>
            </w:pPr>
          </w:p>
        </w:tc>
        <w:tc>
          <w:tcPr>
            <w:tcW w:w="964" w:type="dxa"/>
            <w:vAlign w:val="center"/>
          </w:tcPr>
          <w:p w14:paraId="41330370">
            <w:pPr>
              <w:widowControl/>
              <w:jc w:val="right"/>
              <w:rPr>
                <w:rFonts w:ascii="方正书宋_GBK" w:hAnsi="方正书宋_GBK" w:eastAsia="方正书宋_GBK" w:cs="方正书宋_GBK"/>
                <w:kern w:val="0"/>
                <w:szCs w:val="24"/>
                <w:lang w:eastAsia="uk-UA"/>
              </w:rPr>
            </w:pPr>
          </w:p>
        </w:tc>
        <w:tc>
          <w:tcPr>
            <w:tcW w:w="964" w:type="dxa"/>
            <w:vAlign w:val="center"/>
          </w:tcPr>
          <w:p w14:paraId="53DB2511">
            <w:pPr>
              <w:widowControl/>
              <w:jc w:val="right"/>
              <w:rPr>
                <w:rFonts w:ascii="方正书宋_GBK" w:hAnsi="方正书宋_GBK" w:eastAsia="方正书宋_GBK" w:cs="方正书宋_GBK"/>
                <w:kern w:val="0"/>
                <w:szCs w:val="24"/>
                <w:lang w:eastAsia="uk-UA"/>
              </w:rPr>
            </w:pPr>
          </w:p>
        </w:tc>
        <w:tc>
          <w:tcPr>
            <w:tcW w:w="964" w:type="dxa"/>
            <w:vAlign w:val="center"/>
          </w:tcPr>
          <w:p w14:paraId="416226A3">
            <w:pPr>
              <w:widowControl/>
              <w:jc w:val="right"/>
              <w:rPr>
                <w:rFonts w:ascii="方正书宋_GBK" w:hAnsi="方正书宋_GBK" w:eastAsia="方正书宋_GBK" w:cs="方正书宋_GBK"/>
                <w:kern w:val="0"/>
                <w:szCs w:val="24"/>
                <w:lang w:eastAsia="uk-UA"/>
              </w:rPr>
            </w:pPr>
          </w:p>
        </w:tc>
        <w:tc>
          <w:tcPr>
            <w:tcW w:w="964" w:type="dxa"/>
            <w:vAlign w:val="center"/>
          </w:tcPr>
          <w:p w14:paraId="2F04591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15.00</w:t>
            </w:r>
          </w:p>
        </w:tc>
        <w:tc>
          <w:tcPr>
            <w:tcW w:w="964" w:type="dxa"/>
            <w:vAlign w:val="center"/>
          </w:tcPr>
          <w:p w14:paraId="53517ED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15.00</w:t>
            </w:r>
          </w:p>
        </w:tc>
      </w:tr>
      <w:tr w14:paraId="2AFCD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8AA10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关于下达检察机关2024年中央政法转移支付资金（装备款）</w:t>
            </w:r>
          </w:p>
        </w:tc>
        <w:tc>
          <w:tcPr>
            <w:tcW w:w="964" w:type="dxa"/>
            <w:vAlign w:val="center"/>
          </w:tcPr>
          <w:p w14:paraId="6909715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62.86</w:t>
            </w:r>
          </w:p>
        </w:tc>
        <w:tc>
          <w:tcPr>
            <w:tcW w:w="1134" w:type="dxa"/>
            <w:vAlign w:val="center"/>
          </w:tcPr>
          <w:p w14:paraId="395EAB2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其他办公设备</w:t>
            </w:r>
          </w:p>
        </w:tc>
        <w:tc>
          <w:tcPr>
            <w:tcW w:w="1134" w:type="dxa"/>
            <w:vAlign w:val="center"/>
          </w:tcPr>
          <w:p w14:paraId="71D5CFD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A02029900</w:t>
            </w:r>
          </w:p>
        </w:tc>
        <w:tc>
          <w:tcPr>
            <w:tcW w:w="709" w:type="dxa"/>
            <w:vAlign w:val="center"/>
          </w:tcPr>
          <w:p w14:paraId="60D8CB9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35CDF8B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2CA25E9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27.86</w:t>
            </w:r>
          </w:p>
        </w:tc>
        <w:tc>
          <w:tcPr>
            <w:tcW w:w="964" w:type="dxa"/>
            <w:vAlign w:val="center"/>
          </w:tcPr>
          <w:p w14:paraId="2EB0D96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27.86</w:t>
            </w:r>
          </w:p>
        </w:tc>
        <w:tc>
          <w:tcPr>
            <w:tcW w:w="964" w:type="dxa"/>
            <w:vAlign w:val="center"/>
          </w:tcPr>
          <w:p w14:paraId="40EA8C41">
            <w:pPr>
              <w:widowControl/>
              <w:jc w:val="right"/>
              <w:rPr>
                <w:rFonts w:ascii="方正书宋_GBK" w:hAnsi="方正书宋_GBK" w:eastAsia="方正书宋_GBK" w:cs="方正书宋_GBK"/>
                <w:kern w:val="0"/>
                <w:szCs w:val="24"/>
                <w:lang w:eastAsia="uk-UA"/>
              </w:rPr>
            </w:pPr>
          </w:p>
        </w:tc>
        <w:tc>
          <w:tcPr>
            <w:tcW w:w="964" w:type="dxa"/>
            <w:vAlign w:val="center"/>
          </w:tcPr>
          <w:p w14:paraId="7DA41C5D">
            <w:pPr>
              <w:widowControl/>
              <w:jc w:val="right"/>
              <w:rPr>
                <w:rFonts w:ascii="方正书宋_GBK" w:hAnsi="方正书宋_GBK" w:eastAsia="方正书宋_GBK" w:cs="方正书宋_GBK"/>
                <w:kern w:val="0"/>
                <w:szCs w:val="24"/>
                <w:lang w:eastAsia="uk-UA"/>
              </w:rPr>
            </w:pPr>
          </w:p>
        </w:tc>
        <w:tc>
          <w:tcPr>
            <w:tcW w:w="964" w:type="dxa"/>
            <w:vAlign w:val="center"/>
          </w:tcPr>
          <w:p w14:paraId="1F389313">
            <w:pPr>
              <w:widowControl/>
              <w:jc w:val="right"/>
              <w:rPr>
                <w:rFonts w:ascii="方正书宋_GBK" w:hAnsi="方正书宋_GBK" w:eastAsia="方正书宋_GBK" w:cs="方正书宋_GBK"/>
                <w:kern w:val="0"/>
                <w:szCs w:val="24"/>
                <w:lang w:eastAsia="uk-UA"/>
              </w:rPr>
            </w:pPr>
          </w:p>
        </w:tc>
        <w:tc>
          <w:tcPr>
            <w:tcW w:w="964" w:type="dxa"/>
            <w:vAlign w:val="center"/>
          </w:tcPr>
          <w:p w14:paraId="03CE8AAB">
            <w:pPr>
              <w:widowControl/>
              <w:jc w:val="right"/>
              <w:rPr>
                <w:rFonts w:ascii="方正书宋_GBK" w:hAnsi="方正书宋_GBK" w:eastAsia="方正书宋_GBK" w:cs="方正书宋_GBK"/>
                <w:kern w:val="0"/>
                <w:szCs w:val="24"/>
                <w:lang w:eastAsia="uk-UA"/>
              </w:rPr>
            </w:pPr>
          </w:p>
        </w:tc>
        <w:tc>
          <w:tcPr>
            <w:tcW w:w="964" w:type="dxa"/>
            <w:vAlign w:val="center"/>
          </w:tcPr>
          <w:p w14:paraId="745B754C">
            <w:pPr>
              <w:widowControl/>
              <w:jc w:val="right"/>
              <w:rPr>
                <w:rFonts w:ascii="方正书宋_GBK" w:hAnsi="方正书宋_GBK" w:eastAsia="方正书宋_GBK" w:cs="方正书宋_GBK"/>
                <w:kern w:val="0"/>
                <w:szCs w:val="24"/>
                <w:lang w:eastAsia="uk-UA"/>
              </w:rPr>
            </w:pPr>
          </w:p>
        </w:tc>
        <w:tc>
          <w:tcPr>
            <w:tcW w:w="964" w:type="dxa"/>
            <w:vAlign w:val="center"/>
          </w:tcPr>
          <w:p w14:paraId="5833C76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27.86</w:t>
            </w:r>
          </w:p>
        </w:tc>
        <w:tc>
          <w:tcPr>
            <w:tcW w:w="964" w:type="dxa"/>
            <w:vAlign w:val="center"/>
          </w:tcPr>
          <w:p w14:paraId="3EDF9AB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27.86</w:t>
            </w:r>
          </w:p>
        </w:tc>
      </w:tr>
      <w:tr w14:paraId="11650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B8FC1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关于下达检察机关2024年中央政法转移支付资金（装备款）</w:t>
            </w:r>
          </w:p>
        </w:tc>
        <w:tc>
          <w:tcPr>
            <w:tcW w:w="964" w:type="dxa"/>
            <w:vAlign w:val="center"/>
          </w:tcPr>
          <w:p w14:paraId="2DAEF400">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62.86</w:t>
            </w:r>
          </w:p>
        </w:tc>
        <w:tc>
          <w:tcPr>
            <w:tcW w:w="1134" w:type="dxa"/>
            <w:vAlign w:val="center"/>
          </w:tcPr>
          <w:p w14:paraId="41E6CD9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其他政法、消防、检测设备</w:t>
            </w:r>
          </w:p>
        </w:tc>
        <w:tc>
          <w:tcPr>
            <w:tcW w:w="1134" w:type="dxa"/>
            <w:vAlign w:val="center"/>
          </w:tcPr>
          <w:p w14:paraId="4011A15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A02379900</w:t>
            </w:r>
          </w:p>
        </w:tc>
        <w:tc>
          <w:tcPr>
            <w:tcW w:w="709" w:type="dxa"/>
            <w:vAlign w:val="center"/>
          </w:tcPr>
          <w:p w14:paraId="63719C79">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6B80083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2692712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14:paraId="6AFD221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14:paraId="49D73985">
            <w:pPr>
              <w:widowControl/>
              <w:jc w:val="right"/>
              <w:rPr>
                <w:rFonts w:ascii="方正书宋_GBK" w:hAnsi="方正书宋_GBK" w:eastAsia="方正书宋_GBK" w:cs="方正书宋_GBK"/>
                <w:kern w:val="0"/>
                <w:szCs w:val="24"/>
                <w:lang w:eastAsia="uk-UA"/>
              </w:rPr>
            </w:pPr>
          </w:p>
        </w:tc>
        <w:tc>
          <w:tcPr>
            <w:tcW w:w="964" w:type="dxa"/>
            <w:vAlign w:val="center"/>
          </w:tcPr>
          <w:p w14:paraId="088B0134">
            <w:pPr>
              <w:widowControl/>
              <w:jc w:val="right"/>
              <w:rPr>
                <w:rFonts w:ascii="方正书宋_GBK" w:hAnsi="方正书宋_GBK" w:eastAsia="方正书宋_GBK" w:cs="方正书宋_GBK"/>
                <w:kern w:val="0"/>
                <w:szCs w:val="24"/>
                <w:lang w:eastAsia="uk-UA"/>
              </w:rPr>
            </w:pPr>
          </w:p>
        </w:tc>
        <w:tc>
          <w:tcPr>
            <w:tcW w:w="964" w:type="dxa"/>
            <w:vAlign w:val="center"/>
          </w:tcPr>
          <w:p w14:paraId="6723B96A">
            <w:pPr>
              <w:widowControl/>
              <w:jc w:val="right"/>
              <w:rPr>
                <w:rFonts w:ascii="方正书宋_GBK" w:hAnsi="方正书宋_GBK" w:eastAsia="方正书宋_GBK" w:cs="方正书宋_GBK"/>
                <w:kern w:val="0"/>
                <w:szCs w:val="24"/>
                <w:lang w:eastAsia="uk-UA"/>
              </w:rPr>
            </w:pPr>
          </w:p>
        </w:tc>
        <w:tc>
          <w:tcPr>
            <w:tcW w:w="964" w:type="dxa"/>
            <w:vAlign w:val="center"/>
          </w:tcPr>
          <w:p w14:paraId="1F448B0C">
            <w:pPr>
              <w:widowControl/>
              <w:jc w:val="right"/>
              <w:rPr>
                <w:rFonts w:ascii="方正书宋_GBK" w:hAnsi="方正书宋_GBK" w:eastAsia="方正书宋_GBK" w:cs="方正书宋_GBK"/>
                <w:kern w:val="0"/>
                <w:szCs w:val="24"/>
                <w:lang w:eastAsia="uk-UA"/>
              </w:rPr>
            </w:pPr>
          </w:p>
        </w:tc>
        <w:tc>
          <w:tcPr>
            <w:tcW w:w="964" w:type="dxa"/>
            <w:vAlign w:val="center"/>
          </w:tcPr>
          <w:p w14:paraId="69756FE9">
            <w:pPr>
              <w:widowControl/>
              <w:jc w:val="right"/>
              <w:rPr>
                <w:rFonts w:ascii="方正书宋_GBK" w:hAnsi="方正书宋_GBK" w:eastAsia="方正书宋_GBK" w:cs="方正书宋_GBK"/>
                <w:kern w:val="0"/>
                <w:szCs w:val="24"/>
                <w:lang w:eastAsia="uk-UA"/>
              </w:rPr>
            </w:pPr>
          </w:p>
        </w:tc>
        <w:tc>
          <w:tcPr>
            <w:tcW w:w="964" w:type="dxa"/>
            <w:vAlign w:val="center"/>
          </w:tcPr>
          <w:p w14:paraId="26DBBD0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c>
          <w:tcPr>
            <w:tcW w:w="964" w:type="dxa"/>
            <w:vAlign w:val="center"/>
          </w:tcPr>
          <w:p w14:paraId="31B79F9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20.00</w:t>
            </w:r>
          </w:p>
        </w:tc>
      </w:tr>
      <w:tr w14:paraId="07B3E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C603267">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日常公用经费（三保）</w:t>
            </w:r>
          </w:p>
        </w:tc>
        <w:tc>
          <w:tcPr>
            <w:tcW w:w="964" w:type="dxa"/>
            <w:vAlign w:val="center"/>
          </w:tcPr>
          <w:p w14:paraId="668CA10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30.39</w:t>
            </w:r>
          </w:p>
        </w:tc>
        <w:tc>
          <w:tcPr>
            <w:tcW w:w="1134" w:type="dxa"/>
            <w:vAlign w:val="center"/>
          </w:tcPr>
          <w:p w14:paraId="0E9118E6">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复印纸</w:t>
            </w:r>
          </w:p>
        </w:tc>
        <w:tc>
          <w:tcPr>
            <w:tcW w:w="1134" w:type="dxa"/>
            <w:vAlign w:val="center"/>
          </w:tcPr>
          <w:p w14:paraId="20A8E16C">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A05040101</w:t>
            </w:r>
          </w:p>
        </w:tc>
        <w:tc>
          <w:tcPr>
            <w:tcW w:w="709" w:type="dxa"/>
            <w:vAlign w:val="center"/>
          </w:tcPr>
          <w:p w14:paraId="4D8BB5CA">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包</w:t>
            </w:r>
          </w:p>
        </w:tc>
        <w:tc>
          <w:tcPr>
            <w:tcW w:w="850" w:type="dxa"/>
            <w:vAlign w:val="center"/>
          </w:tcPr>
          <w:p w14:paraId="1A951C5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100</w:t>
            </w:r>
          </w:p>
        </w:tc>
        <w:tc>
          <w:tcPr>
            <w:tcW w:w="850" w:type="dxa"/>
            <w:vAlign w:val="center"/>
          </w:tcPr>
          <w:p w14:paraId="4A10EAE4">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0.02</w:t>
            </w:r>
          </w:p>
        </w:tc>
        <w:tc>
          <w:tcPr>
            <w:tcW w:w="964" w:type="dxa"/>
            <w:vAlign w:val="center"/>
          </w:tcPr>
          <w:p w14:paraId="55465F4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1.95</w:t>
            </w:r>
          </w:p>
        </w:tc>
        <w:tc>
          <w:tcPr>
            <w:tcW w:w="964" w:type="dxa"/>
            <w:vAlign w:val="center"/>
          </w:tcPr>
          <w:p w14:paraId="65AB590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1.95</w:t>
            </w:r>
          </w:p>
        </w:tc>
        <w:tc>
          <w:tcPr>
            <w:tcW w:w="964" w:type="dxa"/>
            <w:vAlign w:val="center"/>
          </w:tcPr>
          <w:p w14:paraId="44122F43">
            <w:pPr>
              <w:widowControl/>
              <w:jc w:val="right"/>
              <w:rPr>
                <w:rFonts w:ascii="方正书宋_GBK" w:hAnsi="方正书宋_GBK" w:eastAsia="方正书宋_GBK" w:cs="方正书宋_GBK"/>
                <w:kern w:val="0"/>
                <w:szCs w:val="24"/>
                <w:lang w:eastAsia="uk-UA"/>
              </w:rPr>
            </w:pPr>
          </w:p>
        </w:tc>
        <w:tc>
          <w:tcPr>
            <w:tcW w:w="964" w:type="dxa"/>
            <w:vAlign w:val="center"/>
          </w:tcPr>
          <w:p w14:paraId="5030E91E">
            <w:pPr>
              <w:widowControl/>
              <w:jc w:val="right"/>
              <w:rPr>
                <w:rFonts w:ascii="方正书宋_GBK" w:hAnsi="方正书宋_GBK" w:eastAsia="方正书宋_GBK" w:cs="方正书宋_GBK"/>
                <w:kern w:val="0"/>
                <w:szCs w:val="24"/>
                <w:lang w:eastAsia="uk-UA"/>
              </w:rPr>
            </w:pPr>
          </w:p>
        </w:tc>
        <w:tc>
          <w:tcPr>
            <w:tcW w:w="964" w:type="dxa"/>
            <w:vAlign w:val="center"/>
          </w:tcPr>
          <w:p w14:paraId="204AF0A2">
            <w:pPr>
              <w:widowControl/>
              <w:jc w:val="right"/>
              <w:rPr>
                <w:rFonts w:ascii="方正书宋_GBK" w:hAnsi="方正书宋_GBK" w:eastAsia="方正书宋_GBK" w:cs="方正书宋_GBK"/>
                <w:kern w:val="0"/>
                <w:szCs w:val="24"/>
                <w:lang w:eastAsia="uk-UA"/>
              </w:rPr>
            </w:pPr>
          </w:p>
        </w:tc>
        <w:tc>
          <w:tcPr>
            <w:tcW w:w="964" w:type="dxa"/>
            <w:vAlign w:val="center"/>
          </w:tcPr>
          <w:p w14:paraId="75D5809F">
            <w:pPr>
              <w:widowControl/>
              <w:jc w:val="right"/>
              <w:rPr>
                <w:rFonts w:ascii="方正书宋_GBK" w:hAnsi="方正书宋_GBK" w:eastAsia="方正书宋_GBK" w:cs="方正书宋_GBK"/>
                <w:kern w:val="0"/>
                <w:szCs w:val="24"/>
                <w:lang w:eastAsia="uk-UA"/>
              </w:rPr>
            </w:pPr>
          </w:p>
        </w:tc>
        <w:tc>
          <w:tcPr>
            <w:tcW w:w="964" w:type="dxa"/>
            <w:vAlign w:val="center"/>
          </w:tcPr>
          <w:p w14:paraId="2B8635EC">
            <w:pPr>
              <w:widowControl/>
              <w:jc w:val="right"/>
              <w:rPr>
                <w:rFonts w:ascii="方正书宋_GBK" w:hAnsi="方正书宋_GBK" w:eastAsia="方正书宋_GBK" w:cs="方正书宋_GBK"/>
                <w:kern w:val="0"/>
                <w:szCs w:val="24"/>
                <w:lang w:eastAsia="uk-UA"/>
              </w:rPr>
            </w:pPr>
          </w:p>
        </w:tc>
        <w:tc>
          <w:tcPr>
            <w:tcW w:w="964" w:type="dxa"/>
            <w:vAlign w:val="center"/>
          </w:tcPr>
          <w:p w14:paraId="0DBD6CE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1.95</w:t>
            </w:r>
          </w:p>
        </w:tc>
      </w:tr>
      <w:tr w14:paraId="1E988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13E9AA">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日常公用经费（三保）</w:t>
            </w:r>
          </w:p>
        </w:tc>
        <w:tc>
          <w:tcPr>
            <w:tcW w:w="964" w:type="dxa"/>
            <w:vAlign w:val="center"/>
          </w:tcPr>
          <w:p w14:paraId="4FE5B2D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30.39</w:t>
            </w:r>
          </w:p>
        </w:tc>
        <w:tc>
          <w:tcPr>
            <w:tcW w:w="1134" w:type="dxa"/>
            <w:vAlign w:val="center"/>
          </w:tcPr>
          <w:p w14:paraId="39BDF450">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财产保险服务</w:t>
            </w:r>
          </w:p>
        </w:tc>
        <w:tc>
          <w:tcPr>
            <w:tcW w:w="1134" w:type="dxa"/>
            <w:vAlign w:val="center"/>
          </w:tcPr>
          <w:p w14:paraId="2B6E56F9">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C18040102</w:t>
            </w:r>
          </w:p>
        </w:tc>
        <w:tc>
          <w:tcPr>
            <w:tcW w:w="709" w:type="dxa"/>
            <w:vAlign w:val="center"/>
          </w:tcPr>
          <w:p w14:paraId="26BEA12F">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405FD15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5452084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1.76</w:t>
            </w:r>
          </w:p>
        </w:tc>
        <w:tc>
          <w:tcPr>
            <w:tcW w:w="964" w:type="dxa"/>
            <w:vAlign w:val="center"/>
          </w:tcPr>
          <w:p w14:paraId="2F482F8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1.76</w:t>
            </w:r>
          </w:p>
        </w:tc>
        <w:tc>
          <w:tcPr>
            <w:tcW w:w="964" w:type="dxa"/>
            <w:vAlign w:val="center"/>
          </w:tcPr>
          <w:p w14:paraId="52610457">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1.76</w:t>
            </w:r>
          </w:p>
        </w:tc>
        <w:tc>
          <w:tcPr>
            <w:tcW w:w="964" w:type="dxa"/>
            <w:vAlign w:val="center"/>
          </w:tcPr>
          <w:p w14:paraId="0E40A472">
            <w:pPr>
              <w:widowControl/>
              <w:jc w:val="right"/>
              <w:rPr>
                <w:rFonts w:ascii="方正书宋_GBK" w:hAnsi="方正书宋_GBK" w:eastAsia="方正书宋_GBK" w:cs="方正书宋_GBK"/>
                <w:kern w:val="0"/>
                <w:szCs w:val="24"/>
                <w:lang w:eastAsia="uk-UA"/>
              </w:rPr>
            </w:pPr>
          </w:p>
        </w:tc>
        <w:tc>
          <w:tcPr>
            <w:tcW w:w="964" w:type="dxa"/>
            <w:vAlign w:val="center"/>
          </w:tcPr>
          <w:p w14:paraId="4CA932C4">
            <w:pPr>
              <w:widowControl/>
              <w:jc w:val="right"/>
              <w:rPr>
                <w:rFonts w:ascii="方正书宋_GBK" w:hAnsi="方正书宋_GBK" w:eastAsia="方正书宋_GBK" w:cs="方正书宋_GBK"/>
                <w:kern w:val="0"/>
                <w:szCs w:val="24"/>
                <w:lang w:eastAsia="uk-UA"/>
              </w:rPr>
            </w:pPr>
          </w:p>
        </w:tc>
        <w:tc>
          <w:tcPr>
            <w:tcW w:w="964" w:type="dxa"/>
            <w:vAlign w:val="center"/>
          </w:tcPr>
          <w:p w14:paraId="4BA88413">
            <w:pPr>
              <w:widowControl/>
              <w:jc w:val="right"/>
              <w:rPr>
                <w:rFonts w:ascii="方正书宋_GBK" w:hAnsi="方正书宋_GBK" w:eastAsia="方正书宋_GBK" w:cs="方正书宋_GBK"/>
                <w:kern w:val="0"/>
                <w:szCs w:val="24"/>
                <w:lang w:eastAsia="uk-UA"/>
              </w:rPr>
            </w:pPr>
          </w:p>
        </w:tc>
        <w:tc>
          <w:tcPr>
            <w:tcW w:w="964" w:type="dxa"/>
            <w:vAlign w:val="center"/>
          </w:tcPr>
          <w:p w14:paraId="4F17836D">
            <w:pPr>
              <w:widowControl/>
              <w:jc w:val="right"/>
              <w:rPr>
                <w:rFonts w:ascii="方正书宋_GBK" w:hAnsi="方正书宋_GBK" w:eastAsia="方正书宋_GBK" w:cs="方正书宋_GBK"/>
                <w:kern w:val="0"/>
                <w:szCs w:val="24"/>
                <w:lang w:eastAsia="uk-UA"/>
              </w:rPr>
            </w:pPr>
          </w:p>
        </w:tc>
        <w:tc>
          <w:tcPr>
            <w:tcW w:w="964" w:type="dxa"/>
            <w:vAlign w:val="center"/>
          </w:tcPr>
          <w:p w14:paraId="7255652F">
            <w:pPr>
              <w:widowControl/>
              <w:jc w:val="right"/>
              <w:rPr>
                <w:rFonts w:ascii="方正书宋_GBK" w:hAnsi="方正书宋_GBK" w:eastAsia="方正书宋_GBK" w:cs="方正书宋_GBK"/>
                <w:kern w:val="0"/>
                <w:szCs w:val="24"/>
                <w:lang w:eastAsia="uk-UA"/>
              </w:rPr>
            </w:pPr>
          </w:p>
        </w:tc>
        <w:tc>
          <w:tcPr>
            <w:tcW w:w="964" w:type="dxa"/>
            <w:vAlign w:val="center"/>
          </w:tcPr>
          <w:p w14:paraId="4A68B17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1.76</w:t>
            </w:r>
          </w:p>
        </w:tc>
      </w:tr>
      <w:tr w14:paraId="0DF7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07B09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日常公用经费（三保）</w:t>
            </w:r>
          </w:p>
        </w:tc>
        <w:tc>
          <w:tcPr>
            <w:tcW w:w="964" w:type="dxa"/>
            <w:vAlign w:val="center"/>
          </w:tcPr>
          <w:p w14:paraId="3500D935">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30.39</w:t>
            </w:r>
          </w:p>
        </w:tc>
        <w:tc>
          <w:tcPr>
            <w:tcW w:w="1134" w:type="dxa"/>
            <w:vAlign w:val="center"/>
          </w:tcPr>
          <w:p w14:paraId="2EEEDE3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车辆维修和保养服务</w:t>
            </w:r>
          </w:p>
        </w:tc>
        <w:tc>
          <w:tcPr>
            <w:tcW w:w="1134" w:type="dxa"/>
            <w:vAlign w:val="center"/>
          </w:tcPr>
          <w:p w14:paraId="1D83213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C23120301</w:t>
            </w:r>
          </w:p>
        </w:tc>
        <w:tc>
          <w:tcPr>
            <w:tcW w:w="709" w:type="dxa"/>
            <w:vAlign w:val="center"/>
          </w:tcPr>
          <w:p w14:paraId="243E7BE5">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28E0AAF8">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2C4C1D6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14:paraId="3DB6091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14:paraId="7BDD06F9">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c>
          <w:tcPr>
            <w:tcW w:w="964" w:type="dxa"/>
            <w:vAlign w:val="center"/>
          </w:tcPr>
          <w:p w14:paraId="3F6E2388">
            <w:pPr>
              <w:widowControl/>
              <w:jc w:val="right"/>
              <w:rPr>
                <w:rFonts w:ascii="方正书宋_GBK" w:hAnsi="方正书宋_GBK" w:eastAsia="方正书宋_GBK" w:cs="方正书宋_GBK"/>
                <w:kern w:val="0"/>
                <w:szCs w:val="24"/>
                <w:lang w:eastAsia="uk-UA"/>
              </w:rPr>
            </w:pPr>
          </w:p>
        </w:tc>
        <w:tc>
          <w:tcPr>
            <w:tcW w:w="964" w:type="dxa"/>
            <w:vAlign w:val="center"/>
          </w:tcPr>
          <w:p w14:paraId="224E832C">
            <w:pPr>
              <w:widowControl/>
              <w:jc w:val="right"/>
              <w:rPr>
                <w:rFonts w:ascii="方正书宋_GBK" w:hAnsi="方正书宋_GBK" w:eastAsia="方正书宋_GBK" w:cs="方正书宋_GBK"/>
                <w:kern w:val="0"/>
                <w:szCs w:val="24"/>
                <w:lang w:eastAsia="uk-UA"/>
              </w:rPr>
            </w:pPr>
          </w:p>
        </w:tc>
        <w:tc>
          <w:tcPr>
            <w:tcW w:w="964" w:type="dxa"/>
            <w:vAlign w:val="center"/>
          </w:tcPr>
          <w:p w14:paraId="6A585DC8">
            <w:pPr>
              <w:widowControl/>
              <w:jc w:val="right"/>
              <w:rPr>
                <w:rFonts w:ascii="方正书宋_GBK" w:hAnsi="方正书宋_GBK" w:eastAsia="方正书宋_GBK" w:cs="方正书宋_GBK"/>
                <w:kern w:val="0"/>
                <w:szCs w:val="24"/>
                <w:lang w:eastAsia="uk-UA"/>
              </w:rPr>
            </w:pPr>
          </w:p>
        </w:tc>
        <w:tc>
          <w:tcPr>
            <w:tcW w:w="964" w:type="dxa"/>
            <w:vAlign w:val="center"/>
          </w:tcPr>
          <w:p w14:paraId="21090EE7">
            <w:pPr>
              <w:widowControl/>
              <w:jc w:val="right"/>
              <w:rPr>
                <w:rFonts w:ascii="方正书宋_GBK" w:hAnsi="方正书宋_GBK" w:eastAsia="方正书宋_GBK" w:cs="方正书宋_GBK"/>
                <w:kern w:val="0"/>
                <w:szCs w:val="24"/>
                <w:lang w:eastAsia="uk-UA"/>
              </w:rPr>
            </w:pPr>
          </w:p>
        </w:tc>
        <w:tc>
          <w:tcPr>
            <w:tcW w:w="964" w:type="dxa"/>
            <w:vAlign w:val="center"/>
          </w:tcPr>
          <w:p w14:paraId="0C27D420">
            <w:pPr>
              <w:widowControl/>
              <w:jc w:val="right"/>
              <w:rPr>
                <w:rFonts w:ascii="方正书宋_GBK" w:hAnsi="方正书宋_GBK" w:eastAsia="方正书宋_GBK" w:cs="方正书宋_GBK"/>
                <w:kern w:val="0"/>
                <w:szCs w:val="24"/>
                <w:lang w:eastAsia="uk-UA"/>
              </w:rPr>
            </w:pPr>
          </w:p>
        </w:tc>
        <w:tc>
          <w:tcPr>
            <w:tcW w:w="964" w:type="dxa"/>
            <w:vAlign w:val="center"/>
          </w:tcPr>
          <w:p w14:paraId="377BD5E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2.00</w:t>
            </w:r>
          </w:p>
        </w:tc>
      </w:tr>
      <w:tr w14:paraId="38235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682F502">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日常公用经费（三保）</w:t>
            </w:r>
          </w:p>
        </w:tc>
        <w:tc>
          <w:tcPr>
            <w:tcW w:w="964" w:type="dxa"/>
            <w:vAlign w:val="center"/>
          </w:tcPr>
          <w:p w14:paraId="66DB4DFB">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30.39</w:t>
            </w:r>
          </w:p>
        </w:tc>
        <w:tc>
          <w:tcPr>
            <w:tcW w:w="1134" w:type="dxa"/>
            <w:vAlign w:val="center"/>
          </w:tcPr>
          <w:p w14:paraId="2C0A2A9B">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车辆加油、添加燃料服务</w:t>
            </w:r>
          </w:p>
        </w:tc>
        <w:tc>
          <w:tcPr>
            <w:tcW w:w="1134" w:type="dxa"/>
            <w:vAlign w:val="center"/>
          </w:tcPr>
          <w:p w14:paraId="17FA6604">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C23120302</w:t>
            </w:r>
          </w:p>
        </w:tc>
        <w:tc>
          <w:tcPr>
            <w:tcW w:w="709" w:type="dxa"/>
            <w:vAlign w:val="center"/>
          </w:tcPr>
          <w:p w14:paraId="4313DE82">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0BD7131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495CF58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4.34</w:t>
            </w:r>
          </w:p>
        </w:tc>
        <w:tc>
          <w:tcPr>
            <w:tcW w:w="964" w:type="dxa"/>
            <w:vAlign w:val="center"/>
          </w:tcPr>
          <w:p w14:paraId="2B6EC2BE">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4.34</w:t>
            </w:r>
          </w:p>
        </w:tc>
        <w:tc>
          <w:tcPr>
            <w:tcW w:w="964" w:type="dxa"/>
            <w:vAlign w:val="center"/>
          </w:tcPr>
          <w:p w14:paraId="24D2CECC">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4.34</w:t>
            </w:r>
          </w:p>
        </w:tc>
        <w:tc>
          <w:tcPr>
            <w:tcW w:w="964" w:type="dxa"/>
            <w:vAlign w:val="center"/>
          </w:tcPr>
          <w:p w14:paraId="0B051096">
            <w:pPr>
              <w:widowControl/>
              <w:jc w:val="right"/>
              <w:rPr>
                <w:rFonts w:ascii="方正书宋_GBK" w:hAnsi="方正书宋_GBK" w:eastAsia="方正书宋_GBK" w:cs="方正书宋_GBK"/>
                <w:kern w:val="0"/>
                <w:szCs w:val="24"/>
                <w:lang w:eastAsia="uk-UA"/>
              </w:rPr>
            </w:pPr>
          </w:p>
        </w:tc>
        <w:tc>
          <w:tcPr>
            <w:tcW w:w="964" w:type="dxa"/>
            <w:vAlign w:val="center"/>
          </w:tcPr>
          <w:p w14:paraId="4BC4D599">
            <w:pPr>
              <w:widowControl/>
              <w:jc w:val="right"/>
              <w:rPr>
                <w:rFonts w:ascii="方正书宋_GBK" w:hAnsi="方正书宋_GBK" w:eastAsia="方正书宋_GBK" w:cs="方正书宋_GBK"/>
                <w:kern w:val="0"/>
                <w:szCs w:val="24"/>
                <w:lang w:eastAsia="uk-UA"/>
              </w:rPr>
            </w:pPr>
          </w:p>
        </w:tc>
        <w:tc>
          <w:tcPr>
            <w:tcW w:w="964" w:type="dxa"/>
            <w:vAlign w:val="center"/>
          </w:tcPr>
          <w:p w14:paraId="285EFADA">
            <w:pPr>
              <w:widowControl/>
              <w:jc w:val="right"/>
              <w:rPr>
                <w:rFonts w:ascii="方正书宋_GBK" w:hAnsi="方正书宋_GBK" w:eastAsia="方正书宋_GBK" w:cs="方正书宋_GBK"/>
                <w:kern w:val="0"/>
                <w:szCs w:val="24"/>
                <w:lang w:eastAsia="uk-UA"/>
              </w:rPr>
            </w:pPr>
          </w:p>
        </w:tc>
        <w:tc>
          <w:tcPr>
            <w:tcW w:w="964" w:type="dxa"/>
            <w:vAlign w:val="center"/>
          </w:tcPr>
          <w:p w14:paraId="4000DC8F">
            <w:pPr>
              <w:widowControl/>
              <w:jc w:val="right"/>
              <w:rPr>
                <w:rFonts w:ascii="方正书宋_GBK" w:hAnsi="方正书宋_GBK" w:eastAsia="方正书宋_GBK" w:cs="方正书宋_GBK"/>
                <w:kern w:val="0"/>
                <w:szCs w:val="24"/>
                <w:lang w:eastAsia="uk-UA"/>
              </w:rPr>
            </w:pPr>
          </w:p>
        </w:tc>
        <w:tc>
          <w:tcPr>
            <w:tcW w:w="964" w:type="dxa"/>
            <w:vAlign w:val="center"/>
          </w:tcPr>
          <w:p w14:paraId="61C75F41">
            <w:pPr>
              <w:widowControl/>
              <w:jc w:val="right"/>
              <w:rPr>
                <w:rFonts w:ascii="方正书宋_GBK" w:hAnsi="方正书宋_GBK" w:eastAsia="方正书宋_GBK" w:cs="方正书宋_GBK"/>
                <w:kern w:val="0"/>
                <w:szCs w:val="24"/>
                <w:lang w:eastAsia="uk-UA"/>
              </w:rPr>
            </w:pPr>
          </w:p>
        </w:tc>
        <w:tc>
          <w:tcPr>
            <w:tcW w:w="964" w:type="dxa"/>
            <w:vAlign w:val="center"/>
          </w:tcPr>
          <w:p w14:paraId="45E8F12A">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4.34</w:t>
            </w:r>
          </w:p>
        </w:tc>
      </w:tr>
      <w:tr w14:paraId="5BCAE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01A78D">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劳务费</w:t>
            </w:r>
          </w:p>
        </w:tc>
        <w:tc>
          <w:tcPr>
            <w:tcW w:w="964" w:type="dxa"/>
            <w:vAlign w:val="center"/>
          </w:tcPr>
          <w:p w14:paraId="66958836">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137.60</w:t>
            </w:r>
          </w:p>
        </w:tc>
        <w:tc>
          <w:tcPr>
            <w:tcW w:w="1134" w:type="dxa"/>
            <w:vAlign w:val="center"/>
          </w:tcPr>
          <w:p w14:paraId="56570038">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保安服务</w:t>
            </w:r>
          </w:p>
        </w:tc>
        <w:tc>
          <w:tcPr>
            <w:tcW w:w="1134" w:type="dxa"/>
            <w:vAlign w:val="center"/>
          </w:tcPr>
          <w:p w14:paraId="020FC94F">
            <w:pPr>
              <w:widowControl/>
              <w:jc w:val="lef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C05040300</w:t>
            </w:r>
          </w:p>
        </w:tc>
        <w:tc>
          <w:tcPr>
            <w:tcW w:w="709" w:type="dxa"/>
            <w:vAlign w:val="center"/>
          </w:tcPr>
          <w:p w14:paraId="193AB14C">
            <w:pPr>
              <w:widowControl/>
              <w:jc w:val="center"/>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项</w:t>
            </w:r>
          </w:p>
        </w:tc>
        <w:tc>
          <w:tcPr>
            <w:tcW w:w="850" w:type="dxa"/>
            <w:vAlign w:val="center"/>
          </w:tcPr>
          <w:p w14:paraId="438DAF43">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w:t>
            </w:r>
          </w:p>
        </w:tc>
        <w:tc>
          <w:tcPr>
            <w:tcW w:w="850" w:type="dxa"/>
            <w:vAlign w:val="center"/>
          </w:tcPr>
          <w:p w14:paraId="59A475F1">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10.56</w:t>
            </w:r>
          </w:p>
        </w:tc>
        <w:tc>
          <w:tcPr>
            <w:tcW w:w="964" w:type="dxa"/>
            <w:vAlign w:val="center"/>
          </w:tcPr>
          <w:p w14:paraId="09E2B64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10.56</w:t>
            </w:r>
          </w:p>
        </w:tc>
        <w:tc>
          <w:tcPr>
            <w:tcW w:w="964" w:type="dxa"/>
            <w:vAlign w:val="center"/>
          </w:tcPr>
          <w:p w14:paraId="4660CD72">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10.56</w:t>
            </w:r>
          </w:p>
        </w:tc>
        <w:tc>
          <w:tcPr>
            <w:tcW w:w="964" w:type="dxa"/>
            <w:vAlign w:val="center"/>
          </w:tcPr>
          <w:p w14:paraId="7265C08E">
            <w:pPr>
              <w:widowControl/>
              <w:jc w:val="right"/>
              <w:rPr>
                <w:rFonts w:ascii="方正书宋_GBK" w:hAnsi="方正书宋_GBK" w:eastAsia="方正书宋_GBK" w:cs="方正书宋_GBK"/>
                <w:kern w:val="0"/>
                <w:szCs w:val="24"/>
                <w:lang w:eastAsia="uk-UA"/>
              </w:rPr>
            </w:pPr>
          </w:p>
        </w:tc>
        <w:tc>
          <w:tcPr>
            <w:tcW w:w="964" w:type="dxa"/>
            <w:vAlign w:val="center"/>
          </w:tcPr>
          <w:p w14:paraId="43871F33">
            <w:pPr>
              <w:widowControl/>
              <w:jc w:val="right"/>
              <w:rPr>
                <w:rFonts w:ascii="方正书宋_GBK" w:hAnsi="方正书宋_GBK" w:eastAsia="方正书宋_GBK" w:cs="方正书宋_GBK"/>
                <w:kern w:val="0"/>
                <w:szCs w:val="24"/>
                <w:lang w:eastAsia="uk-UA"/>
              </w:rPr>
            </w:pPr>
          </w:p>
        </w:tc>
        <w:tc>
          <w:tcPr>
            <w:tcW w:w="964" w:type="dxa"/>
            <w:vAlign w:val="center"/>
          </w:tcPr>
          <w:p w14:paraId="2576F599">
            <w:pPr>
              <w:widowControl/>
              <w:jc w:val="right"/>
              <w:rPr>
                <w:rFonts w:ascii="方正书宋_GBK" w:hAnsi="方正书宋_GBK" w:eastAsia="方正书宋_GBK" w:cs="方正书宋_GBK"/>
                <w:kern w:val="0"/>
                <w:szCs w:val="24"/>
                <w:lang w:eastAsia="uk-UA"/>
              </w:rPr>
            </w:pPr>
          </w:p>
        </w:tc>
        <w:tc>
          <w:tcPr>
            <w:tcW w:w="964" w:type="dxa"/>
            <w:vAlign w:val="center"/>
          </w:tcPr>
          <w:p w14:paraId="5C17C5D2">
            <w:pPr>
              <w:widowControl/>
              <w:jc w:val="right"/>
              <w:rPr>
                <w:rFonts w:ascii="方正书宋_GBK" w:hAnsi="方正书宋_GBK" w:eastAsia="方正书宋_GBK" w:cs="方正书宋_GBK"/>
                <w:kern w:val="0"/>
                <w:szCs w:val="24"/>
                <w:lang w:eastAsia="uk-UA"/>
              </w:rPr>
            </w:pPr>
          </w:p>
        </w:tc>
        <w:tc>
          <w:tcPr>
            <w:tcW w:w="964" w:type="dxa"/>
            <w:vAlign w:val="center"/>
          </w:tcPr>
          <w:p w14:paraId="625EFC0F">
            <w:pPr>
              <w:widowControl/>
              <w:jc w:val="right"/>
              <w:rPr>
                <w:rFonts w:ascii="方正书宋_GBK" w:hAnsi="方正书宋_GBK" w:eastAsia="方正书宋_GBK" w:cs="方正书宋_GBK"/>
                <w:kern w:val="0"/>
                <w:szCs w:val="24"/>
                <w:lang w:eastAsia="uk-UA"/>
              </w:rPr>
            </w:pPr>
          </w:p>
        </w:tc>
        <w:tc>
          <w:tcPr>
            <w:tcW w:w="964" w:type="dxa"/>
            <w:vAlign w:val="center"/>
          </w:tcPr>
          <w:p w14:paraId="2F49D91D">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10.56</w:t>
            </w:r>
          </w:p>
        </w:tc>
      </w:tr>
    </w:tbl>
    <w:p w14:paraId="1252F163">
      <w:pPr>
        <w:widowControl/>
        <w:spacing w:line="500" w:lineRule="exact"/>
        <w:ind w:firstLine="420"/>
        <w:jc w:val="left"/>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Cs w:val="24"/>
          <w:lang w:eastAsia="uk-UA"/>
        </w:rPr>
        <w:t>注：同一采购目录序号的物品，其单价会因配置规格不同而变动，均符合资产配置标准。涉密采购事项按照相关规定执行。</w:t>
      </w:r>
    </w:p>
    <w:p w14:paraId="2EF9B550">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14:paraId="4EC1BA07">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七、国有资产信息</w:t>
      </w:r>
    </w:p>
    <w:p w14:paraId="1C106D6B">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唐山市丰润区人民检察院本级上年末固定资产金额为</w:t>
      </w:r>
      <w:r>
        <w:rPr>
          <w:rFonts w:hint="eastAsia" w:ascii="Times New Roman" w:hAnsi="Times New Roman" w:eastAsia="方正仿宋_GBK" w:cs="Times New Roman"/>
          <w:color w:val="000000"/>
          <w:kern w:val="0"/>
          <w:sz w:val="28"/>
          <w:szCs w:val="24"/>
        </w:rPr>
        <w:t>1440.32</w:t>
      </w:r>
      <w:r>
        <w:rPr>
          <w:rFonts w:ascii="Times New Roman" w:hAnsi="Times New Roman" w:eastAsia="方正仿宋_GBK" w:cs="Times New Roman"/>
          <w:color w:val="000000"/>
          <w:kern w:val="0"/>
          <w:sz w:val="28"/>
          <w:szCs w:val="24"/>
          <w:lang w:eastAsia="uk-UA"/>
        </w:rPr>
        <w:t>万元（详见下表）。本年度拟购置固定资产总额为</w:t>
      </w:r>
      <w:r>
        <w:rPr>
          <w:rFonts w:hint="eastAsia" w:ascii="Times New Roman" w:hAnsi="Times New Roman" w:eastAsia="方正仿宋_GBK" w:cs="Times New Roman"/>
          <w:color w:val="000000"/>
          <w:kern w:val="0"/>
          <w:sz w:val="28"/>
          <w:szCs w:val="24"/>
        </w:rPr>
        <w:t>71.67</w:t>
      </w:r>
      <w:r>
        <w:rPr>
          <w:rFonts w:ascii="Times New Roman" w:hAnsi="Times New Roman" w:eastAsia="方正仿宋_GBK" w:cs="Times New Roman"/>
          <w:color w:val="000000"/>
          <w:kern w:val="0"/>
          <w:sz w:val="28"/>
          <w:szCs w:val="24"/>
          <w:lang w:eastAsia="uk-UA"/>
        </w:rPr>
        <w:t>万元，已按要求列入政府采购预算，详见政府采购预算表。</w:t>
      </w:r>
    </w:p>
    <w:p w14:paraId="5EBC709B">
      <w:pPr>
        <w:widowControl/>
        <w:jc w:val="center"/>
        <w:rPr>
          <w:rFonts w:ascii="Times New Roman" w:hAnsi="Times New Roman" w:eastAsia="Times New Roman" w:cs="Times New Roman"/>
          <w:kern w:val="0"/>
          <w:sz w:val="24"/>
          <w:szCs w:val="24"/>
          <w:lang w:eastAsia="uk-UA"/>
        </w:rPr>
      </w:pPr>
      <w:r>
        <w:rPr>
          <w:rFonts w:ascii="方正小标宋_GBK" w:hAnsi="方正小标宋_GBK" w:eastAsia="方正小标宋_GBK" w:cs="方正小标宋_GBK"/>
          <w:color w:val="000000"/>
          <w:kern w:val="0"/>
          <w:sz w:val="36"/>
          <w:szCs w:val="24"/>
          <w:lang w:eastAsia="uk-UA"/>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D93A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A079323">
            <w:pPr>
              <w:widowControl/>
              <w:jc w:val="lef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312001唐山市丰润区人民检察院本级</w:t>
            </w:r>
          </w:p>
        </w:tc>
        <w:tc>
          <w:tcPr>
            <w:tcW w:w="5670" w:type="dxa"/>
            <w:gridSpan w:val="2"/>
            <w:tcBorders>
              <w:top w:val="single" w:color="FFFFFF" w:sz="6" w:space="0"/>
              <w:left w:val="single" w:color="FFFFFF" w:sz="6" w:space="0"/>
              <w:right w:val="single" w:color="FFFFFF" w:sz="6" w:space="0"/>
            </w:tcBorders>
            <w:vAlign w:val="center"/>
          </w:tcPr>
          <w:p w14:paraId="4C106AF1">
            <w:pPr>
              <w:widowControl/>
              <w:jc w:val="right"/>
              <w:rPr>
                <w:rFonts w:ascii="方正小标宋_GBK" w:hAnsi="方正小标宋_GBK" w:eastAsia="方正小标宋_GBK" w:cs="方正小标宋_GBK"/>
                <w:kern w:val="0"/>
                <w:sz w:val="24"/>
                <w:szCs w:val="24"/>
                <w:lang w:eastAsia="uk-UA"/>
              </w:rPr>
            </w:pPr>
            <w:r>
              <w:rPr>
                <w:rFonts w:ascii="方正小标宋_GBK" w:hAnsi="方正小标宋_GBK" w:eastAsia="方正小标宋_GBK" w:cs="方正小标宋_GBK"/>
                <w:kern w:val="0"/>
                <w:sz w:val="24"/>
                <w:szCs w:val="24"/>
                <w:lang w:eastAsia="uk-UA"/>
              </w:rPr>
              <w:t>截止时间：2024-12-31</w:t>
            </w:r>
          </w:p>
        </w:tc>
      </w:tr>
      <w:tr w14:paraId="30DE3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0E15EFA">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项   目</w:t>
            </w:r>
          </w:p>
        </w:tc>
        <w:tc>
          <w:tcPr>
            <w:tcW w:w="2835" w:type="dxa"/>
            <w:vAlign w:val="center"/>
          </w:tcPr>
          <w:p w14:paraId="586E4008">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数量</w:t>
            </w:r>
          </w:p>
        </w:tc>
        <w:tc>
          <w:tcPr>
            <w:tcW w:w="2835" w:type="dxa"/>
            <w:vAlign w:val="center"/>
          </w:tcPr>
          <w:p w14:paraId="7B9D013F">
            <w:pPr>
              <w:widowControl/>
              <w:jc w:val="center"/>
              <w:rPr>
                <w:rFonts w:ascii="方正书宋_GBK" w:hAnsi="方正书宋_GBK" w:eastAsia="方正书宋_GBK" w:cs="方正书宋_GBK"/>
                <w:b/>
                <w:kern w:val="0"/>
                <w:szCs w:val="24"/>
                <w:lang w:eastAsia="uk-UA"/>
              </w:rPr>
            </w:pPr>
            <w:r>
              <w:rPr>
                <w:rFonts w:ascii="方正书宋_GBK" w:hAnsi="方正书宋_GBK" w:eastAsia="方正书宋_GBK" w:cs="方正书宋_GBK"/>
                <w:b/>
                <w:kern w:val="0"/>
                <w:szCs w:val="24"/>
                <w:lang w:eastAsia="uk-UA"/>
              </w:rPr>
              <w:t>价值（金额单位：万元）</w:t>
            </w:r>
          </w:p>
        </w:tc>
      </w:tr>
      <w:tr w14:paraId="37533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B58BE9">
            <w:pPr>
              <w:widowControl/>
              <w:jc w:val="left"/>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设备</w:t>
            </w:r>
          </w:p>
        </w:tc>
        <w:tc>
          <w:tcPr>
            <w:tcW w:w="2835" w:type="dxa"/>
            <w:vAlign w:val="center"/>
          </w:tcPr>
          <w:p w14:paraId="0D46CDC7">
            <w:pPr>
              <w:widowControl/>
              <w:jc w:val="center"/>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1369</w:t>
            </w:r>
          </w:p>
        </w:tc>
        <w:tc>
          <w:tcPr>
            <w:tcW w:w="2835" w:type="dxa"/>
            <w:vAlign w:val="center"/>
          </w:tcPr>
          <w:p w14:paraId="4EC31E13">
            <w:pPr>
              <w:widowControl/>
              <w:jc w:val="right"/>
              <w:rPr>
                <w:rFonts w:ascii="方正书宋_GBK" w:hAnsi="方正书宋_GBK" w:eastAsia="方正书宋_GBK" w:cs="方正书宋_GBK"/>
                <w:kern w:val="0"/>
                <w:szCs w:val="24"/>
                <w:lang w:eastAsia="uk-UA"/>
              </w:rPr>
            </w:pPr>
            <w:r>
              <w:rPr>
                <w:rFonts w:hint="eastAsia"/>
              </w:rPr>
              <w:t>1375.21</w:t>
            </w:r>
          </w:p>
        </w:tc>
      </w:tr>
      <w:tr w14:paraId="7EEB0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E8E72E">
            <w:pPr>
              <w:widowControl/>
              <w:jc w:val="left"/>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家具和用具</w:t>
            </w:r>
          </w:p>
        </w:tc>
        <w:tc>
          <w:tcPr>
            <w:tcW w:w="2835" w:type="dxa"/>
            <w:vAlign w:val="center"/>
          </w:tcPr>
          <w:p w14:paraId="3E9CD780">
            <w:pPr>
              <w:widowControl/>
              <w:jc w:val="center"/>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125</w:t>
            </w:r>
          </w:p>
        </w:tc>
        <w:tc>
          <w:tcPr>
            <w:tcW w:w="2835" w:type="dxa"/>
            <w:vAlign w:val="center"/>
          </w:tcPr>
          <w:p w14:paraId="56DE4F57">
            <w:pPr>
              <w:widowControl/>
              <w:jc w:val="right"/>
              <w:rPr>
                <w:rFonts w:ascii="方正书宋_GBK" w:hAnsi="方正书宋_GBK" w:eastAsia="方正书宋_GBK" w:cs="方正书宋_GBK"/>
                <w:kern w:val="0"/>
                <w:szCs w:val="24"/>
                <w:lang w:eastAsia="uk-UA"/>
              </w:rPr>
            </w:pPr>
            <w:r>
              <w:rPr>
                <w:rFonts w:hint="eastAsia"/>
              </w:rPr>
              <w:t>47.93</w:t>
            </w:r>
          </w:p>
        </w:tc>
      </w:tr>
      <w:tr w14:paraId="3F3BE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9050CB3">
            <w:pPr>
              <w:widowControl/>
              <w:jc w:val="left"/>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无形资产</w:t>
            </w:r>
          </w:p>
        </w:tc>
        <w:tc>
          <w:tcPr>
            <w:tcW w:w="2835" w:type="dxa"/>
            <w:vAlign w:val="center"/>
          </w:tcPr>
          <w:p w14:paraId="06E1E988">
            <w:pPr>
              <w:widowControl/>
              <w:jc w:val="center"/>
              <w:rPr>
                <w:rFonts w:hint="eastAsia" w:ascii="方正书宋_GBK" w:hAnsi="方正书宋_GBK" w:eastAsia="方正书宋_GBK" w:cs="方正书宋_GBK"/>
                <w:kern w:val="0"/>
                <w:szCs w:val="24"/>
              </w:rPr>
            </w:pPr>
            <w:r>
              <w:rPr>
                <w:rFonts w:hint="eastAsia" w:ascii="方正书宋_GBK" w:hAnsi="方正书宋_GBK" w:eastAsia="方正书宋_GBK" w:cs="方正书宋_GBK"/>
                <w:kern w:val="0"/>
                <w:szCs w:val="24"/>
              </w:rPr>
              <w:t>104</w:t>
            </w:r>
          </w:p>
        </w:tc>
        <w:tc>
          <w:tcPr>
            <w:tcW w:w="2835" w:type="dxa"/>
            <w:vAlign w:val="center"/>
          </w:tcPr>
          <w:p w14:paraId="2FB0EBF0">
            <w:pPr>
              <w:widowControl/>
              <w:jc w:val="right"/>
              <w:rPr>
                <w:rFonts w:ascii="方正书宋_GBK" w:hAnsi="方正书宋_GBK" w:eastAsia="方正书宋_GBK" w:cs="方正书宋_GBK"/>
                <w:kern w:val="0"/>
                <w:szCs w:val="24"/>
                <w:lang w:eastAsia="uk-UA"/>
              </w:rPr>
            </w:pPr>
            <w:r>
              <w:rPr>
                <w:rFonts w:hint="eastAsia"/>
              </w:rPr>
              <w:t>17.18</w:t>
            </w:r>
          </w:p>
        </w:tc>
      </w:tr>
    </w:tbl>
    <w:p w14:paraId="5F8D792E">
      <w:pPr>
        <w:widowControl/>
        <w:ind w:firstLine="420"/>
        <w:jc w:val="left"/>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Cs w:val="24"/>
          <w:lang w:eastAsia="uk-UA"/>
        </w:rPr>
        <w:t>注：无固定资产占用情况，空表列示。</w:t>
      </w:r>
    </w:p>
    <w:p w14:paraId="462FBD56">
      <w:pPr>
        <w:widowControl/>
        <w:ind w:firstLine="64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32"/>
          <w:szCs w:val="24"/>
          <w:lang w:eastAsia="uk-UA"/>
        </w:rPr>
        <w:t xml:space="preserve"> </w:t>
      </w:r>
    </w:p>
    <w:p w14:paraId="75B09FB9">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八、名词解释</w:t>
      </w:r>
    </w:p>
    <w:p w14:paraId="70A6116E">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1、</w:t>
      </w:r>
      <w:r>
        <w:rPr>
          <w:rFonts w:ascii="Times New Roman" w:hAnsi="Times New Roman" w:eastAsia="方正仿宋_GBK" w:cs="Times New Roman"/>
          <w:b/>
          <w:color w:val="000000"/>
          <w:kern w:val="0"/>
          <w:sz w:val="28"/>
          <w:szCs w:val="24"/>
          <w:lang w:eastAsia="uk-UA"/>
        </w:rPr>
        <w:t>财政拨款收入：</w:t>
      </w:r>
      <w:r>
        <w:rPr>
          <w:rFonts w:ascii="Times New Roman" w:hAnsi="Times New Roman" w:eastAsia="方正仿宋_GBK" w:cs="Times New Roman"/>
          <w:color w:val="000000"/>
          <w:kern w:val="0"/>
          <w:sz w:val="28"/>
          <w:szCs w:val="24"/>
          <w:lang w:eastAsia="uk-UA"/>
        </w:rPr>
        <w:t>指本级财政当年拨付的资金，包括一般公共预算拨款、政府性基金预算拨款、国有资本经营预算拨款。</w:t>
      </w:r>
    </w:p>
    <w:p w14:paraId="61BA80B9">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2、</w:t>
      </w:r>
      <w:r>
        <w:rPr>
          <w:rFonts w:ascii="Times New Roman" w:hAnsi="Times New Roman" w:eastAsia="方正仿宋_GBK" w:cs="Times New Roman"/>
          <w:b/>
          <w:color w:val="000000"/>
          <w:kern w:val="0"/>
          <w:sz w:val="28"/>
          <w:szCs w:val="24"/>
          <w:lang w:eastAsia="uk-UA"/>
        </w:rPr>
        <w:t>财政专户管理资金收入：</w:t>
      </w:r>
      <w:r>
        <w:rPr>
          <w:rFonts w:ascii="Times New Roman" w:hAnsi="Times New Roman" w:eastAsia="方正仿宋_GBK" w:cs="Times New Roman"/>
          <w:color w:val="000000"/>
          <w:kern w:val="0"/>
          <w:sz w:val="28"/>
          <w:szCs w:val="24"/>
          <w:lang w:eastAsia="uk-UA"/>
        </w:rPr>
        <w:t>缴入财政专户、实行专项管理的教育收费收入。</w:t>
      </w:r>
    </w:p>
    <w:p w14:paraId="1669371F">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3、</w:t>
      </w:r>
      <w:r>
        <w:rPr>
          <w:rFonts w:ascii="Times New Roman" w:hAnsi="Times New Roman" w:eastAsia="方正仿宋_GBK" w:cs="Times New Roman"/>
          <w:b/>
          <w:color w:val="000000"/>
          <w:kern w:val="0"/>
          <w:sz w:val="28"/>
          <w:szCs w:val="24"/>
          <w:lang w:eastAsia="uk-UA"/>
        </w:rPr>
        <w:t>单位资金收入：</w:t>
      </w:r>
      <w:r>
        <w:rPr>
          <w:rFonts w:ascii="Times New Roman" w:hAnsi="Times New Roman" w:eastAsia="方正仿宋_GBK" w:cs="Times New Roman"/>
          <w:color w:val="000000"/>
          <w:kern w:val="0"/>
          <w:sz w:val="28"/>
          <w:szCs w:val="24"/>
          <w:lang w:eastAsia="uk-UA"/>
        </w:rPr>
        <w:t>指除财政拨款收入和财政专户管理资金以外的收入，包括事业收入（不含教育收费）、上级补助收入、附属单位上缴收入、事业单位经营收入及其他收入，其中，其他收入主要包括债务收入、投资收益等。</w:t>
      </w:r>
    </w:p>
    <w:p w14:paraId="3669BF25">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4、</w:t>
      </w:r>
      <w:r>
        <w:rPr>
          <w:rFonts w:ascii="Times New Roman" w:hAnsi="Times New Roman" w:eastAsia="方正仿宋_GBK" w:cs="Times New Roman"/>
          <w:b/>
          <w:color w:val="000000"/>
          <w:kern w:val="0"/>
          <w:sz w:val="28"/>
          <w:szCs w:val="24"/>
          <w:lang w:eastAsia="uk-UA"/>
        </w:rPr>
        <w:t>事业收入：</w:t>
      </w:r>
      <w:r>
        <w:rPr>
          <w:rFonts w:ascii="Times New Roman" w:hAnsi="Times New Roman" w:eastAsia="方正仿宋_GBK" w:cs="Times New Roman"/>
          <w:color w:val="000000"/>
          <w:kern w:val="0"/>
          <w:sz w:val="28"/>
          <w:szCs w:val="24"/>
          <w:lang w:eastAsia="uk-UA"/>
        </w:rPr>
        <w:t>指事业单位开展专业业务活动及辅助活动所取得的收入。</w:t>
      </w:r>
    </w:p>
    <w:p w14:paraId="66973195">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5、</w:t>
      </w:r>
      <w:r>
        <w:rPr>
          <w:rFonts w:ascii="Times New Roman" w:hAnsi="Times New Roman" w:eastAsia="方正仿宋_GBK" w:cs="Times New Roman"/>
          <w:b/>
          <w:color w:val="000000"/>
          <w:kern w:val="0"/>
          <w:sz w:val="28"/>
          <w:szCs w:val="24"/>
          <w:lang w:eastAsia="uk-UA"/>
        </w:rPr>
        <w:t>事业单位经营收入：</w:t>
      </w:r>
      <w:r>
        <w:rPr>
          <w:rFonts w:ascii="Times New Roman" w:hAnsi="Times New Roman" w:eastAsia="方正仿宋_GBK" w:cs="Times New Roman"/>
          <w:color w:val="000000"/>
          <w:kern w:val="0"/>
          <w:sz w:val="28"/>
          <w:szCs w:val="24"/>
          <w:lang w:eastAsia="uk-UA"/>
        </w:rPr>
        <w:t>指事业单位在专业业务活动及其辅助活动之外开展非独立核算经营活动取得的收入。</w:t>
      </w:r>
    </w:p>
    <w:p w14:paraId="4903C395">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6、</w:t>
      </w:r>
      <w:r>
        <w:rPr>
          <w:rFonts w:ascii="Times New Roman" w:hAnsi="Times New Roman" w:eastAsia="方正仿宋_GBK" w:cs="Times New Roman"/>
          <w:b/>
          <w:color w:val="000000"/>
          <w:kern w:val="0"/>
          <w:sz w:val="28"/>
          <w:szCs w:val="24"/>
          <w:lang w:eastAsia="uk-UA"/>
        </w:rPr>
        <w:t>上年结转：</w:t>
      </w:r>
      <w:r>
        <w:rPr>
          <w:rFonts w:ascii="Times New Roman" w:hAnsi="Times New Roman" w:eastAsia="方正仿宋_GBK" w:cs="Times New Roman"/>
          <w:color w:val="000000"/>
          <w:kern w:val="0"/>
          <w:sz w:val="28"/>
          <w:szCs w:val="24"/>
          <w:lang w:eastAsia="uk-UA"/>
        </w:rPr>
        <w:t>指以前年度安排、结转到本年仍按原规定用途继续使用的资金。</w:t>
      </w:r>
    </w:p>
    <w:p w14:paraId="71B81399">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7、</w:t>
      </w:r>
      <w:r>
        <w:rPr>
          <w:rFonts w:ascii="Times New Roman" w:hAnsi="Times New Roman" w:eastAsia="方正仿宋_GBK" w:cs="Times New Roman"/>
          <w:b/>
          <w:color w:val="000000"/>
          <w:kern w:val="0"/>
          <w:sz w:val="28"/>
          <w:szCs w:val="24"/>
          <w:lang w:eastAsia="uk-UA"/>
        </w:rPr>
        <w:t>单位预算支出：</w:t>
      </w:r>
      <w:r>
        <w:rPr>
          <w:rFonts w:ascii="Times New Roman" w:hAnsi="Times New Roman" w:eastAsia="方正仿宋_GBK" w:cs="Times New Roman"/>
          <w:color w:val="000000"/>
          <w:kern w:val="0"/>
          <w:sz w:val="28"/>
          <w:szCs w:val="24"/>
          <w:lang w:eastAsia="uk-UA"/>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3F3170">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8、</w:t>
      </w:r>
      <w:r>
        <w:rPr>
          <w:rFonts w:ascii="Times New Roman" w:hAnsi="Times New Roman" w:eastAsia="方正仿宋_GBK" w:cs="Times New Roman"/>
          <w:b/>
          <w:color w:val="000000"/>
          <w:kern w:val="0"/>
          <w:sz w:val="28"/>
          <w:szCs w:val="24"/>
          <w:lang w:eastAsia="uk-UA"/>
        </w:rPr>
        <w:t>事业单位经营支出：</w:t>
      </w:r>
      <w:r>
        <w:rPr>
          <w:rFonts w:ascii="Times New Roman" w:hAnsi="Times New Roman" w:eastAsia="方正仿宋_GBK" w:cs="Times New Roman"/>
          <w:color w:val="000000"/>
          <w:kern w:val="0"/>
          <w:sz w:val="28"/>
          <w:szCs w:val="24"/>
          <w:lang w:eastAsia="uk-UA"/>
        </w:rPr>
        <w:t>指事业单位在专业业务活动及其辅助活动之外开展非独立核算经营活动发生的支出。</w:t>
      </w:r>
    </w:p>
    <w:p w14:paraId="07E03680">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9、</w:t>
      </w:r>
      <w:r>
        <w:rPr>
          <w:rFonts w:ascii="Times New Roman" w:hAnsi="Times New Roman" w:eastAsia="方正仿宋_GBK" w:cs="Times New Roman"/>
          <w:b/>
          <w:color w:val="000000"/>
          <w:kern w:val="0"/>
          <w:sz w:val="28"/>
          <w:szCs w:val="24"/>
          <w:lang w:eastAsia="uk-UA"/>
        </w:rPr>
        <w:t>“三公”经费：</w:t>
      </w:r>
      <w:r>
        <w:rPr>
          <w:rFonts w:ascii="Times New Roman" w:hAnsi="Times New Roman" w:eastAsia="方正仿宋_GBK" w:cs="Times New Roman"/>
          <w:color w:val="000000"/>
          <w:kern w:val="0"/>
          <w:sz w:val="28"/>
          <w:szCs w:val="24"/>
          <w:lang w:eastAsia="uk-UA"/>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E9E789E">
      <w:pPr>
        <w:widowControl/>
        <w:spacing w:line="500" w:lineRule="exact"/>
        <w:ind w:firstLine="560"/>
        <w:jc w:val="left"/>
        <w:rPr>
          <w:rFonts w:ascii="Times New Roman" w:hAnsi="Times New Roman" w:eastAsia="Times New Roman" w:cs="Times New Roman"/>
          <w:kern w:val="0"/>
          <w:sz w:val="24"/>
          <w:szCs w:val="24"/>
          <w:lang w:eastAsia="uk-UA"/>
        </w:rPr>
      </w:pPr>
      <w:r>
        <w:rPr>
          <w:rFonts w:ascii="Times New Roman" w:hAnsi="Times New Roman" w:eastAsia="方正仿宋_GBK" w:cs="Times New Roman"/>
          <w:color w:val="000000"/>
          <w:kern w:val="0"/>
          <w:sz w:val="28"/>
          <w:szCs w:val="24"/>
          <w:lang w:eastAsia="uk-UA"/>
        </w:rPr>
        <w:t>10、</w:t>
      </w:r>
      <w:r>
        <w:rPr>
          <w:rFonts w:ascii="Times New Roman" w:hAnsi="Times New Roman" w:eastAsia="方正仿宋_GBK" w:cs="Times New Roman"/>
          <w:b/>
          <w:color w:val="000000"/>
          <w:kern w:val="0"/>
          <w:sz w:val="28"/>
          <w:szCs w:val="24"/>
          <w:lang w:eastAsia="uk-UA"/>
        </w:rPr>
        <w:t>机关运行经费：</w:t>
      </w:r>
      <w:r>
        <w:rPr>
          <w:rFonts w:ascii="Times New Roman" w:hAnsi="Times New Roman" w:eastAsia="方正仿宋_GBK" w:cs="Times New Roman"/>
          <w:color w:val="000000"/>
          <w:kern w:val="0"/>
          <w:sz w:val="28"/>
          <w:szCs w:val="24"/>
          <w:lang w:eastAsia="uk-UA"/>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84A327E">
      <w:pPr>
        <w:widowControl/>
        <w:spacing w:before="10" w:after="10"/>
        <w:ind w:firstLine="640"/>
        <w:jc w:val="left"/>
        <w:outlineLvl w:val="5"/>
        <w:rPr>
          <w:rFonts w:ascii="Times New Roman" w:hAnsi="Times New Roman" w:eastAsia="Times New Roman" w:cs="Times New Roman"/>
          <w:kern w:val="0"/>
          <w:sz w:val="24"/>
          <w:szCs w:val="24"/>
          <w:lang w:eastAsia="uk-UA"/>
        </w:rPr>
      </w:pPr>
      <w:r>
        <w:rPr>
          <w:rFonts w:ascii="黑体" w:hAnsi="黑体" w:eastAsia="黑体" w:cs="黑体"/>
          <w:color w:val="000000"/>
          <w:kern w:val="0"/>
          <w:sz w:val="32"/>
          <w:szCs w:val="24"/>
          <w:lang w:eastAsia="uk-UA"/>
        </w:rPr>
        <w:t>九、其他需要说明的事项</w:t>
      </w:r>
    </w:p>
    <w:p w14:paraId="07ED0430">
      <w:r>
        <w:rPr>
          <w:rFonts w:ascii="Times New Roman" w:hAnsi="Times New Roman" w:eastAsia="方正仿宋_GBK" w:cs="Times New Roman"/>
          <w:color w:val="000000"/>
          <w:kern w:val="0"/>
          <w:sz w:val="28"/>
          <w:szCs w:val="24"/>
          <w:lang w:eastAsia="uk-UA"/>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76"/>
    <w:rsid w:val="00CE5D76"/>
    <w:rsid w:val="00D521F4"/>
    <w:rsid w:val="01CD7566"/>
    <w:rsid w:val="40D5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widowControl/>
      <w:ind w:left="480"/>
      <w:jc w:val="left"/>
    </w:pPr>
    <w:rPr>
      <w:rFonts w:ascii="Times New Roman" w:hAnsi="Times New Roman" w:eastAsia="Times New Roman" w:cs="Times New Roman"/>
      <w:kern w:val="0"/>
      <w:sz w:val="24"/>
      <w:szCs w:val="24"/>
      <w:lang w:eastAsia="uk-UA"/>
    </w:rPr>
  </w:style>
  <w:style w:type="paragraph" w:styleId="3">
    <w:name w:val="toc 1"/>
    <w:basedOn w:val="1"/>
    <w:qFormat/>
    <w:uiPriority w:val="0"/>
    <w:pPr>
      <w:widowControl/>
      <w:spacing w:before="120"/>
      <w:ind w:firstLine="560"/>
      <w:jc w:val="left"/>
    </w:pPr>
    <w:rPr>
      <w:rFonts w:ascii="Times New Roman" w:hAnsi="Times New Roman" w:eastAsia="方正仿宋_GBK" w:cs="Times New Roman"/>
      <w:color w:val="000000"/>
      <w:kern w:val="0"/>
      <w:sz w:val="28"/>
      <w:szCs w:val="24"/>
      <w:lang w:eastAsia="uk-UA"/>
    </w:rPr>
  </w:style>
  <w:style w:type="paragraph" w:styleId="4">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5">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7">
    <w:name w:val="Table Grid"/>
    <w:basedOn w:val="6"/>
    <w:qFormat/>
    <w:uiPriority w:val="0"/>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单元格样式22"/>
    <w:basedOn w:val="1"/>
    <w:qFormat/>
    <w:uiPriority w:val="0"/>
    <w:pPr>
      <w:widowControl/>
      <w:jc w:val="right"/>
    </w:pPr>
    <w:rPr>
      <w:rFonts w:ascii="方正小标宋_GBK" w:hAnsi="方正小标宋_GBK" w:eastAsia="方正小标宋_GBK" w:cs="方正小标宋_GBK"/>
      <w:kern w:val="0"/>
      <w:sz w:val="24"/>
      <w:szCs w:val="24"/>
      <w:lang w:eastAsia="uk-UA"/>
    </w:rPr>
  </w:style>
  <w:style w:type="paragraph" w:customStyle="1" w:styleId="10">
    <w:name w:val="单元格样式21"/>
    <w:basedOn w:val="1"/>
    <w:qFormat/>
    <w:uiPriority w:val="0"/>
    <w:pPr>
      <w:widowControl/>
      <w:jc w:val="center"/>
    </w:pPr>
    <w:rPr>
      <w:rFonts w:ascii="方正小标宋_GBK" w:hAnsi="方正小标宋_GBK" w:eastAsia="方正小标宋_GBK" w:cs="方正小标宋_GBK"/>
      <w:kern w:val="0"/>
      <w:sz w:val="24"/>
      <w:szCs w:val="24"/>
      <w:lang w:eastAsia="uk-UA"/>
    </w:rPr>
  </w:style>
  <w:style w:type="paragraph" w:customStyle="1" w:styleId="11">
    <w:name w:val="单元格样式20"/>
    <w:basedOn w:val="1"/>
    <w:qFormat/>
    <w:uiPriority w:val="0"/>
    <w:pPr>
      <w:widowControl/>
      <w:jc w:val="left"/>
    </w:pPr>
    <w:rPr>
      <w:rFonts w:ascii="方正小标宋_GBK" w:hAnsi="方正小标宋_GBK" w:eastAsia="方正小标宋_GBK" w:cs="方正小标宋_GBK"/>
      <w:kern w:val="0"/>
      <w:sz w:val="24"/>
      <w:szCs w:val="24"/>
      <w:lang w:eastAsia="uk-U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预算公开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预算公开部门预算安排的总体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预算公开部门机关运行经费安排情况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2">
    <w:name w:val="插入文本样式-插入预算公开部门财政拨款三公经费预算情况及增减变化原因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3">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4">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5">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6">
    <w:name w:val="单元格样式23"/>
    <w:qFormat/>
    <w:uiPriority w:val="0"/>
    <w:pPr>
      <w:jc w:val="right"/>
    </w:pPr>
    <w:rPr>
      <w:rFonts w:ascii="方正书宋_GBK" w:hAnsi="方正书宋_GBK" w:eastAsia="方正书宋_GBK" w:cs="方正书宋_GBK"/>
      <w:kern w:val="0"/>
      <w:sz w:val="24"/>
      <w:szCs w:val="20"/>
      <w:lang w:val="en-US" w:eastAsia="zh-CN" w:bidi="ar-SA"/>
    </w:rPr>
  </w:style>
  <w:style w:type="paragraph" w:customStyle="1" w:styleId="27">
    <w:name w:val="插入文本样式-插入单位职责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2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3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kern w:val="0"/>
      <w:sz w:val="28"/>
      <w:szCs w:val="20"/>
      <w:lang w:val="en-US" w:eastAsia="zh-CN" w:bidi="ar-SA"/>
    </w:rPr>
  </w:style>
  <w:style w:type="paragraph" w:customStyle="1" w:styleId="31">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30</Pages>
  <Words>2201</Words>
  <Characters>3510</Characters>
  <Lines>88</Lines>
  <Paragraphs>24</Paragraphs>
  <TotalTime>8</TotalTime>
  <ScaleCrop>false</ScaleCrop>
  <LinksUpToDate>false</LinksUpToDate>
  <CharactersWithSpaces>3539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2025-02-06T02:20:00Z</dcterms:created>
  <dc:creator>lenovo</dc:creator>
  <cp:lastModifiedBy>糖豆子</cp:lastModifiedBy>
  <dcterms:modified xsi:type="dcterms:W3CDTF">2025-02-12T08:29:39Z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eyJoZGlkIjoiZmJmNmRmYTQyODVkYjVhOTg4NDM1YmM5YjNjYmZhMTMiLCJ1c2VySWQiOiIyODYwODYxNjcifQ==</vt:lpwstr>
  </property>
  <property fmtid="{D5CDD505-2E9C-101B-9397-08002B2CF9AE}" pid="3" name="KSOProductBuildVer">
    <vt:lpwstr>2052-12.1.0.19302</vt:lpwstr>
  </property>
  <property fmtid="{D5CDD505-2E9C-101B-9397-08002B2CF9AE}" pid="4" name="ICV">
    <vt:lpwstr>1168418270074D63B8095A380FB8C1F8_12</vt:lpwstr>
  </property>
</Properties>
</file>