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F9E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AABE4F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CAFBC9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9665E7">
      <w:pPr>
        <w:spacing w:before="0" w:after="0" w:line="240" w:lineRule="auto"/>
        <w:ind w:firstLine="0"/>
        <w:jc w:val="center"/>
        <w:outlineLvl w:val="9"/>
      </w:pPr>
      <w:r>
        <w:rPr>
          <w:rFonts w:ascii="方正小标宋_GBK" w:hAnsi="方正小标宋_GBK" w:eastAsia="方正小标宋_GBK" w:cs="方正小标宋_GBK"/>
          <w:color w:val="000000"/>
          <w:sz w:val="72"/>
        </w:rPr>
        <w:t>唐山市工商业联合会</w:t>
      </w:r>
    </w:p>
    <w:p w14:paraId="4EF02903">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4F95A7B">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2869214">
      <w:pPr>
        <w:spacing w:before="0" w:after="0" w:line="240" w:lineRule="auto"/>
        <w:ind w:firstLine="0"/>
        <w:jc w:val="center"/>
        <w:outlineLvl w:val="9"/>
      </w:pPr>
      <w:r>
        <w:rPr>
          <w:rFonts w:ascii="宋体" w:hAnsi="宋体" w:eastAsia="宋体" w:cs="宋体"/>
          <w:color w:val="000000"/>
          <w:sz w:val="21"/>
        </w:rPr>
        <w:t xml:space="preserve"> </w:t>
      </w:r>
    </w:p>
    <w:p w14:paraId="7536AC83">
      <w:pPr>
        <w:spacing w:before="0" w:after="0" w:line="240" w:lineRule="auto"/>
        <w:ind w:firstLine="0"/>
        <w:jc w:val="center"/>
        <w:outlineLvl w:val="9"/>
      </w:pPr>
      <w:r>
        <w:rPr>
          <w:rFonts w:ascii="宋体" w:hAnsi="宋体" w:eastAsia="宋体" w:cs="宋体"/>
          <w:color w:val="000000"/>
          <w:sz w:val="21"/>
        </w:rPr>
        <w:t xml:space="preserve"> </w:t>
      </w:r>
    </w:p>
    <w:p w14:paraId="214BC971">
      <w:pPr>
        <w:spacing w:before="0" w:after="0" w:line="240" w:lineRule="auto"/>
        <w:ind w:firstLine="0"/>
        <w:jc w:val="center"/>
        <w:outlineLvl w:val="9"/>
      </w:pPr>
      <w:r>
        <w:rPr>
          <w:rFonts w:ascii="宋体" w:hAnsi="宋体" w:eastAsia="宋体" w:cs="宋体"/>
          <w:color w:val="000000"/>
          <w:sz w:val="21"/>
        </w:rPr>
        <w:t xml:space="preserve"> </w:t>
      </w:r>
    </w:p>
    <w:p w14:paraId="1DB4498E">
      <w:pPr>
        <w:spacing w:before="0" w:after="0" w:line="240" w:lineRule="auto"/>
        <w:ind w:firstLine="0"/>
        <w:jc w:val="center"/>
        <w:outlineLvl w:val="9"/>
      </w:pPr>
      <w:r>
        <w:rPr>
          <w:rFonts w:ascii="宋体" w:hAnsi="宋体" w:eastAsia="宋体" w:cs="宋体"/>
          <w:color w:val="000000"/>
          <w:sz w:val="21"/>
        </w:rPr>
        <w:t xml:space="preserve"> </w:t>
      </w:r>
    </w:p>
    <w:p w14:paraId="3C94781C">
      <w:pPr>
        <w:spacing w:before="0" w:after="0" w:line="240" w:lineRule="auto"/>
        <w:ind w:firstLine="0"/>
        <w:jc w:val="center"/>
        <w:outlineLvl w:val="9"/>
      </w:pPr>
      <w:r>
        <w:rPr>
          <w:rFonts w:ascii="宋体" w:hAnsi="宋体" w:eastAsia="宋体" w:cs="宋体"/>
          <w:color w:val="000000"/>
          <w:sz w:val="21"/>
        </w:rPr>
        <w:t xml:space="preserve"> </w:t>
      </w:r>
    </w:p>
    <w:p w14:paraId="2FBE9198">
      <w:pPr>
        <w:spacing w:before="0" w:after="0" w:line="240" w:lineRule="auto"/>
        <w:ind w:firstLine="0"/>
        <w:jc w:val="center"/>
        <w:outlineLvl w:val="9"/>
      </w:pPr>
      <w:r>
        <w:rPr>
          <w:rFonts w:ascii="宋体" w:hAnsi="宋体" w:eastAsia="宋体" w:cs="宋体"/>
          <w:color w:val="000000"/>
          <w:sz w:val="21"/>
        </w:rPr>
        <w:t xml:space="preserve"> </w:t>
      </w:r>
    </w:p>
    <w:p w14:paraId="54D7CD2D">
      <w:pPr>
        <w:spacing w:before="0" w:after="0" w:line="240" w:lineRule="auto"/>
        <w:ind w:firstLine="0"/>
        <w:jc w:val="center"/>
        <w:outlineLvl w:val="9"/>
      </w:pPr>
      <w:r>
        <w:rPr>
          <w:rFonts w:ascii="宋体" w:hAnsi="宋体" w:eastAsia="宋体" w:cs="宋体"/>
          <w:color w:val="000000"/>
          <w:sz w:val="21"/>
        </w:rPr>
        <w:t xml:space="preserve"> </w:t>
      </w:r>
    </w:p>
    <w:p w14:paraId="16575EA4">
      <w:pPr>
        <w:spacing w:before="0" w:after="0" w:line="240" w:lineRule="auto"/>
        <w:ind w:firstLine="0"/>
        <w:jc w:val="center"/>
        <w:outlineLvl w:val="9"/>
      </w:pPr>
      <w:r>
        <w:rPr>
          <w:rFonts w:ascii="宋体" w:hAnsi="宋体" w:eastAsia="宋体" w:cs="宋体"/>
          <w:color w:val="000000"/>
          <w:sz w:val="21"/>
        </w:rPr>
        <w:t xml:space="preserve"> </w:t>
      </w:r>
    </w:p>
    <w:p w14:paraId="3A5D1826">
      <w:pPr>
        <w:spacing w:before="0" w:after="0" w:line="240" w:lineRule="auto"/>
        <w:ind w:firstLine="0"/>
        <w:jc w:val="center"/>
        <w:outlineLvl w:val="9"/>
      </w:pPr>
      <w:r>
        <w:rPr>
          <w:rFonts w:ascii="宋体" w:hAnsi="宋体" w:eastAsia="宋体" w:cs="宋体"/>
          <w:color w:val="000000"/>
          <w:sz w:val="21"/>
        </w:rPr>
        <w:t xml:space="preserve"> </w:t>
      </w:r>
    </w:p>
    <w:p w14:paraId="6856D134">
      <w:pPr>
        <w:spacing w:before="0" w:after="0" w:line="240" w:lineRule="auto"/>
        <w:ind w:firstLine="0"/>
        <w:jc w:val="center"/>
        <w:outlineLvl w:val="9"/>
      </w:pPr>
      <w:r>
        <w:rPr>
          <w:rFonts w:ascii="宋体" w:hAnsi="宋体" w:eastAsia="宋体" w:cs="宋体"/>
          <w:color w:val="000000"/>
          <w:sz w:val="21"/>
        </w:rPr>
        <w:t xml:space="preserve"> </w:t>
      </w:r>
    </w:p>
    <w:p w14:paraId="036B6ECB">
      <w:pPr>
        <w:spacing w:before="0" w:after="0" w:line="240" w:lineRule="auto"/>
        <w:ind w:firstLine="0"/>
        <w:jc w:val="center"/>
        <w:outlineLvl w:val="9"/>
      </w:pPr>
      <w:r>
        <w:rPr>
          <w:rFonts w:ascii="宋体" w:hAnsi="宋体" w:eastAsia="宋体" w:cs="宋体"/>
          <w:color w:val="000000"/>
          <w:sz w:val="21"/>
        </w:rPr>
        <w:t xml:space="preserve"> </w:t>
      </w:r>
    </w:p>
    <w:p w14:paraId="71C54874">
      <w:pPr>
        <w:spacing w:before="0" w:after="0" w:line="240" w:lineRule="auto"/>
        <w:ind w:firstLine="0"/>
        <w:jc w:val="center"/>
        <w:outlineLvl w:val="9"/>
      </w:pPr>
      <w:r>
        <w:rPr>
          <w:rFonts w:ascii="宋体" w:hAnsi="宋体" w:eastAsia="宋体" w:cs="宋体"/>
          <w:color w:val="000000"/>
          <w:sz w:val="21"/>
        </w:rPr>
        <w:t xml:space="preserve"> </w:t>
      </w:r>
    </w:p>
    <w:p w14:paraId="38F49BA2">
      <w:pPr>
        <w:spacing w:before="0" w:after="0" w:line="240" w:lineRule="auto"/>
        <w:ind w:firstLine="0"/>
        <w:jc w:val="center"/>
        <w:outlineLvl w:val="9"/>
      </w:pPr>
      <w:r>
        <w:rPr>
          <w:rFonts w:ascii="宋体" w:hAnsi="宋体" w:eastAsia="宋体" w:cs="宋体"/>
          <w:color w:val="000000"/>
          <w:sz w:val="21"/>
        </w:rPr>
        <w:t xml:space="preserve"> </w:t>
      </w:r>
    </w:p>
    <w:p w14:paraId="172DBBF1">
      <w:pPr>
        <w:spacing w:before="0" w:after="0" w:line="240" w:lineRule="auto"/>
        <w:ind w:firstLine="0"/>
        <w:jc w:val="center"/>
        <w:outlineLvl w:val="9"/>
      </w:pPr>
      <w:r>
        <w:rPr>
          <w:rFonts w:ascii="宋体" w:hAnsi="宋体" w:eastAsia="宋体" w:cs="宋体"/>
          <w:color w:val="000000"/>
          <w:sz w:val="21"/>
        </w:rPr>
        <w:t xml:space="preserve"> </w:t>
      </w:r>
    </w:p>
    <w:p w14:paraId="220D6A33">
      <w:pPr>
        <w:spacing w:before="0" w:after="0" w:line="240" w:lineRule="auto"/>
        <w:ind w:firstLine="0"/>
        <w:jc w:val="center"/>
        <w:outlineLvl w:val="9"/>
      </w:pPr>
      <w:r>
        <w:rPr>
          <w:rFonts w:ascii="宋体" w:hAnsi="宋体" w:eastAsia="宋体" w:cs="宋体"/>
          <w:color w:val="000000"/>
          <w:sz w:val="21"/>
        </w:rPr>
        <w:t xml:space="preserve"> </w:t>
      </w:r>
    </w:p>
    <w:p w14:paraId="74D86611">
      <w:pPr>
        <w:spacing w:before="0" w:after="0" w:line="240" w:lineRule="auto"/>
        <w:ind w:firstLine="0"/>
        <w:jc w:val="center"/>
        <w:outlineLvl w:val="9"/>
      </w:pPr>
      <w:r>
        <w:rPr>
          <w:rFonts w:ascii="宋体" w:hAnsi="宋体" w:eastAsia="宋体" w:cs="宋体"/>
          <w:color w:val="000000"/>
          <w:sz w:val="21"/>
        </w:rPr>
        <w:t xml:space="preserve"> </w:t>
      </w:r>
    </w:p>
    <w:p w14:paraId="2998F13D">
      <w:pPr>
        <w:spacing w:before="0" w:after="0" w:line="240" w:lineRule="auto"/>
        <w:ind w:firstLine="0"/>
        <w:jc w:val="center"/>
        <w:outlineLvl w:val="9"/>
      </w:pPr>
      <w:r>
        <w:rPr>
          <w:rFonts w:ascii="宋体" w:hAnsi="宋体" w:eastAsia="宋体" w:cs="宋体"/>
          <w:color w:val="000000"/>
          <w:sz w:val="21"/>
        </w:rPr>
        <w:t xml:space="preserve"> </w:t>
      </w:r>
    </w:p>
    <w:p w14:paraId="2AB8CF5B">
      <w:pPr>
        <w:spacing w:before="0" w:after="0" w:line="240" w:lineRule="auto"/>
        <w:ind w:firstLine="0"/>
        <w:jc w:val="center"/>
        <w:outlineLvl w:val="9"/>
      </w:pPr>
      <w:r>
        <w:rPr>
          <w:rFonts w:ascii="宋体" w:hAnsi="宋体" w:eastAsia="宋体" w:cs="宋体"/>
          <w:color w:val="000000"/>
          <w:sz w:val="21"/>
        </w:rPr>
        <w:t xml:space="preserve"> </w:t>
      </w:r>
    </w:p>
    <w:p w14:paraId="7DEF8E4B">
      <w:pPr>
        <w:spacing w:before="0" w:after="0" w:line="240" w:lineRule="auto"/>
        <w:ind w:firstLine="0"/>
        <w:jc w:val="center"/>
        <w:outlineLvl w:val="9"/>
      </w:pPr>
      <w:r>
        <w:rPr>
          <w:rFonts w:ascii="方正楷体_GBK" w:hAnsi="方正楷体_GBK" w:eastAsia="方正楷体_GBK" w:cs="方正楷体_GBK"/>
          <w:b/>
          <w:color w:val="000000"/>
          <w:sz w:val="32"/>
        </w:rPr>
        <w:t>唐山市工商业联合会编制</w:t>
      </w:r>
    </w:p>
    <w:p w14:paraId="5BCC26BC">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0FFAC484">
      <w:pPr>
        <w:spacing w:before="0" w:after="0" w:line="240" w:lineRule="auto"/>
        <w:ind w:firstLine="0"/>
        <w:jc w:val="center"/>
        <w:outlineLvl w:val="9"/>
        <w:sectPr>
          <w:pgSz w:w="11900" w:h="16840"/>
          <w:pgMar w:top="1984" w:right="1304" w:bottom="1134" w:left="1304" w:header="720" w:footer="720" w:gutter="0"/>
          <w:cols w:space="720" w:num="1"/>
          <w:titlePg/>
        </w:sectPr>
      </w:pPr>
    </w:p>
    <w:p w14:paraId="2C1800F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14655A3">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36DF408">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8D5296D">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0F9B29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B4F15D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8458E0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B9D1C4A">
      <w:r>
        <w:fldChar w:fldCharType="end"/>
      </w:r>
    </w:p>
    <w:p w14:paraId="5F594289">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995EDEF">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1.“领潮计划”专项培训绩效目标表</w:t>
      </w:r>
      <w:r>
        <w:tab/>
      </w:r>
      <w:r>
        <w:fldChar w:fldCharType="begin"/>
      </w:r>
      <w:r>
        <w:instrText xml:space="preserve">PAGEREF _Toc_4_4_0000000004 \h</w:instrText>
      </w:r>
      <w:r>
        <w:fldChar w:fldCharType="separate"/>
      </w:r>
      <w:r>
        <w:t>7</w:t>
      </w:r>
      <w:r>
        <w:fldChar w:fldCharType="end"/>
      </w:r>
      <w:r>
        <w:fldChar w:fldCharType="end"/>
      </w:r>
    </w:p>
    <w:p w14:paraId="13FF7752">
      <w:pPr>
        <w:pStyle w:val="2"/>
        <w:tabs>
          <w:tab w:val="right" w:leader="dot" w:pos="9282"/>
        </w:tabs>
      </w:pPr>
      <w:r>
        <w:fldChar w:fldCharType="begin"/>
      </w:r>
      <w:r>
        <w:instrText xml:space="preserve"> HYPERLINK \l "_Toc_4_4_0000000005" </w:instrText>
      </w:r>
      <w:r>
        <w:fldChar w:fldCharType="separate"/>
      </w:r>
      <w:r>
        <w:t>2.工商联调研经费绩效目标表</w:t>
      </w:r>
      <w:r>
        <w:tab/>
      </w:r>
      <w:r>
        <w:fldChar w:fldCharType="begin"/>
      </w:r>
      <w:r>
        <w:instrText xml:space="preserve">PAGEREF _Toc_4_4_0000000005 \h</w:instrText>
      </w:r>
      <w:r>
        <w:fldChar w:fldCharType="separate"/>
      </w:r>
      <w:r>
        <w:t>8</w:t>
      </w:r>
      <w:r>
        <w:fldChar w:fldCharType="end"/>
      </w:r>
      <w:r>
        <w:fldChar w:fldCharType="end"/>
      </w:r>
    </w:p>
    <w:p w14:paraId="206B3E77">
      <w:pPr>
        <w:pStyle w:val="2"/>
        <w:tabs>
          <w:tab w:val="right" w:leader="dot" w:pos="9282"/>
        </w:tabs>
      </w:pPr>
      <w:r>
        <w:fldChar w:fldCharType="begin"/>
      </w:r>
      <w:r>
        <w:instrText xml:space="preserve"> HYPERLINK \l "_Toc_4_4_0000000006" </w:instrText>
      </w:r>
      <w:r>
        <w:fldChar w:fldCharType="separate"/>
      </w:r>
      <w:r>
        <w:t>3.工商联会刊专项印刷费绩效目标表</w:t>
      </w:r>
      <w:r>
        <w:tab/>
      </w:r>
      <w:r>
        <w:fldChar w:fldCharType="begin"/>
      </w:r>
      <w:r>
        <w:instrText xml:space="preserve">PAGEREF _Toc_4_4_0000000006 \h</w:instrText>
      </w:r>
      <w:r>
        <w:fldChar w:fldCharType="separate"/>
      </w:r>
      <w:r>
        <w:t>9</w:t>
      </w:r>
      <w:r>
        <w:fldChar w:fldCharType="end"/>
      </w:r>
      <w:r>
        <w:fldChar w:fldCharType="end"/>
      </w:r>
    </w:p>
    <w:p w14:paraId="71A0C83F">
      <w:pPr>
        <w:pStyle w:val="2"/>
        <w:tabs>
          <w:tab w:val="right" w:leader="dot" w:pos="9282"/>
        </w:tabs>
      </w:pPr>
      <w:r>
        <w:fldChar w:fldCharType="begin"/>
      </w:r>
      <w:r>
        <w:instrText xml:space="preserve"> HYPERLINK \l "_Toc_4_4_0000000007" </w:instrText>
      </w:r>
      <w:r>
        <w:fldChar w:fldCharType="separate"/>
      </w:r>
      <w:r>
        <w:t>4.工商联会议费绩效目标表</w:t>
      </w:r>
      <w:r>
        <w:tab/>
      </w:r>
      <w:r>
        <w:fldChar w:fldCharType="begin"/>
      </w:r>
      <w:r>
        <w:instrText xml:space="preserve">PAGEREF _Toc_4_4_0000000007 \h</w:instrText>
      </w:r>
      <w:r>
        <w:fldChar w:fldCharType="separate"/>
      </w:r>
      <w:r>
        <w:t>10</w:t>
      </w:r>
      <w:r>
        <w:fldChar w:fldCharType="end"/>
      </w:r>
      <w:r>
        <w:fldChar w:fldCharType="end"/>
      </w:r>
    </w:p>
    <w:p w14:paraId="2781C9CB">
      <w:pPr>
        <w:pStyle w:val="2"/>
        <w:tabs>
          <w:tab w:val="right" w:leader="dot" w:pos="9282"/>
        </w:tabs>
      </w:pPr>
      <w:r>
        <w:fldChar w:fldCharType="begin"/>
      </w:r>
      <w:r>
        <w:instrText xml:space="preserve"> HYPERLINK \l "_Toc_4_4_0000000008" </w:instrText>
      </w:r>
      <w:r>
        <w:fldChar w:fldCharType="separate"/>
      </w:r>
      <w:r>
        <w:t>5.工商联联谊交流活动经费绩效目标表</w:t>
      </w:r>
      <w:r>
        <w:tab/>
      </w:r>
      <w:r>
        <w:fldChar w:fldCharType="begin"/>
      </w:r>
      <w:r>
        <w:instrText xml:space="preserve">PAGEREF _Toc_4_4_0000000008 \h</w:instrText>
      </w:r>
      <w:r>
        <w:fldChar w:fldCharType="separate"/>
      </w:r>
      <w:r>
        <w:t>11</w:t>
      </w:r>
      <w:r>
        <w:fldChar w:fldCharType="end"/>
      </w:r>
      <w:r>
        <w:fldChar w:fldCharType="end"/>
      </w:r>
    </w:p>
    <w:p w14:paraId="2E645C0F">
      <w:pPr>
        <w:pStyle w:val="2"/>
        <w:tabs>
          <w:tab w:val="right" w:leader="dot" w:pos="9282"/>
        </w:tabs>
      </w:pPr>
      <w:r>
        <w:fldChar w:fldCharType="begin"/>
      </w:r>
      <w:r>
        <w:instrText xml:space="preserve"> HYPERLINK \l "_Toc_4_4_0000000009" </w:instrText>
      </w:r>
      <w:r>
        <w:fldChar w:fldCharType="separate"/>
      </w:r>
      <w:r>
        <w:t>6.工商联民营企业调研经费绩效目标表</w:t>
      </w:r>
      <w:r>
        <w:tab/>
      </w:r>
      <w:r>
        <w:fldChar w:fldCharType="begin"/>
      </w:r>
      <w:r>
        <w:instrText xml:space="preserve">PAGEREF _Toc_4_4_0000000009 \h</w:instrText>
      </w:r>
      <w:r>
        <w:fldChar w:fldCharType="separate"/>
      </w:r>
      <w:r>
        <w:t>12</w:t>
      </w:r>
      <w:r>
        <w:fldChar w:fldCharType="end"/>
      </w:r>
      <w:r>
        <w:fldChar w:fldCharType="end"/>
      </w:r>
    </w:p>
    <w:p w14:paraId="6ED604E5">
      <w:pPr>
        <w:pStyle w:val="2"/>
        <w:tabs>
          <w:tab w:val="right" w:leader="dot" w:pos="9282"/>
        </w:tabs>
      </w:pPr>
      <w:r>
        <w:fldChar w:fldCharType="begin"/>
      </w:r>
      <w:r>
        <w:instrText xml:space="preserve"> HYPERLINK \l "_Toc_4_4_0000000010" </w:instrText>
      </w:r>
      <w:r>
        <w:fldChar w:fldCharType="separate"/>
      </w:r>
      <w:r>
        <w:t>7.工商联民营企业家培训绩效目标表</w:t>
      </w:r>
      <w:r>
        <w:tab/>
      </w:r>
      <w:r>
        <w:fldChar w:fldCharType="begin"/>
      </w:r>
      <w:r>
        <w:instrText xml:space="preserve">PAGEREF _Toc_4_4_0000000010 \h</w:instrText>
      </w:r>
      <w:r>
        <w:fldChar w:fldCharType="separate"/>
      </w:r>
      <w:r>
        <w:t>13</w:t>
      </w:r>
      <w:r>
        <w:fldChar w:fldCharType="end"/>
      </w:r>
      <w:r>
        <w:fldChar w:fldCharType="end"/>
      </w:r>
    </w:p>
    <w:p w14:paraId="47B68060">
      <w:pPr>
        <w:pStyle w:val="2"/>
        <w:tabs>
          <w:tab w:val="right" w:leader="dot" w:pos="9282"/>
        </w:tabs>
      </w:pPr>
      <w:r>
        <w:fldChar w:fldCharType="begin"/>
      </w:r>
      <w:r>
        <w:instrText xml:space="preserve"> HYPERLINK \l "_Toc_4_4_0000000011" </w:instrText>
      </w:r>
      <w:r>
        <w:fldChar w:fldCharType="separate"/>
      </w:r>
      <w:r>
        <w:t>8.工商联民营企业宣传经费绩效目标表</w:t>
      </w:r>
      <w:r>
        <w:tab/>
      </w:r>
      <w:r>
        <w:fldChar w:fldCharType="begin"/>
      </w:r>
      <w:r>
        <w:instrText xml:space="preserve">PAGEREF _Toc_4_4_0000000011 \h</w:instrText>
      </w:r>
      <w:r>
        <w:fldChar w:fldCharType="separate"/>
      </w:r>
      <w:r>
        <w:t>14</w:t>
      </w:r>
      <w:r>
        <w:fldChar w:fldCharType="end"/>
      </w:r>
      <w:r>
        <w:fldChar w:fldCharType="end"/>
      </w:r>
    </w:p>
    <w:p w14:paraId="714C8F46">
      <w:pPr>
        <w:pStyle w:val="2"/>
        <w:tabs>
          <w:tab w:val="right" w:leader="dot" w:pos="9282"/>
        </w:tabs>
      </w:pPr>
      <w:r>
        <w:fldChar w:fldCharType="begin"/>
      </w:r>
      <w:r>
        <w:instrText xml:space="preserve"> HYPERLINK \l "_Toc_4_4_0000000012" </w:instrText>
      </w:r>
      <w:r>
        <w:fldChar w:fldCharType="separate"/>
      </w:r>
      <w:r>
        <w:t>9.工商联专项培训经费绩效目标表</w:t>
      </w:r>
      <w:r>
        <w:tab/>
      </w:r>
      <w:r>
        <w:fldChar w:fldCharType="begin"/>
      </w:r>
      <w:r>
        <w:instrText xml:space="preserve">PAGEREF _Toc_4_4_0000000012 \h</w:instrText>
      </w:r>
      <w:r>
        <w:fldChar w:fldCharType="separate"/>
      </w:r>
      <w:r>
        <w:t>15</w:t>
      </w:r>
      <w:r>
        <w:fldChar w:fldCharType="end"/>
      </w:r>
      <w:r>
        <w:fldChar w:fldCharType="end"/>
      </w:r>
    </w:p>
    <w:p w14:paraId="134EDC7B">
      <w:pPr>
        <w:pStyle w:val="2"/>
        <w:tabs>
          <w:tab w:val="right" w:leader="dot" w:pos="9282"/>
        </w:tabs>
      </w:pPr>
      <w:r>
        <w:fldChar w:fldCharType="begin"/>
      </w:r>
      <w:r>
        <w:instrText xml:space="preserve"> HYPERLINK \l "_Toc_4_4_0000000013" </w:instrText>
      </w:r>
      <w:r>
        <w:fldChar w:fldCharType="separate"/>
      </w:r>
      <w:r>
        <w:t>10.购置办公设备绩效目标表</w:t>
      </w:r>
      <w:r>
        <w:tab/>
      </w:r>
      <w:r>
        <w:fldChar w:fldCharType="begin"/>
      </w:r>
      <w:r>
        <w:instrText xml:space="preserve">PAGEREF _Toc_4_4_0000000013 \h</w:instrText>
      </w:r>
      <w:r>
        <w:fldChar w:fldCharType="separate"/>
      </w:r>
      <w:r>
        <w:t>16</w:t>
      </w:r>
      <w:r>
        <w:fldChar w:fldCharType="end"/>
      </w:r>
      <w:r>
        <w:fldChar w:fldCharType="end"/>
      </w:r>
    </w:p>
    <w:p w14:paraId="2EFEC054">
      <w:r>
        <w:fldChar w:fldCharType="end"/>
      </w:r>
    </w:p>
    <w:p w14:paraId="35098B14">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731D59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00282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4286F5F">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76AF1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B2D0C3">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413F6CD">
      <w:pPr>
        <w:pStyle w:val="8"/>
      </w:pPr>
      <w:r>
        <w:t>坚定不移以习近平新时代中国特色社会主义思想凝心铸魂，全面贯彻党的二十大和二十届三中全会精神，认真落实省、市委工作部署，牢牢把握“两个健康”工作主题，更好发挥桥梁纽带和助手作用，努力推动党的创新理论武装更加坚实，主责主业成效更加显著，全面从严治党更加有力，基层组织建设更加稳固，为我市加快实现“三个努力建成”“三个走在前列”宏伟目标作出应有贡献。一是开展民营经济人士理想信念教育，持续加强民营经济人士思想政治引领。二是深入开展政策宣传、法律护航、人才支撑、金融支持等惠企服务，帮助民营企业纾困解难。三是加强对县级工商联和直属商会工作指导，开展“党建引领+”系列活动，努力争创“五好”县级工商联和“四好”商会。四是建设节约型机关，坚持“过紧日子”要求，不断提高预算支出效能。五是认真履行全面从严治党主体责任，深化纪律作风建设，不断提高机关干部履职尽责能力水平。</w:t>
      </w:r>
    </w:p>
    <w:p w14:paraId="6D7E42D1">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4AF7663">
      <w:pPr>
        <w:pStyle w:val="9"/>
      </w:pPr>
      <w:r>
        <w:t>1、做好参政议政工作</w:t>
      </w:r>
    </w:p>
    <w:p w14:paraId="3E021F52">
      <w:pPr>
        <w:pStyle w:val="9"/>
      </w:pPr>
      <w:r>
        <w:t>绩效目标：围绕市委市政府中心工作谋划协商议政课题，提升参政议政水平，为经济社会发展建言献策。</w:t>
      </w:r>
    </w:p>
    <w:p w14:paraId="14B65EB0">
      <w:pPr>
        <w:pStyle w:val="9"/>
      </w:pPr>
      <w:r>
        <w:t>绩效指标：完成年度调研课题任务，提交调研报告数不少于4篇；提交提案数不少于4个。</w:t>
      </w:r>
    </w:p>
    <w:p w14:paraId="42E6193C">
      <w:pPr>
        <w:pStyle w:val="9"/>
      </w:pPr>
      <w:r>
        <w:t>2、做好会员企业服务工作</w:t>
      </w:r>
    </w:p>
    <w:p w14:paraId="50A43A16">
      <w:pPr>
        <w:pStyle w:val="9"/>
      </w:pPr>
      <w:r>
        <w:t>绩效目标：推动优化营商环境、搭建政策宣传、法律服务、人才支撑平台，帮助企业纾困解难、改革强会，增进发展动能。</w:t>
      </w:r>
    </w:p>
    <w:p w14:paraId="466038FB">
      <w:pPr>
        <w:pStyle w:val="9"/>
      </w:pPr>
      <w:r>
        <w:t>绩效指标：政策宣传次数不少于4次；</w:t>
      </w:r>
    </w:p>
    <w:p w14:paraId="68A7E1DB">
      <w:pPr>
        <w:pStyle w:val="9"/>
      </w:pPr>
      <w:r>
        <w:t>合作与交流次数不少于2次；</w:t>
      </w:r>
    </w:p>
    <w:p w14:paraId="6BE7BFE3">
      <w:pPr>
        <w:pStyle w:val="9"/>
      </w:pPr>
      <w:r>
        <w:t>征集意见建议不少于20条；</w:t>
      </w:r>
    </w:p>
    <w:p w14:paraId="53A309A9">
      <w:pPr>
        <w:pStyle w:val="9"/>
      </w:pPr>
      <w:r>
        <w:t>3、做好组织建设及宣传教育工作</w:t>
      </w:r>
    </w:p>
    <w:p w14:paraId="5BB4A905">
      <w:pPr>
        <w:pStyle w:val="9"/>
      </w:pPr>
      <w:r>
        <w:t>绩效目标：深化民营经济人士理想信念教育，促进民营经济人士高素质成长，提升工商联、商会工作影响力。</w:t>
      </w:r>
    </w:p>
    <w:p w14:paraId="194FFB10">
      <w:pPr>
        <w:pStyle w:val="9"/>
      </w:pPr>
      <w:r>
        <w:t>绩效指标：培训任务完成率100%。</w:t>
      </w:r>
    </w:p>
    <w:p w14:paraId="45890162">
      <w:pPr>
        <w:pStyle w:val="9"/>
      </w:pPr>
      <w:r>
        <w:t>4、做好招商引资工作</w:t>
      </w:r>
    </w:p>
    <w:p w14:paraId="1E71659C">
      <w:pPr>
        <w:pStyle w:val="9"/>
      </w:pPr>
      <w:r>
        <w:t>绩效目标：宣传推介我市招商项目及相关扶持政策。</w:t>
      </w:r>
    </w:p>
    <w:p w14:paraId="10A86999">
      <w:pPr>
        <w:pStyle w:val="9"/>
      </w:pPr>
      <w:r>
        <w:t>绩效指标：开展邀商推介活动不少于2次。</w:t>
      </w:r>
    </w:p>
    <w:p w14:paraId="75208CC2">
      <w:pPr>
        <w:pStyle w:val="9"/>
      </w:pPr>
    </w:p>
    <w:p w14:paraId="5F8455D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B5DD3D6">
      <w:pPr>
        <w:pStyle w:val="10"/>
      </w:pPr>
      <w:r>
        <w:t>1.认真学习贯彻习近平新时代中国特色社会主义思想。发挥党组理论学习中心组领学促学作用，带动工商联机关和所属商会准确领会、深入贯彻习近平新时代中国特色社会主义思想，持续巩固拓展主题教育、党纪学习教育成果，认真学习贯彻党的二十届三中全会精神，不断强化党的创新理论武装，忠诚捍卫“两个确立”，坚决做到“两个维护”。</w:t>
      </w:r>
    </w:p>
    <w:p w14:paraId="448C6636">
      <w:pPr>
        <w:pStyle w:val="10"/>
      </w:pPr>
      <w:r>
        <w:t>2.深化民营经济人士理想信念教育。深入开展民营经济人士理想信念教育，不断增强民营经济人士在党的领导下走中国特色社会主义道路的信心和决心。持续实施新时代青年民营经济人士培育“领潮计划”，培育一批我市新时代优秀青年民营企业家，发挥好示范带动和团结凝聚作用，带领更多的青年</w:t>
      </w:r>
      <w:r>
        <w:rPr>
          <w:rFonts w:hint="eastAsia"/>
          <w:lang w:eastAsia="zh-CN"/>
        </w:rPr>
        <w:t>非公有制经济人士</w:t>
      </w:r>
      <w:r>
        <w:t>，积极投身唐山高质量发展的生动实践，成为爱国敬业、守法诚信、创新创业、回报社会的典范。</w:t>
      </w:r>
    </w:p>
    <w:p w14:paraId="2FE59F16">
      <w:pPr>
        <w:pStyle w:val="10"/>
      </w:pPr>
      <w:r>
        <w:t>3.努力塑树唐山良好城市形象。弘扬呔商精神，提振新时代唐山企业家形象。组织民营企业参加河北省民营企业百强评选，树立我市高质量发展的行业标杆，激发企业比学赶超工作热情。加强正面宣传和舆论引导，深化与《中华工商时报》及省、市主流媒体合作，创新“唐山民企之家”微信公众号、“创富唐山”微信视频号等新媒体，办好《唐山商会》会刊等自办媒体，广泛宣传报道我市优化营商环境、民营企业实现高质量发展、推动共同富裕的经验做法，努力塑树唐山良好城市形象。</w:t>
      </w:r>
    </w:p>
    <w:p w14:paraId="60B3E7DF">
      <w:pPr>
        <w:pStyle w:val="10"/>
      </w:pPr>
      <w:r>
        <w:t>4.深化招商引资。发挥商协会和民营企业招商中心资源优势，加强与全联所属商会以及国内外重点商会的沟通联系，大力宣传我市招商项目及相关扶持政策，做好穿针引线，构建以商招商新格局。有针对性地对接中国民企500强、制造业500强、服务业500强，举办著名民企唐山行系列活动。</w:t>
      </w:r>
    </w:p>
    <w:p w14:paraId="23DC90DF">
      <w:pPr>
        <w:pStyle w:val="10"/>
      </w:pPr>
      <w:r>
        <w:t>5.切实当好参谋助手。紧紧围绕市委市政府中心工作，组织工商联界别政协委员、企业家副主席副会长和执常委等开展调查研究，形成一批高质量的调研成果，为市委市政府决策提供科学依据。</w:t>
      </w:r>
    </w:p>
    <w:p w14:paraId="4AC26E65">
      <w:pPr>
        <w:pStyle w:val="10"/>
      </w:pPr>
      <w:r>
        <w:t>6.引领民营企业践行社会责任。扎实推进“万企兴万村”行动，引导广大</w:t>
      </w:r>
      <w:r>
        <w:rPr>
          <w:rFonts w:hint="eastAsia"/>
          <w:lang w:eastAsia="zh-CN"/>
        </w:rPr>
        <w:t>非公有制经济人士</w:t>
      </w:r>
      <w:r>
        <w:t>积极助力家乡振兴，打造富裕富足的农民家园，在实际工作中展现责任担当。开展“民营企业招聘月”等人才交流活动，引导民营企业吸纳高校毕业生、退役军人等群体就业，在稳就业保就业方面更有作为。</w:t>
      </w:r>
    </w:p>
    <w:p w14:paraId="46F61FD0">
      <w:pPr>
        <w:pStyle w:val="10"/>
      </w:pPr>
      <w:r>
        <w:t>7.全面做好惠企服务。发挥唐山市民营经济发展服务中心作用，大力开展政策宣传进民企、人才支撑进民企、法律护航进民企、金融支持进民企、12345便民热线进民企活动，帮助民营企业纾困解难。将提升民营企业数字化转型能力作为重要内容纳入工商联培训体系，推动民营企业加快数字化转型步伐。密切与国内外工商社团的交流合作，引导民营企业抓住“一带一路”建设、京津冀协同发展带来的宝贵机遇，做大做强自身企业，服务全市经济发展。</w:t>
      </w:r>
    </w:p>
    <w:p w14:paraId="6CC836BA">
      <w:pPr>
        <w:pStyle w:val="10"/>
      </w:pPr>
      <w:r>
        <w:t>8.助力优化营商环境。组织开展形式多样的座谈会、交流会、恳谈会，邀请市领导和市直职能部门负责人“面对面”听取企业意见建议，帮助协调解决实际困难。落实“三联五做到”工作制度，聚焦民营企业发展的难点、堵点和痛点，深入民营企业、商会调研，组织优化营商环境问卷调查，通过协商会发言、政协提案、社情民意信息等途径，及时了解和协调解决制约“两个健康”的问题。</w:t>
      </w:r>
    </w:p>
    <w:p w14:paraId="4A413220">
      <w:pPr>
        <w:pStyle w:val="10"/>
      </w:pPr>
      <w:r>
        <w:t>9.深化工商联改革成果。坚持“抓基层打基础”，指导各县（市、区）工商联争创“五好”县级工商联，推进“互学互促”，提高县级工商联服务县域经济发展的能力和水平。加强和改进工商联会员工作，发挥县级工商联和所属商会生力军作用，持续扩大会员队伍，优化会员结构。</w:t>
      </w:r>
    </w:p>
    <w:p w14:paraId="507C42E1">
      <w:pPr>
        <w:pStyle w:val="10"/>
      </w:pPr>
      <w:r>
        <w:t>10.深化所属商会改革发展。推进“四好”商会建设，提升乡镇街道商会活力，在民营经济集中的领域加快组建商会组织，努力扩大覆盖面。充分发挥市非公经济商协会党委职能，指导商会党建业务培训，开展“党建+”系列活动，争创“四强”党支部，引导商会有效履行统战职能，强化对会员的政治引领。</w:t>
      </w:r>
    </w:p>
    <w:p w14:paraId="09253E00">
      <w:pPr>
        <w:pStyle w:val="10"/>
      </w:pPr>
      <w:r>
        <w:t>11.切实发挥企业家主体作用。巩固扩大企业家副主席副会长轮值制度，引导企业家牵头开展招商选资、调查研究、乡村振兴等重点工作，鼓励企业家做主人、出主意、唱主角。指导市联执委企业加强党的组织建设，向党建工作在执委企业中全覆盖目标迈进。</w:t>
      </w:r>
    </w:p>
    <w:p w14:paraId="46C715A4">
      <w:pPr>
        <w:pStyle w:val="10"/>
      </w:pPr>
      <w:r>
        <w:t>12.深化政治机关建设。坚决贯彻习近平总书记重要指示批示精神，认真落实党中央和省、市委决策部署，严格执行重大事项请示报告制度，推动机关各级党组织和党员干部不断提高政治判断力、政治领悟力、政治执行力。主动接受驻部纪检监察组监督，开展纪律宣讲和警示教育，督促党员干部行有所止、言有所戒。</w:t>
      </w:r>
    </w:p>
    <w:p w14:paraId="21BB5D41">
      <w:pPr>
        <w:pStyle w:val="10"/>
      </w:pPr>
      <w:r>
        <w:t>13.持之以恒正风肃纪。开展深化纠正“四风”和作风纪律专项整治行动，持续抓好纠治官僚主义、形式主义和为基层减负工作。加强重点任务的统筹协调和督促落实，确保年度目标任务按期保质完成。</w:t>
      </w:r>
    </w:p>
    <w:p w14:paraId="383C5DCA">
      <w:pPr>
        <w:pStyle w:val="10"/>
      </w:pPr>
      <w:r>
        <w:t>14.实施干部队伍素质优化工程。树立正确选人用人导向，适时组织领导干部选拔任用、职级晋升、轮岗交流。加强对各县（市、区）工商联领导干部和市联机关工作人员的教育、培养、考核、激励和监督，培育一支既精通统战又熟悉经济的高素质、专业化干部队伍，更好地服务“两个健康”。</w:t>
      </w:r>
    </w:p>
    <w:p w14:paraId="185F3368">
      <w:pPr>
        <w:pStyle w:val="10"/>
      </w:pPr>
      <w:r>
        <w:t>15、加强支出管理。加强</w:t>
      </w:r>
      <w:bookmarkStart w:id="13" w:name="_GoBack"/>
      <w:bookmarkEnd w:id="13"/>
      <w:r>
        <w:rPr>
          <w:rFonts w:hint="eastAsia"/>
          <w:lang w:eastAsia="zh-CN"/>
        </w:rPr>
        <w:t>财政支出</w:t>
      </w:r>
      <w:r>
        <w:t>预算管理和资金使用绩效管理，持续完善内控体系建设。通过优化支出结构、编细编实预算、加快履行政府采购手续、及时支付资金等多种措施，确保支出进度达标。</w:t>
      </w:r>
    </w:p>
    <w:p w14:paraId="112B2335">
      <w:pPr>
        <w:pStyle w:val="10"/>
      </w:pPr>
      <w:r>
        <w:t>16、加强绩效运行监控。按要求开展绩效运行监控，发现问题及时采取措施，确保绩效目标如期保质实现。</w:t>
      </w:r>
    </w:p>
    <w:p w14:paraId="29F398A1">
      <w:pPr>
        <w:pStyle w:val="10"/>
      </w:pPr>
      <w:r>
        <w:t>17、做好绩效自评。按要求开展上年度部门预算绩效自评工作，对评价中发现的问题及时整改，调整优化支出结构，提高财政资金使用效益。</w:t>
      </w:r>
    </w:p>
    <w:p w14:paraId="7EB3AEEA">
      <w:pPr>
        <w:pStyle w:val="10"/>
      </w:pPr>
      <w:r>
        <w:t>18、规范财务资产管理。完善财务管理制度，严格审批程序，加强固定资产登记、使用和报废处置管理，做到支出合理，物尽其用。</w:t>
      </w:r>
    </w:p>
    <w:p w14:paraId="5DF379A0">
      <w:pPr>
        <w:pStyle w:val="10"/>
      </w:pPr>
      <w:r>
        <w:t>19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AD70EB2">
      <w:pPr>
        <w:pStyle w:val="10"/>
      </w:pPr>
    </w:p>
    <w:p w14:paraId="109644A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D2A88C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F3C23C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A8441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8E9A79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14E66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C66903">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D4D315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0472CC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7779B3">
      <w:pPr>
        <w:spacing w:before="0" w:after="0"/>
        <w:ind w:firstLine="560"/>
        <w:jc w:val="left"/>
        <w:outlineLvl w:val="3"/>
      </w:pPr>
      <w:bookmarkStart w:id="3" w:name="_Toc_4_4_0000000004"/>
      <w:r>
        <w:rPr>
          <w:rFonts w:ascii="方正仿宋_GBK" w:hAnsi="方正仿宋_GBK" w:eastAsia="方正仿宋_GBK" w:cs="方正仿宋_GBK"/>
          <w:color w:val="000000"/>
          <w:sz w:val="28"/>
        </w:rPr>
        <w:t>1.“领潮计划”专项培训绩效目标表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91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4C40AF">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7D942D95">
            <w:pPr>
              <w:pStyle w:val="11"/>
            </w:pPr>
            <w:r>
              <w:t>单位：万元</w:t>
            </w:r>
          </w:p>
        </w:tc>
      </w:tr>
      <w:tr w14:paraId="7B2AA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6D13D">
            <w:pPr>
              <w:pStyle w:val="14"/>
            </w:pPr>
            <w:r>
              <w:t>项目编码</w:t>
            </w:r>
          </w:p>
        </w:tc>
        <w:tc>
          <w:tcPr>
            <w:tcW w:w="2608" w:type="dxa"/>
            <w:gridSpan w:val="2"/>
            <w:vAlign w:val="center"/>
          </w:tcPr>
          <w:p w14:paraId="58218C14">
            <w:pPr>
              <w:pStyle w:val="13"/>
            </w:pPr>
            <w:r>
              <w:t>13020025P00751110003T</w:t>
            </w:r>
          </w:p>
        </w:tc>
        <w:tc>
          <w:tcPr>
            <w:tcW w:w="1587" w:type="dxa"/>
            <w:vAlign w:val="center"/>
          </w:tcPr>
          <w:p w14:paraId="6D1923EA">
            <w:pPr>
              <w:pStyle w:val="14"/>
            </w:pPr>
            <w:r>
              <w:t>项目名称</w:t>
            </w:r>
          </w:p>
        </w:tc>
        <w:tc>
          <w:tcPr>
            <w:tcW w:w="4423" w:type="dxa"/>
            <w:gridSpan w:val="3"/>
            <w:vAlign w:val="center"/>
          </w:tcPr>
          <w:p w14:paraId="0CF751B8">
            <w:pPr>
              <w:pStyle w:val="13"/>
            </w:pPr>
            <w:r>
              <w:t>“领潮计划”专项培训</w:t>
            </w:r>
          </w:p>
        </w:tc>
      </w:tr>
      <w:tr w14:paraId="1B110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E46ED">
            <w:pPr>
              <w:pStyle w:val="14"/>
            </w:pPr>
            <w:r>
              <w:t>预算规模及资金用途</w:t>
            </w:r>
          </w:p>
        </w:tc>
        <w:tc>
          <w:tcPr>
            <w:tcW w:w="1276" w:type="dxa"/>
            <w:vAlign w:val="center"/>
          </w:tcPr>
          <w:p w14:paraId="68471868">
            <w:pPr>
              <w:pStyle w:val="14"/>
            </w:pPr>
            <w:r>
              <w:t>预算数</w:t>
            </w:r>
          </w:p>
        </w:tc>
        <w:tc>
          <w:tcPr>
            <w:tcW w:w="1332" w:type="dxa"/>
            <w:vAlign w:val="center"/>
          </w:tcPr>
          <w:p w14:paraId="0F52E5DE">
            <w:pPr>
              <w:pStyle w:val="13"/>
            </w:pPr>
            <w:r>
              <w:t>40.00</w:t>
            </w:r>
          </w:p>
        </w:tc>
        <w:tc>
          <w:tcPr>
            <w:tcW w:w="1587" w:type="dxa"/>
            <w:vAlign w:val="center"/>
          </w:tcPr>
          <w:p w14:paraId="072C7CC4">
            <w:pPr>
              <w:pStyle w:val="14"/>
            </w:pPr>
            <w:r>
              <w:t>其中：财政    资金</w:t>
            </w:r>
          </w:p>
        </w:tc>
        <w:tc>
          <w:tcPr>
            <w:tcW w:w="1304" w:type="dxa"/>
            <w:vAlign w:val="center"/>
          </w:tcPr>
          <w:p w14:paraId="08F80D05">
            <w:pPr>
              <w:pStyle w:val="13"/>
            </w:pPr>
            <w:r>
              <w:t>40.00</w:t>
            </w:r>
          </w:p>
        </w:tc>
        <w:tc>
          <w:tcPr>
            <w:tcW w:w="1276" w:type="dxa"/>
            <w:vAlign w:val="center"/>
          </w:tcPr>
          <w:p w14:paraId="7958182A">
            <w:pPr>
              <w:pStyle w:val="14"/>
            </w:pPr>
            <w:r>
              <w:t>其他资金</w:t>
            </w:r>
          </w:p>
        </w:tc>
        <w:tc>
          <w:tcPr>
            <w:tcW w:w="1843" w:type="dxa"/>
            <w:vAlign w:val="center"/>
          </w:tcPr>
          <w:p w14:paraId="50A49396">
            <w:pPr>
              <w:pStyle w:val="13"/>
            </w:pPr>
            <w:r>
              <w:t xml:space="preserve"> </w:t>
            </w:r>
          </w:p>
        </w:tc>
      </w:tr>
      <w:tr w14:paraId="20DB0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F84CD"/>
        </w:tc>
        <w:tc>
          <w:tcPr>
            <w:tcW w:w="8618" w:type="dxa"/>
            <w:gridSpan w:val="6"/>
            <w:vAlign w:val="center"/>
          </w:tcPr>
          <w:p w14:paraId="2D937AC8">
            <w:pPr>
              <w:pStyle w:val="13"/>
            </w:pPr>
            <w:r>
              <w:t>“领潮计划”专项培训</w:t>
            </w:r>
          </w:p>
        </w:tc>
      </w:tr>
      <w:tr w14:paraId="0166D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C69A6">
            <w:pPr>
              <w:pStyle w:val="14"/>
            </w:pPr>
            <w:r>
              <w:t>资金支出计划（%）</w:t>
            </w:r>
          </w:p>
        </w:tc>
        <w:tc>
          <w:tcPr>
            <w:tcW w:w="2608" w:type="dxa"/>
            <w:gridSpan w:val="2"/>
            <w:vAlign w:val="center"/>
          </w:tcPr>
          <w:p w14:paraId="504C4D0E">
            <w:pPr>
              <w:pStyle w:val="14"/>
            </w:pPr>
            <w:r>
              <w:t>3月底</w:t>
            </w:r>
          </w:p>
        </w:tc>
        <w:tc>
          <w:tcPr>
            <w:tcW w:w="1587" w:type="dxa"/>
            <w:vAlign w:val="center"/>
          </w:tcPr>
          <w:p w14:paraId="3E4E80A0">
            <w:pPr>
              <w:pStyle w:val="14"/>
            </w:pPr>
            <w:r>
              <w:t>6月底</w:t>
            </w:r>
          </w:p>
        </w:tc>
        <w:tc>
          <w:tcPr>
            <w:tcW w:w="1304" w:type="dxa"/>
            <w:vAlign w:val="center"/>
          </w:tcPr>
          <w:p w14:paraId="327E7626">
            <w:pPr>
              <w:pStyle w:val="14"/>
            </w:pPr>
            <w:r>
              <w:t>10月底</w:t>
            </w:r>
          </w:p>
        </w:tc>
        <w:tc>
          <w:tcPr>
            <w:tcW w:w="3119" w:type="dxa"/>
            <w:gridSpan w:val="2"/>
            <w:vAlign w:val="center"/>
          </w:tcPr>
          <w:p w14:paraId="327A4ED0">
            <w:pPr>
              <w:pStyle w:val="14"/>
            </w:pPr>
            <w:r>
              <w:t>12月底</w:t>
            </w:r>
          </w:p>
        </w:tc>
      </w:tr>
      <w:tr w14:paraId="40353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2E168"/>
        </w:tc>
        <w:tc>
          <w:tcPr>
            <w:tcW w:w="2608" w:type="dxa"/>
            <w:gridSpan w:val="2"/>
            <w:vAlign w:val="center"/>
          </w:tcPr>
          <w:p w14:paraId="1ABE5653">
            <w:pPr>
              <w:pStyle w:val="15"/>
            </w:pPr>
            <w:r>
              <w:t>10%</w:t>
            </w:r>
          </w:p>
        </w:tc>
        <w:tc>
          <w:tcPr>
            <w:tcW w:w="1587" w:type="dxa"/>
            <w:vAlign w:val="center"/>
          </w:tcPr>
          <w:p w14:paraId="1110EAF4">
            <w:pPr>
              <w:pStyle w:val="15"/>
            </w:pPr>
            <w:r>
              <w:t>25%</w:t>
            </w:r>
          </w:p>
        </w:tc>
        <w:tc>
          <w:tcPr>
            <w:tcW w:w="1304" w:type="dxa"/>
            <w:vAlign w:val="center"/>
          </w:tcPr>
          <w:p w14:paraId="2784B568">
            <w:pPr>
              <w:pStyle w:val="15"/>
            </w:pPr>
            <w:r>
              <w:t>50%</w:t>
            </w:r>
          </w:p>
        </w:tc>
        <w:tc>
          <w:tcPr>
            <w:tcW w:w="3119" w:type="dxa"/>
            <w:gridSpan w:val="2"/>
            <w:vAlign w:val="center"/>
          </w:tcPr>
          <w:p w14:paraId="4B3F3E79">
            <w:pPr>
              <w:pStyle w:val="15"/>
            </w:pPr>
            <w:r>
              <w:t>100%</w:t>
            </w:r>
          </w:p>
        </w:tc>
      </w:tr>
      <w:tr w14:paraId="3A455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DC8FE">
            <w:pPr>
              <w:pStyle w:val="14"/>
            </w:pPr>
            <w:r>
              <w:t>绩效目标</w:t>
            </w:r>
          </w:p>
        </w:tc>
        <w:tc>
          <w:tcPr>
            <w:tcW w:w="8618" w:type="dxa"/>
            <w:gridSpan w:val="6"/>
            <w:vAlign w:val="center"/>
          </w:tcPr>
          <w:p w14:paraId="580F25A7">
            <w:pPr>
              <w:pStyle w:val="13"/>
            </w:pPr>
            <w:r>
              <w:t>1.做好工作业务培训，保障单位业务开展。</w:t>
            </w:r>
          </w:p>
        </w:tc>
      </w:tr>
    </w:tbl>
    <w:p w14:paraId="0CDA8D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13F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81197">
            <w:pPr>
              <w:pStyle w:val="14"/>
            </w:pPr>
            <w:r>
              <w:t>一级指标</w:t>
            </w:r>
          </w:p>
        </w:tc>
        <w:tc>
          <w:tcPr>
            <w:tcW w:w="1276" w:type="dxa"/>
            <w:vAlign w:val="center"/>
          </w:tcPr>
          <w:p w14:paraId="6A77EC16">
            <w:pPr>
              <w:pStyle w:val="14"/>
            </w:pPr>
            <w:r>
              <w:t>二级指标</w:t>
            </w:r>
          </w:p>
        </w:tc>
        <w:tc>
          <w:tcPr>
            <w:tcW w:w="1332" w:type="dxa"/>
            <w:vAlign w:val="center"/>
          </w:tcPr>
          <w:p w14:paraId="714266BC">
            <w:pPr>
              <w:pStyle w:val="14"/>
            </w:pPr>
            <w:r>
              <w:t>三级指标</w:t>
            </w:r>
          </w:p>
        </w:tc>
        <w:tc>
          <w:tcPr>
            <w:tcW w:w="2891" w:type="dxa"/>
            <w:vAlign w:val="center"/>
          </w:tcPr>
          <w:p w14:paraId="1989FB62">
            <w:pPr>
              <w:pStyle w:val="14"/>
            </w:pPr>
            <w:r>
              <w:t>绩效指标描述</w:t>
            </w:r>
          </w:p>
        </w:tc>
        <w:tc>
          <w:tcPr>
            <w:tcW w:w="1276" w:type="dxa"/>
            <w:vAlign w:val="center"/>
          </w:tcPr>
          <w:p w14:paraId="48874316">
            <w:pPr>
              <w:pStyle w:val="14"/>
            </w:pPr>
            <w:r>
              <w:t>指标值</w:t>
            </w:r>
          </w:p>
        </w:tc>
        <w:tc>
          <w:tcPr>
            <w:tcW w:w="1843" w:type="dxa"/>
            <w:vAlign w:val="center"/>
          </w:tcPr>
          <w:p w14:paraId="7A80053F">
            <w:pPr>
              <w:pStyle w:val="14"/>
            </w:pPr>
            <w:r>
              <w:t>指标值确定依据</w:t>
            </w:r>
          </w:p>
        </w:tc>
      </w:tr>
      <w:tr w14:paraId="1176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56F34">
            <w:pPr>
              <w:pStyle w:val="15"/>
            </w:pPr>
            <w:r>
              <w:t>产出指标</w:t>
            </w:r>
          </w:p>
        </w:tc>
        <w:tc>
          <w:tcPr>
            <w:tcW w:w="1276" w:type="dxa"/>
            <w:vAlign w:val="center"/>
          </w:tcPr>
          <w:p w14:paraId="1EAE24FA">
            <w:pPr>
              <w:pStyle w:val="13"/>
            </w:pPr>
            <w:r>
              <w:t>数量指标</w:t>
            </w:r>
          </w:p>
        </w:tc>
        <w:tc>
          <w:tcPr>
            <w:tcW w:w="1332" w:type="dxa"/>
            <w:vAlign w:val="center"/>
          </w:tcPr>
          <w:p w14:paraId="5A8FA0DE">
            <w:pPr>
              <w:pStyle w:val="13"/>
            </w:pPr>
            <w:r>
              <w:t>培训人数</w:t>
            </w:r>
          </w:p>
        </w:tc>
        <w:tc>
          <w:tcPr>
            <w:tcW w:w="2891" w:type="dxa"/>
            <w:vAlign w:val="center"/>
          </w:tcPr>
          <w:p w14:paraId="1D58404C">
            <w:pPr>
              <w:pStyle w:val="13"/>
            </w:pPr>
            <w:r>
              <w:t>培训人数</w:t>
            </w:r>
          </w:p>
        </w:tc>
        <w:tc>
          <w:tcPr>
            <w:tcW w:w="1276" w:type="dxa"/>
            <w:vAlign w:val="center"/>
          </w:tcPr>
          <w:p w14:paraId="462F15AD">
            <w:pPr>
              <w:pStyle w:val="13"/>
            </w:pPr>
            <w:r>
              <w:t>≥45人</w:t>
            </w:r>
          </w:p>
        </w:tc>
        <w:tc>
          <w:tcPr>
            <w:tcW w:w="1843" w:type="dxa"/>
            <w:vAlign w:val="center"/>
          </w:tcPr>
          <w:p w14:paraId="7E507EAC">
            <w:pPr>
              <w:pStyle w:val="13"/>
            </w:pPr>
            <w:r>
              <w:t>根据年初工作安排</w:t>
            </w:r>
          </w:p>
        </w:tc>
      </w:tr>
      <w:tr w14:paraId="72F43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1E158"/>
        </w:tc>
        <w:tc>
          <w:tcPr>
            <w:tcW w:w="1276" w:type="dxa"/>
            <w:vAlign w:val="center"/>
          </w:tcPr>
          <w:p w14:paraId="56A6BA5A">
            <w:pPr>
              <w:pStyle w:val="13"/>
            </w:pPr>
            <w:r>
              <w:t>质量指标</w:t>
            </w:r>
          </w:p>
        </w:tc>
        <w:tc>
          <w:tcPr>
            <w:tcW w:w="1332" w:type="dxa"/>
            <w:vAlign w:val="center"/>
          </w:tcPr>
          <w:p w14:paraId="3A691A88">
            <w:pPr>
              <w:pStyle w:val="13"/>
            </w:pPr>
            <w:r>
              <w:t>培训出勤率（%）</w:t>
            </w:r>
          </w:p>
        </w:tc>
        <w:tc>
          <w:tcPr>
            <w:tcW w:w="2891" w:type="dxa"/>
            <w:vAlign w:val="center"/>
          </w:tcPr>
          <w:p w14:paraId="7EECB1AB">
            <w:pPr>
              <w:pStyle w:val="13"/>
            </w:pPr>
            <w:r>
              <w:t>培训出勤率（%）</w:t>
            </w:r>
          </w:p>
        </w:tc>
        <w:tc>
          <w:tcPr>
            <w:tcW w:w="1276" w:type="dxa"/>
            <w:vAlign w:val="center"/>
          </w:tcPr>
          <w:p w14:paraId="07E079A9">
            <w:pPr>
              <w:pStyle w:val="13"/>
            </w:pPr>
            <w:r>
              <w:t>&gt;90%</w:t>
            </w:r>
          </w:p>
        </w:tc>
        <w:tc>
          <w:tcPr>
            <w:tcW w:w="1843" w:type="dxa"/>
            <w:vAlign w:val="center"/>
          </w:tcPr>
          <w:p w14:paraId="09625E5D">
            <w:pPr>
              <w:pStyle w:val="13"/>
            </w:pPr>
            <w:r>
              <w:t>根据年初工作安排</w:t>
            </w:r>
          </w:p>
        </w:tc>
      </w:tr>
      <w:tr w14:paraId="0FAD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BDF7F"/>
        </w:tc>
        <w:tc>
          <w:tcPr>
            <w:tcW w:w="1276" w:type="dxa"/>
            <w:vAlign w:val="center"/>
          </w:tcPr>
          <w:p w14:paraId="05EAA929">
            <w:pPr>
              <w:pStyle w:val="13"/>
            </w:pPr>
            <w:r>
              <w:t>成本指标</w:t>
            </w:r>
          </w:p>
        </w:tc>
        <w:tc>
          <w:tcPr>
            <w:tcW w:w="1332" w:type="dxa"/>
            <w:vAlign w:val="center"/>
          </w:tcPr>
          <w:p w14:paraId="3EBE10A4">
            <w:pPr>
              <w:pStyle w:val="13"/>
            </w:pPr>
            <w:r>
              <w:t>人均培训成本</w:t>
            </w:r>
          </w:p>
        </w:tc>
        <w:tc>
          <w:tcPr>
            <w:tcW w:w="2891" w:type="dxa"/>
            <w:vAlign w:val="center"/>
          </w:tcPr>
          <w:p w14:paraId="5A83225C">
            <w:pPr>
              <w:pStyle w:val="13"/>
            </w:pPr>
            <w:r>
              <w:t>参训人员人均费用支出</w:t>
            </w:r>
          </w:p>
        </w:tc>
        <w:tc>
          <w:tcPr>
            <w:tcW w:w="1276" w:type="dxa"/>
            <w:vAlign w:val="center"/>
          </w:tcPr>
          <w:p w14:paraId="02F68818">
            <w:pPr>
              <w:pStyle w:val="13"/>
            </w:pPr>
            <w:r>
              <w:t>≤450元</w:t>
            </w:r>
          </w:p>
        </w:tc>
        <w:tc>
          <w:tcPr>
            <w:tcW w:w="1843" w:type="dxa"/>
            <w:vAlign w:val="center"/>
          </w:tcPr>
          <w:p w14:paraId="227C0B1B">
            <w:pPr>
              <w:pStyle w:val="13"/>
            </w:pPr>
            <w:r>
              <w:t>唐山市市级机关培训管理办法</w:t>
            </w:r>
          </w:p>
        </w:tc>
      </w:tr>
      <w:tr w14:paraId="5479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7EB90"/>
        </w:tc>
        <w:tc>
          <w:tcPr>
            <w:tcW w:w="1276" w:type="dxa"/>
            <w:vAlign w:val="center"/>
          </w:tcPr>
          <w:p w14:paraId="2EA1922A">
            <w:pPr>
              <w:pStyle w:val="13"/>
            </w:pPr>
            <w:r>
              <w:t>时效指标</w:t>
            </w:r>
          </w:p>
        </w:tc>
        <w:tc>
          <w:tcPr>
            <w:tcW w:w="1332" w:type="dxa"/>
            <w:vAlign w:val="center"/>
          </w:tcPr>
          <w:p w14:paraId="4A825ACD">
            <w:pPr>
              <w:pStyle w:val="13"/>
            </w:pPr>
            <w:r>
              <w:t>培训完成时间</w:t>
            </w:r>
          </w:p>
        </w:tc>
        <w:tc>
          <w:tcPr>
            <w:tcW w:w="2891" w:type="dxa"/>
            <w:vAlign w:val="center"/>
          </w:tcPr>
          <w:p w14:paraId="1F204C38">
            <w:pPr>
              <w:pStyle w:val="13"/>
            </w:pPr>
            <w:r>
              <w:t>培训完成时间</w:t>
            </w:r>
          </w:p>
        </w:tc>
        <w:tc>
          <w:tcPr>
            <w:tcW w:w="1276" w:type="dxa"/>
            <w:vAlign w:val="center"/>
          </w:tcPr>
          <w:p w14:paraId="23D88226">
            <w:pPr>
              <w:pStyle w:val="13"/>
            </w:pPr>
            <w:r>
              <w:t>2025年12月31日</w:t>
            </w:r>
          </w:p>
        </w:tc>
        <w:tc>
          <w:tcPr>
            <w:tcW w:w="1843" w:type="dxa"/>
            <w:vAlign w:val="center"/>
          </w:tcPr>
          <w:p w14:paraId="3C718A7D">
            <w:pPr>
              <w:pStyle w:val="13"/>
            </w:pPr>
            <w:r>
              <w:t>根据年初工作安排</w:t>
            </w:r>
          </w:p>
        </w:tc>
      </w:tr>
      <w:tr w14:paraId="02B7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0802B">
            <w:pPr>
              <w:pStyle w:val="15"/>
            </w:pPr>
            <w:r>
              <w:t>效益指标</w:t>
            </w:r>
          </w:p>
        </w:tc>
        <w:tc>
          <w:tcPr>
            <w:tcW w:w="1276" w:type="dxa"/>
            <w:vAlign w:val="center"/>
          </w:tcPr>
          <w:p w14:paraId="2823C804">
            <w:pPr>
              <w:pStyle w:val="13"/>
            </w:pPr>
            <w:r>
              <w:t>社会效益指标</w:t>
            </w:r>
          </w:p>
        </w:tc>
        <w:tc>
          <w:tcPr>
            <w:tcW w:w="1332" w:type="dxa"/>
            <w:vAlign w:val="center"/>
          </w:tcPr>
          <w:p w14:paraId="0DEAA35B">
            <w:pPr>
              <w:pStyle w:val="13"/>
            </w:pPr>
            <w:r>
              <w:t>能力提升率</w:t>
            </w:r>
          </w:p>
        </w:tc>
        <w:tc>
          <w:tcPr>
            <w:tcW w:w="2891" w:type="dxa"/>
            <w:vAlign w:val="center"/>
          </w:tcPr>
          <w:p w14:paraId="135BBFA2">
            <w:pPr>
              <w:pStyle w:val="13"/>
            </w:pPr>
            <w:r>
              <w:t>能力提升率</w:t>
            </w:r>
          </w:p>
        </w:tc>
        <w:tc>
          <w:tcPr>
            <w:tcW w:w="1276" w:type="dxa"/>
            <w:vAlign w:val="center"/>
          </w:tcPr>
          <w:p w14:paraId="5F4F6D7A">
            <w:pPr>
              <w:pStyle w:val="13"/>
            </w:pPr>
            <w:r>
              <w:t>≥20%</w:t>
            </w:r>
          </w:p>
        </w:tc>
        <w:tc>
          <w:tcPr>
            <w:tcW w:w="1843" w:type="dxa"/>
            <w:vAlign w:val="center"/>
          </w:tcPr>
          <w:p w14:paraId="795007FA">
            <w:pPr>
              <w:pStyle w:val="13"/>
            </w:pPr>
            <w:r>
              <w:t>根据年初工作安排</w:t>
            </w:r>
          </w:p>
        </w:tc>
      </w:tr>
      <w:tr w14:paraId="5C1B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BED65">
            <w:pPr>
              <w:pStyle w:val="15"/>
            </w:pPr>
            <w:r>
              <w:t>满意度指标</w:t>
            </w:r>
          </w:p>
        </w:tc>
        <w:tc>
          <w:tcPr>
            <w:tcW w:w="1276" w:type="dxa"/>
            <w:vAlign w:val="center"/>
          </w:tcPr>
          <w:p w14:paraId="4A08433B">
            <w:pPr>
              <w:pStyle w:val="13"/>
            </w:pPr>
            <w:r>
              <w:t>服务对象满意度指标</w:t>
            </w:r>
          </w:p>
        </w:tc>
        <w:tc>
          <w:tcPr>
            <w:tcW w:w="1332" w:type="dxa"/>
            <w:vAlign w:val="center"/>
          </w:tcPr>
          <w:p w14:paraId="218EBB85">
            <w:pPr>
              <w:pStyle w:val="13"/>
            </w:pPr>
            <w:r>
              <w:t>参训人员满意度</w:t>
            </w:r>
          </w:p>
        </w:tc>
        <w:tc>
          <w:tcPr>
            <w:tcW w:w="2891" w:type="dxa"/>
            <w:vAlign w:val="center"/>
          </w:tcPr>
          <w:p w14:paraId="59DBBA04">
            <w:pPr>
              <w:pStyle w:val="13"/>
            </w:pPr>
            <w:r>
              <w:t>参训人员满意度</w:t>
            </w:r>
          </w:p>
        </w:tc>
        <w:tc>
          <w:tcPr>
            <w:tcW w:w="1276" w:type="dxa"/>
            <w:vAlign w:val="center"/>
          </w:tcPr>
          <w:p w14:paraId="2ABB08BD">
            <w:pPr>
              <w:pStyle w:val="13"/>
            </w:pPr>
            <w:r>
              <w:t>&gt;90%</w:t>
            </w:r>
          </w:p>
        </w:tc>
        <w:tc>
          <w:tcPr>
            <w:tcW w:w="1843" w:type="dxa"/>
            <w:vAlign w:val="center"/>
          </w:tcPr>
          <w:p w14:paraId="7811D919">
            <w:pPr>
              <w:pStyle w:val="13"/>
            </w:pPr>
            <w:r>
              <w:t>根据年初工作安排</w:t>
            </w:r>
          </w:p>
        </w:tc>
      </w:tr>
    </w:tbl>
    <w:p w14:paraId="2018AB14">
      <w:pPr>
        <w:sectPr>
          <w:pgSz w:w="11900" w:h="16840"/>
          <w:pgMar w:top="1984" w:right="1304" w:bottom="1134" w:left="1304" w:header="720" w:footer="720" w:gutter="0"/>
          <w:cols w:space="720" w:num="1"/>
        </w:sectPr>
      </w:pPr>
    </w:p>
    <w:p w14:paraId="58EA0C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F683BE">
      <w:pPr>
        <w:spacing w:before="0" w:after="0"/>
        <w:ind w:firstLine="560"/>
        <w:jc w:val="left"/>
        <w:outlineLvl w:val="3"/>
      </w:pPr>
      <w:bookmarkStart w:id="4" w:name="_Toc_4_4_0000000005"/>
      <w:r>
        <w:rPr>
          <w:rFonts w:ascii="方正仿宋_GBK" w:hAnsi="方正仿宋_GBK" w:eastAsia="方正仿宋_GBK" w:cs="方正仿宋_GBK"/>
          <w:color w:val="000000"/>
          <w:sz w:val="28"/>
        </w:rPr>
        <w:t>2.工商联调研经费绩效目标表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523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8CDA17">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27F4162D">
            <w:pPr>
              <w:pStyle w:val="11"/>
            </w:pPr>
            <w:r>
              <w:t>单位：万元</w:t>
            </w:r>
          </w:p>
        </w:tc>
      </w:tr>
      <w:tr w14:paraId="64F6C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DCA70">
            <w:pPr>
              <w:pStyle w:val="14"/>
            </w:pPr>
            <w:r>
              <w:t>项目编码</w:t>
            </w:r>
          </w:p>
        </w:tc>
        <w:tc>
          <w:tcPr>
            <w:tcW w:w="2608" w:type="dxa"/>
            <w:gridSpan w:val="2"/>
            <w:vAlign w:val="center"/>
          </w:tcPr>
          <w:p w14:paraId="256BE7E7">
            <w:pPr>
              <w:pStyle w:val="13"/>
            </w:pPr>
            <w:r>
              <w:t>13020025P00ENRT10004F</w:t>
            </w:r>
          </w:p>
        </w:tc>
        <w:tc>
          <w:tcPr>
            <w:tcW w:w="1587" w:type="dxa"/>
            <w:vAlign w:val="center"/>
          </w:tcPr>
          <w:p w14:paraId="28020E99">
            <w:pPr>
              <w:pStyle w:val="14"/>
            </w:pPr>
            <w:r>
              <w:t>项目名称</w:t>
            </w:r>
          </w:p>
        </w:tc>
        <w:tc>
          <w:tcPr>
            <w:tcW w:w="4423" w:type="dxa"/>
            <w:gridSpan w:val="3"/>
            <w:vAlign w:val="center"/>
          </w:tcPr>
          <w:p w14:paraId="3BF6C304">
            <w:pPr>
              <w:pStyle w:val="13"/>
            </w:pPr>
            <w:r>
              <w:t>工商联调研经费</w:t>
            </w:r>
          </w:p>
        </w:tc>
      </w:tr>
      <w:tr w14:paraId="0D467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4D904">
            <w:pPr>
              <w:pStyle w:val="14"/>
            </w:pPr>
            <w:r>
              <w:t>预算规模及资金用途</w:t>
            </w:r>
          </w:p>
        </w:tc>
        <w:tc>
          <w:tcPr>
            <w:tcW w:w="1276" w:type="dxa"/>
            <w:vAlign w:val="center"/>
          </w:tcPr>
          <w:p w14:paraId="3FA6AF28">
            <w:pPr>
              <w:pStyle w:val="14"/>
            </w:pPr>
            <w:r>
              <w:t>预算数</w:t>
            </w:r>
          </w:p>
        </w:tc>
        <w:tc>
          <w:tcPr>
            <w:tcW w:w="1332" w:type="dxa"/>
            <w:vAlign w:val="center"/>
          </w:tcPr>
          <w:p w14:paraId="3E0209CF">
            <w:pPr>
              <w:pStyle w:val="13"/>
            </w:pPr>
            <w:r>
              <w:t>9.40</w:t>
            </w:r>
          </w:p>
        </w:tc>
        <w:tc>
          <w:tcPr>
            <w:tcW w:w="1587" w:type="dxa"/>
            <w:vAlign w:val="center"/>
          </w:tcPr>
          <w:p w14:paraId="6FD88AD6">
            <w:pPr>
              <w:pStyle w:val="14"/>
            </w:pPr>
            <w:r>
              <w:t>其中：财政    资金</w:t>
            </w:r>
          </w:p>
        </w:tc>
        <w:tc>
          <w:tcPr>
            <w:tcW w:w="1304" w:type="dxa"/>
            <w:vAlign w:val="center"/>
          </w:tcPr>
          <w:p w14:paraId="3FF21F40">
            <w:pPr>
              <w:pStyle w:val="13"/>
            </w:pPr>
            <w:r>
              <w:t>9.40</w:t>
            </w:r>
          </w:p>
        </w:tc>
        <w:tc>
          <w:tcPr>
            <w:tcW w:w="1276" w:type="dxa"/>
            <w:vAlign w:val="center"/>
          </w:tcPr>
          <w:p w14:paraId="3774FFDF">
            <w:pPr>
              <w:pStyle w:val="14"/>
            </w:pPr>
            <w:r>
              <w:t>其他资金</w:t>
            </w:r>
          </w:p>
        </w:tc>
        <w:tc>
          <w:tcPr>
            <w:tcW w:w="1843" w:type="dxa"/>
            <w:vAlign w:val="center"/>
          </w:tcPr>
          <w:p w14:paraId="6B52181B">
            <w:pPr>
              <w:pStyle w:val="13"/>
            </w:pPr>
            <w:r>
              <w:t xml:space="preserve"> </w:t>
            </w:r>
          </w:p>
        </w:tc>
      </w:tr>
      <w:tr w14:paraId="3567B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826BF"/>
        </w:tc>
        <w:tc>
          <w:tcPr>
            <w:tcW w:w="8618" w:type="dxa"/>
            <w:gridSpan w:val="6"/>
            <w:vAlign w:val="center"/>
          </w:tcPr>
          <w:p w14:paraId="021CD3EF">
            <w:pPr>
              <w:pStyle w:val="13"/>
            </w:pPr>
            <w:r>
              <w:t>工商联调研经费</w:t>
            </w:r>
          </w:p>
        </w:tc>
      </w:tr>
      <w:tr w14:paraId="253A6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D8878">
            <w:pPr>
              <w:pStyle w:val="14"/>
            </w:pPr>
            <w:r>
              <w:t>资金支出计划（%）</w:t>
            </w:r>
          </w:p>
        </w:tc>
        <w:tc>
          <w:tcPr>
            <w:tcW w:w="2608" w:type="dxa"/>
            <w:gridSpan w:val="2"/>
            <w:vAlign w:val="center"/>
          </w:tcPr>
          <w:p w14:paraId="135458B3">
            <w:pPr>
              <w:pStyle w:val="14"/>
            </w:pPr>
            <w:r>
              <w:t>3月底</w:t>
            </w:r>
          </w:p>
        </w:tc>
        <w:tc>
          <w:tcPr>
            <w:tcW w:w="1587" w:type="dxa"/>
            <w:vAlign w:val="center"/>
          </w:tcPr>
          <w:p w14:paraId="086EF8EB">
            <w:pPr>
              <w:pStyle w:val="14"/>
            </w:pPr>
            <w:r>
              <w:t>6月底</w:t>
            </w:r>
          </w:p>
        </w:tc>
        <w:tc>
          <w:tcPr>
            <w:tcW w:w="1304" w:type="dxa"/>
            <w:vAlign w:val="center"/>
          </w:tcPr>
          <w:p w14:paraId="05D6DC8D">
            <w:pPr>
              <w:pStyle w:val="14"/>
            </w:pPr>
            <w:r>
              <w:t>10月底</w:t>
            </w:r>
          </w:p>
        </w:tc>
        <w:tc>
          <w:tcPr>
            <w:tcW w:w="3119" w:type="dxa"/>
            <w:gridSpan w:val="2"/>
            <w:vAlign w:val="center"/>
          </w:tcPr>
          <w:p w14:paraId="33B62E6E">
            <w:pPr>
              <w:pStyle w:val="14"/>
            </w:pPr>
            <w:r>
              <w:t>12月底</w:t>
            </w:r>
          </w:p>
        </w:tc>
      </w:tr>
      <w:tr w14:paraId="23DDC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CC6D6"/>
        </w:tc>
        <w:tc>
          <w:tcPr>
            <w:tcW w:w="2608" w:type="dxa"/>
            <w:gridSpan w:val="2"/>
            <w:vAlign w:val="center"/>
          </w:tcPr>
          <w:p w14:paraId="2121410B">
            <w:pPr>
              <w:pStyle w:val="15"/>
            </w:pPr>
            <w:r>
              <w:t xml:space="preserve"> </w:t>
            </w:r>
          </w:p>
        </w:tc>
        <w:tc>
          <w:tcPr>
            <w:tcW w:w="1587" w:type="dxa"/>
            <w:vAlign w:val="center"/>
          </w:tcPr>
          <w:p w14:paraId="37327DF7">
            <w:pPr>
              <w:pStyle w:val="15"/>
            </w:pPr>
            <w:r>
              <w:t>10%</w:t>
            </w:r>
          </w:p>
        </w:tc>
        <w:tc>
          <w:tcPr>
            <w:tcW w:w="1304" w:type="dxa"/>
            <w:vAlign w:val="center"/>
          </w:tcPr>
          <w:p w14:paraId="1322D528">
            <w:pPr>
              <w:pStyle w:val="15"/>
            </w:pPr>
            <w:r>
              <w:t>60%</w:t>
            </w:r>
          </w:p>
        </w:tc>
        <w:tc>
          <w:tcPr>
            <w:tcW w:w="3119" w:type="dxa"/>
            <w:gridSpan w:val="2"/>
            <w:vAlign w:val="center"/>
          </w:tcPr>
          <w:p w14:paraId="1E7CA6AB">
            <w:pPr>
              <w:pStyle w:val="15"/>
            </w:pPr>
            <w:r>
              <w:t>100%</w:t>
            </w:r>
          </w:p>
        </w:tc>
      </w:tr>
      <w:tr w14:paraId="4E6CF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5FB9A5">
            <w:pPr>
              <w:pStyle w:val="14"/>
            </w:pPr>
            <w:r>
              <w:t>绩效目标</w:t>
            </w:r>
          </w:p>
        </w:tc>
        <w:tc>
          <w:tcPr>
            <w:tcW w:w="8618" w:type="dxa"/>
            <w:gridSpan w:val="6"/>
            <w:vAlign w:val="center"/>
          </w:tcPr>
          <w:p w14:paraId="3ECE110A">
            <w:pPr>
              <w:pStyle w:val="13"/>
            </w:pPr>
            <w:r>
              <w:t>1.做好业务调研工作，保障单位业务开展。</w:t>
            </w:r>
          </w:p>
        </w:tc>
      </w:tr>
    </w:tbl>
    <w:p w14:paraId="6CF815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C37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4D2D8">
            <w:pPr>
              <w:pStyle w:val="14"/>
            </w:pPr>
            <w:r>
              <w:t>一级指标</w:t>
            </w:r>
          </w:p>
        </w:tc>
        <w:tc>
          <w:tcPr>
            <w:tcW w:w="1276" w:type="dxa"/>
            <w:vAlign w:val="center"/>
          </w:tcPr>
          <w:p w14:paraId="1291322C">
            <w:pPr>
              <w:pStyle w:val="14"/>
            </w:pPr>
            <w:r>
              <w:t>二级指标</w:t>
            </w:r>
          </w:p>
        </w:tc>
        <w:tc>
          <w:tcPr>
            <w:tcW w:w="1332" w:type="dxa"/>
            <w:vAlign w:val="center"/>
          </w:tcPr>
          <w:p w14:paraId="64002B4A">
            <w:pPr>
              <w:pStyle w:val="14"/>
            </w:pPr>
            <w:r>
              <w:t>三级指标</w:t>
            </w:r>
          </w:p>
        </w:tc>
        <w:tc>
          <w:tcPr>
            <w:tcW w:w="2891" w:type="dxa"/>
            <w:vAlign w:val="center"/>
          </w:tcPr>
          <w:p w14:paraId="4502EBA6">
            <w:pPr>
              <w:pStyle w:val="14"/>
            </w:pPr>
            <w:r>
              <w:t>绩效指标描述</w:t>
            </w:r>
          </w:p>
        </w:tc>
        <w:tc>
          <w:tcPr>
            <w:tcW w:w="1276" w:type="dxa"/>
            <w:vAlign w:val="center"/>
          </w:tcPr>
          <w:p w14:paraId="26955C36">
            <w:pPr>
              <w:pStyle w:val="14"/>
            </w:pPr>
            <w:r>
              <w:t>指标值</w:t>
            </w:r>
          </w:p>
        </w:tc>
        <w:tc>
          <w:tcPr>
            <w:tcW w:w="1843" w:type="dxa"/>
            <w:vAlign w:val="center"/>
          </w:tcPr>
          <w:p w14:paraId="0A7EFEC5">
            <w:pPr>
              <w:pStyle w:val="14"/>
            </w:pPr>
            <w:r>
              <w:t>指标值确定依据</w:t>
            </w:r>
          </w:p>
        </w:tc>
      </w:tr>
      <w:tr w14:paraId="7749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CB33A">
            <w:pPr>
              <w:pStyle w:val="15"/>
            </w:pPr>
            <w:r>
              <w:t>产出指标</w:t>
            </w:r>
          </w:p>
        </w:tc>
        <w:tc>
          <w:tcPr>
            <w:tcW w:w="1276" w:type="dxa"/>
            <w:vAlign w:val="center"/>
          </w:tcPr>
          <w:p w14:paraId="5F0FF174">
            <w:pPr>
              <w:pStyle w:val="13"/>
            </w:pPr>
            <w:r>
              <w:t>数量指标</w:t>
            </w:r>
          </w:p>
        </w:tc>
        <w:tc>
          <w:tcPr>
            <w:tcW w:w="1332" w:type="dxa"/>
            <w:vAlign w:val="center"/>
          </w:tcPr>
          <w:p w14:paraId="46BFCF29">
            <w:pPr>
              <w:pStyle w:val="13"/>
            </w:pPr>
            <w:r>
              <w:t>开展调研次数</w:t>
            </w:r>
          </w:p>
        </w:tc>
        <w:tc>
          <w:tcPr>
            <w:tcW w:w="2891" w:type="dxa"/>
            <w:vAlign w:val="center"/>
          </w:tcPr>
          <w:p w14:paraId="34772EF3">
            <w:pPr>
              <w:pStyle w:val="13"/>
            </w:pPr>
            <w:r>
              <w:t>开展调研次数</w:t>
            </w:r>
          </w:p>
        </w:tc>
        <w:tc>
          <w:tcPr>
            <w:tcW w:w="1276" w:type="dxa"/>
            <w:vAlign w:val="center"/>
          </w:tcPr>
          <w:p w14:paraId="57642917">
            <w:pPr>
              <w:pStyle w:val="13"/>
            </w:pPr>
            <w:r>
              <w:t>≥1次</w:t>
            </w:r>
          </w:p>
        </w:tc>
        <w:tc>
          <w:tcPr>
            <w:tcW w:w="1843" w:type="dxa"/>
            <w:vAlign w:val="center"/>
          </w:tcPr>
          <w:p w14:paraId="6F351891">
            <w:pPr>
              <w:pStyle w:val="13"/>
            </w:pPr>
            <w:r>
              <w:t>根据年初工作安排</w:t>
            </w:r>
          </w:p>
        </w:tc>
      </w:tr>
      <w:tr w14:paraId="54F6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C3AC8"/>
        </w:tc>
        <w:tc>
          <w:tcPr>
            <w:tcW w:w="1276" w:type="dxa"/>
            <w:vAlign w:val="center"/>
          </w:tcPr>
          <w:p w14:paraId="390E5D56">
            <w:pPr>
              <w:pStyle w:val="13"/>
            </w:pPr>
            <w:r>
              <w:t>质量指标</w:t>
            </w:r>
          </w:p>
        </w:tc>
        <w:tc>
          <w:tcPr>
            <w:tcW w:w="1332" w:type="dxa"/>
            <w:vAlign w:val="center"/>
          </w:tcPr>
          <w:p w14:paraId="1F014651">
            <w:pPr>
              <w:pStyle w:val="13"/>
            </w:pPr>
            <w:r>
              <w:t>调研报告转化为政协提案的转化率</w:t>
            </w:r>
          </w:p>
        </w:tc>
        <w:tc>
          <w:tcPr>
            <w:tcW w:w="2891" w:type="dxa"/>
            <w:vAlign w:val="center"/>
          </w:tcPr>
          <w:p w14:paraId="637F9ACD">
            <w:pPr>
              <w:pStyle w:val="13"/>
            </w:pPr>
            <w:r>
              <w:t>调研报告转化为政协提案的转化率</w:t>
            </w:r>
          </w:p>
        </w:tc>
        <w:tc>
          <w:tcPr>
            <w:tcW w:w="1276" w:type="dxa"/>
            <w:vAlign w:val="center"/>
          </w:tcPr>
          <w:p w14:paraId="2375C942">
            <w:pPr>
              <w:pStyle w:val="13"/>
            </w:pPr>
            <w:r>
              <w:t>≥10%</w:t>
            </w:r>
          </w:p>
        </w:tc>
        <w:tc>
          <w:tcPr>
            <w:tcW w:w="1843" w:type="dxa"/>
            <w:vAlign w:val="center"/>
          </w:tcPr>
          <w:p w14:paraId="29DFE0EB">
            <w:pPr>
              <w:pStyle w:val="13"/>
            </w:pPr>
            <w:r>
              <w:t>根据年初工作安排</w:t>
            </w:r>
          </w:p>
        </w:tc>
      </w:tr>
      <w:tr w14:paraId="799C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B3C32"/>
        </w:tc>
        <w:tc>
          <w:tcPr>
            <w:tcW w:w="1276" w:type="dxa"/>
            <w:vAlign w:val="center"/>
          </w:tcPr>
          <w:p w14:paraId="5FF1A64D">
            <w:pPr>
              <w:pStyle w:val="13"/>
            </w:pPr>
            <w:r>
              <w:t>成本指标</w:t>
            </w:r>
          </w:p>
        </w:tc>
        <w:tc>
          <w:tcPr>
            <w:tcW w:w="1332" w:type="dxa"/>
            <w:vAlign w:val="center"/>
          </w:tcPr>
          <w:p w14:paraId="0C64C0BF">
            <w:pPr>
              <w:pStyle w:val="13"/>
            </w:pPr>
            <w:r>
              <w:t>人均调研成本</w:t>
            </w:r>
          </w:p>
        </w:tc>
        <w:tc>
          <w:tcPr>
            <w:tcW w:w="2891" w:type="dxa"/>
            <w:vAlign w:val="center"/>
          </w:tcPr>
          <w:p w14:paraId="0A77DAAB">
            <w:pPr>
              <w:pStyle w:val="13"/>
            </w:pPr>
            <w:r>
              <w:t>人均调研成本</w:t>
            </w:r>
          </w:p>
        </w:tc>
        <w:tc>
          <w:tcPr>
            <w:tcW w:w="1276" w:type="dxa"/>
            <w:vAlign w:val="center"/>
          </w:tcPr>
          <w:p w14:paraId="52DEFFD6">
            <w:pPr>
              <w:pStyle w:val="13"/>
            </w:pPr>
            <w:r>
              <w:t>≤1万元</w:t>
            </w:r>
          </w:p>
        </w:tc>
        <w:tc>
          <w:tcPr>
            <w:tcW w:w="1843" w:type="dxa"/>
            <w:vAlign w:val="center"/>
          </w:tcPr>
          <w:p w14:paraId="4A7859F8">
            <w:pPr>
              <w:pStyle w:val="13"/>
            </w:pPr>
            <w:r>
              <w:t>根据年初工作安排</w:t>
            </w:r>
          </w:p>
        </w:tc>
      </w:tr>
      <w:tr w14:paraId="5152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8129E"/>
        </w:tc>
        <w:tc>
          <w:tcPr>
            <w:tcW w:w="1276" w:type="dxa"/>
            <w:vAlign w:val="center"/>
          </w:tcPr>
          <w:p w14:paraId="2C845769">
            <w:pPr>
              <w:pStyle w:val="13"/>
            </w:pPr>
            <w:r>
              <w:t>时效指标</w:t>
            </w:r>
          </w:p>
        </w:tc>
        <w:tc>
          <w:tcPr>
            <w:tcW w:w="1332" w:type="dxa"/>
            <w:vAlign w:val="center"/>
          </w:tcPr>
          <w:p w14:paraId="40F7B10F">
            <w:pPr>
              <w:pStyle w:val="13"/>
            </w:pPr>
            <w:r>
              <w:t>调研完成时限</w:t>
            </w:r>
          </w:p>
        </w:tc>
        <w:tc>
          <w:tcPr>
            <w:tcW w:w="2891" w:type="dxa"/>
            <w:vAlign w:val="center"/>
          </w:tcPr>
          <w:p w14:paraId="37DE7AFD">
            <w:pPr>
              <w:pStyle w:val="13"/>
            </w:pPr>
            <w:r>
              <w:t>调研完成时限</w:t>
            </w:r>
          </w:p>
        </w:tc>
        <w:tc>
          <w:tcPr>
            <w:tcW w:w="1276" w:type="dxa"/>
            <w:vAlign w:val="center"/>
          </w:tcPr>
          <w:p w14:paraId="6C296D84">
            <w:pPr>
              <w:pStyle w:val="13"/>
            </w:pPr>
            <w:r>
              <w:t>2025年12月31日</w:t>
            </w:r>
          </w:p>
        </w:tc>
        <w:tc>
          <w:tcPr>
            <w:tcW w:w="1843" w:type="dxa"/>
            <w:vAlign w:val="center"/>
          </w:tcPr>
          <w:p w14:paraId="51E7B66E">
            <w:pPr>
              <w:pStyle w:val="13"/>
            </w:pPr>
            <w:r>
              <w:t>根据年初工作安排</w:t>
            </w:r>
          </w:p>
        </w:tc>
      </w:tr>
      <w:tr w14:paraId="3E0A9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7D698">
            <w:pPr>
              <w:pStyle w:val="15"/>
            </w:pPr>
            <w:r>
              <w:t>效益指标</w:t>
            </w:r>
          </w:p>
        </w:tc>
        <w:tc>
          <w:tcPr>
            <w:tcW w:w="1276" w:type="dxa"/>
            <w:vAlign w:val="center"/>
          </w:tcPr>
          <w:p w14:paraId="4219B6BE">
            <w:pPr>
              <w:pStyle w:val="13"/>
            </w:pPr>
            <w:r>
              <w:t>社会效益指标</w:t>
            </w:r>
          </w:p>
        </w:tc>
        <w:tc>
          <w:tcPr>
            <w:tcW w:w="1332" w:type="dxa"/>
            <w:vAlign w:val="center"/>
          </w:tcPr>
          <w:p w14:paraId="2B559B9D">
            <w:pPr>
              <w:pStyle w:val="13"/>
            </w:pPr>
            <w:r>
              <w:t>意见建议采纳率（%）</w:t>
            </w:r>
          </w:p>
        </w:tc>
        <w:tc>
          <w:tcPr>
            <w:tcW w:w="2891" w:type="dxa"/>
            <w:vAlign w:val="center"/>
          </w:tcPr>
          <w:p w14:paraId="0CB2A2ED">
            <w:pPr>
              <w:pStyle w:val="13"/>
            </w:pPr>
            <w:r>
              <w:t>被采纳的意见建议数量占总数量的比率</w:t>
            </w:r>
          </w:p>
        </w:tc>
        <w:tc>
          <w:tcPr>
            <w:tcW w:w="1276" w:type="dxa"/>
            <w:vAlign w:val="center"/>
          </w:tcPr>
          <w:p w14:paraId="7B1CCF10">
            <w:pPr>
              <w:pStyle w:val="13"/>
            </w:pPr>
            <w:r>
              <w:t>&gt;90%</w:t>
            </w:r>
          </w:p>
        </w:tc>
        <w:tc>
          <w:tcPr>
            <w:tcW w:w="1843" w:type="dxa"/>
            <w:vAlign w:val="center"/>
          </w:tcPr>
          <w:p w14:paraId="75585899">
            <w:pPr>
              <w:pStyle w:val="13"/>
            </w:pPr>
            <w:r>
              <w:t>根据年初工作安排</w:t>
            </w:r>
          </w:p>
        </w:tc>
      </w:tr>
      <w:tr w14:paraId="04FF1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2C3F1">
            <w:pPr>
              <w:pStyle w:val="15"/>
            </w:pPr>
            <w:r>
              <w:t>满意度指标</w:t>
            </w:r>
          </w:p>
        </w:tc>
        <w:tc>
          <w:tcPr>
            <w:tcW w:w="1276" w:type="dxa"/>
            <w:vAlign w:val="center"/>
          </w:tcPr>
          <w:p w14:paraId="2E2D019C">
            <w:pPr>
              <w:pStyle w:val="13"/>
            </w:pPr>
            <w:r>
              <w:t>服务对象满意度指标</w:t>
            </w:r>
          </w:p>
        </w:tc>
        <w:tc>
          <w:tcPr>
            <w:tcW w:w="1332" w:type="dxa"/>
            <w:vAlign w:val="center"/>
          </w:tcPr>
          <w:p w14:paraId="39DDA859">
            <w:pPr>
              <w:pStyle w:val="13"/>
            </w:pPr>
            <w:r>
              <w:t>活动参与人员满意度</w:t>
            </w:r>
          </w:p>
        </w:tc>
        <w:tc>
          <w:tcPr>
            <w:tcW w:w="2891" w:type="dxa"/>
            <w:vAlign w:val="center"/>
          </w:tcPr>
          <w:p w14:paraId="26547DE3">
            <w:pPr>
              <w:pStyle w:val="13"/>
            </w:pPr>
            <w:r>
              <w:t>活动参与人员满意度</w:t>
            </w:r>
          </w:p>
        </w:tc>
        <w:tc>
          <w:tcPr>
            <w:tcW w:w="1276" w:type="dxa"/>
            <w:vAlign w:val="center"/>
          </w:tcPr>
          <w:p w14:paraId="7E6717CD">
            <w:pPr>
              <w:pStyle w:val="13"/>
            </w:pPr>
            <w:r>
              <w:t>&gt;90%</w:t>
            </w:r>
          </w:p>
        </w:tc>
        <w:tc>
          <w:tcPr>
            <w:tcW w:w="1843" w:type="dxa"/>
            <w:vAlign w:val="center"/>
          </w:tcPr>
          <w:p w14:paraId="67FE35B8">
            <w:pPr>
              <w:pStyle w:val="13"/>
            </w:pPr>
            <w:r>
              <w:t>根据年初工作安排</w:t>
            </w:r>
          </w:p>
        </w:tc>
      </w:tr>
    </w:tbl>
    <w:p w14:paraId="32D2F3E6">
      <w:pPr>
        <w:sectPr>
          <w:pgSz w:w="11900" w:h="16840"/>
          <w:pgMar w:top="1984" w:right="1304" w:bottom="1134" w:left="1304" w:header="720" w:footer="720" w:gutter="0"/>
          <w:cols w:space="720" w:num="1"/>
        </w:sectPr>
      </w:pPr>
    </w:p>
    <w:p w14:paraId="7B25C9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C4A081">
      <w:pPr>
        <w:spacing w:before="0" w:after="0"/>
        <w:ind w:firstLine="560"/>
        <w:jc w:val="left"/>
        <w:outlineLvl w:val="3"/>
      </w:pPr>
      <w:bookmarkStart w:id="5" w:name="_Toc_4_4_0000000006"/>
      <w:r>
        <w:rPr>
          <w:rFonts w:ascii="方正仿宋_GBK" w:hAnsi="方正仿宋_GBK" w:eastAsia="方正仿宋_GBK" w:cs="方正仿宋_GBK"/>
          <w:color w:val="000000"/>
          <w:sz w:val="28"/>
        </w:rPr>
        <w:t>3.工商联会刊专项印刷费绩效目标表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6C9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F001DD">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6A2B09DF">
            <w:pPr>
              <w:pStyle w:val="11"/>
            </w:pPr>
            <w:r>
              <w:t>单位：万元</w:t>
            </w:r>
          </w:p>
        </w:tc>
      </w:tr>
      <w:tr w14:paraId="1C2EE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36367">
            <w:pPr>
              <w:pStyle w:val="14"/>
            </w:pPr>
            <w:r>
              <w:t>项目编码</w:t>
            </w:r>
          </w:p>
        </w:tc>
        <w:tc>
          <w:tcPr>
            <w:tcW w:w="2608" w:type="dxa"/>
            <w:gridSpan w:val="2"/>
            <w:vAlign w:val="center"/>
          </w:tcPr>
          <w:p w14:paraId="4C3ADCD3">
            <w:pPr>
              <w:pStyle w:val="13"/>
            </w:pPr>
            <w:r>
              <w:t>13020025P00X02210004D</w:t>
            </w:r>
          </w:p>
        </w:tc>
        <w:tc>
          <w:tcPr>
            <w:tcW w:w="1587" w:type="dxa"/>
            <w:vAlign w:val="center"/>
          </w:tcPr>
          <w:p w14:paraId="153B7E50">
            <w:pPr>
              <w:pStyle w:val="14"/>
            </w:pPr>
            <w:r>
              <w:t>项目名称</w:t>
            </w:r>
          </w:p>
        </w:tc>
        <w:tc>
          <w:tcPr>
            <w:tcW w:w="4423" w:type="dxa"/>
            <w:gridSpan w:val="3"/>
            <w:vAlign w:val="center"/>
          </w:tcPr>
          <w:p w14:paraId="2596C17A">
            <w:pPr>
              <w:pStyle w:val="13"/>
            </w:pPr>
            <w:r>
              <w:t>工商联会刊专项印刷费</w:t>
            </w:r>
          </w:p>
        </w:tc>
      </w:tr>
      <w:tr w14:paraId="2C397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4AA75">
            <w:pPr>
              <w:pStyle w:val="14"/>
            </w:pPr>
            <w:r>
              <w:t>预算规模及资金用途</w:t>
            </w:r>
          </w:p>
        </w:tc>
        <w:tc>
          <w:tcPr>
            <w:tcW w:w="1276" w:type="dxa"/>
            <w:vAlign w:val="center"/>
          </w:tcPr>
          <w:p w14:paraId="2F6CFD30">
            <w:pPr>
              <w:pStyle w:val="14"/>
            </w:pPr>
            <w:r>
              <w:t>预算数</w:t>
            </w:r>
          </w:p>
        </w:tc>
        <w:tc>
          <w:tcPr>
            <w:tcW w:w="1332" w:type="dxa"/>
            <w:vAlign w:val="center"/>
          </w:tcPr>
          <w:p w14:paraId="6C4D87EF">
            <w:pPr>
              <w:pStyle w:val="13"/>
            </w:pPr>
            <w:r>
              <w:t>9.00</w:t>
            </w:r>
          </w:p>
        </w:tc>
        <w:tc>
          <w:tcPr>
            <w:tcW w:w="1587" w:type="dxa"/>
            <w:vAlign w:val="center"/>
          </w:tcPr>
          <w:p w14:paraId="5B136801">
            <w:pPr>
              <w:pStyle w:val="14"/>
            </w:pPr>
            <w:r>
              <w:t>其中：财政    资金</w:t>
            </w:r>
          </w:p>
        </w:tc>
        <w:tc>
          <w:tcPr>
            <w:tcW w:w="1304" w:type="dxa"/>
            <w:vAlign w:val="center"/>
          </w:tcPr>
          <w:p w14:paraId="1440A454">
            <w:pPr>
              <w:pStyle w:val="13"/>
            </w:pPr>
            <w:r>
              <w:t>9.00</w:t>
            </w:r>
          </w:p>
        </w:tc>
        <w:tc>
          <w:tcPr>
            <w:tcW w:w="1276" w:type="dxa"/>
            <w:vAlign w:val="center"/>
          </w:tcPr>
          <w:p w14:paraId="65472633">
            <w:pPr>
              <w:pStyle w:val="14"/>
            </w:pPr>
            <w:r>
              <w:t>其他资金</w:t>
            </w:r>
          </w:p>
        </w:tc>
        <w:tc>
          <w:tcPr>
            <w:tcW w:w="1843" w:type="dxa"/>
            <w:vAlign w:val="center"/>
          </w:tcPr>
          <w:p w14:paraId="2465589C">
            <w:pPr>
              <w:pStyle w:val="13"/>
            </w:pPr>
            <w:r>
              <w:t xml:space="preserve"> </w:t>
            </w:r>
          </w:p>
        </w:tc>
      </w:tr>
      <w:tr w14:paraId="77910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32FC4"/>
        </w:tc>
        <w:tc>
          <w:tcPr>
            <w:tcW w:w="8618" w:type="dxa"/>
            <w:gridSpan w:val="6"/>
            <w:vAlign w:val="center"/>
          </w:tcPr>
          <w:p w14:paraId="678208D9">
            <w:pPr>
              <w:pStyle w:val="13"/>
            </w:pPr>
            <w:r>
              <w:t>工商联会刊专项印刷费</w:t>
            </w:r>
          </w:p>
        </w:tc>
      </w:tr>
      <w:tr w14:paraId="2E42D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67D27">
            <w:pPr>
              <w:pStyle w:val="14"/>
            </w:pPr>
            <w:r>
              <w:t>资金支出计划（%）</w:t>
            </w:r>
          </w:p>
        </w:tc>
        <w:tc>
          <w:tcPr>
            <w:tcW w:w="2608" w:type="dxa"/>
            <w:gridSpan w:val="2"/>
            <w:vAlign w:val="center"/>
          </w:tcPr>
          <w:p w14:paraId="37CD945B">
            <w:pPr>
              <w:pStyle w:val="14"/>
            </w:pPr>
            <w:r>
              <w:t>3月底</w:t>
            </w:r>
          </w:p>
        </w:tc>
        <w:tc>
          <w:tcPr>
            <w:tcW w:w="1587" w:type="dxa"/>
            <w:vAlign w:val="center"/>
          </w:tcPr>
          <w:p w14:paraId="0E736A7C">
            <w:pPr>
              <w:pStyle w:val="14"/>
            </w:pPr>
            <w:r>
              <w:t>6月底</w:t>
            </w:r>
          </w:p>
        </w:tc>
        <w:tc>
          <w:tcPr>
            <w:tcW w:w="1304" w:type="dxa"/>
            <w:vAlign w:val="center"/>
          </w:tcPr>
          <w:p w14:paraId="269F15DD">
            <w:pPr>
              <w:pStyle w:val="14"/>
            </w:pPr>
            <w:r>
              <w:t>10月底</w:t>
            </w:r>
          </w:p>
        </w:tc>
        <w:tc>
          <w:tcPr>
            <w:tcW w:w="3119" w:type="dxa"/>
            <w:gridSpan w:val="2"/>
            <w:vAlign w:val="center"/>
          </w:tcPr>
          <w:p w14:paraId="59E52955">
            <w:pPr>
              <w:pStyle w:val="14"/>
            </w:pPr>
            <w:r>
              <w:t>12月底</w:t>
            </w:r>
          </w:p>
        </w:tc>
      </w:tr>
      <w:tr w14:paraId="01AA5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7C99E"/>
        </w:tc>
        <w:tc>
          <w:tcPr>
            <w:tcW w:w="2608" w:type="dxa"/>
            <w:gridSpan w:val="2"/>
            <w:vAlign w:val="center"/>
          </w:tcPr>
          <w:p w14:paraId="1C057603">
            <w:pPr>
              <w:pStyle w:val="15"/>
            </w:pPr>
            <w:r>
              <w:t xml:space="preserve"> </w:t>
            </w:r>
          </w:p>
        </w:tc>
        <w:tc>
          <w:tcPr>
            <w:tcW w:w="1587" w:type="dxa"/>
            <w:vAlign w:val="center"/>
          </w:tcPr>
          <w:p w14:paraId="6D79D04D">
            <w:pPr>
              <w:pStyle w:val="15"/>
            </w:pPr>
            <w:r>
              <w:t xml:space="preserve"> </w:t>
            </w:r>
          </w:p>
        </w:tc>
        <w:tc>
          <w:tcPr>
            <w:tcW w:w="1304" w:type="dxa"/>
            <w:vAlign w:val="center"/>
          </w:tcPr>
          <w:p w14:paraId="5856E8BD">
            <w:pPr>
              <w:pStyle w:val="15"/>
            </w:pPr>
            <w:r>
              <w:t xml:space="preserve"> </w:t>
            </w:r>
          </w:p>
        </w:tc>
        <w:tc>
          <w:tcPr>
            <w:tcW w:w="3119" w:type="dxa"/>
            <w:gridSpan w:val="2"/>
            <w:vAlign w:val="center"/>
          </w:tcPr>
          <w:p w14:paraId="22613F69">
            <w:pPr>
              <w:pStyle w:val="15"/>
            </w:pPr>
            <w:r>
              <w:t>100%</w:t>
            </w:r>
          </w:p>
        </w:tc>
      </w:tr>
      <w:tr w14:paraId="041FD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78DEC">
            <w:pPr>
              <w:pStyle w:val="14"/>
            </w:pPr>
            <w:r>
              <w:t>绩效目标</w:t>
            </w:r>
          </w:p>
        </w:tc>
        <w:tc>
          <w:tcPr>
            <w:tcW w:w="8618" w:type="dxa"/>
            <w:gridSpan w:val="6"/>
            <w:vAlign w:val="center"/>
          </w:tcPr>
          <w:p w14:paraId="3BD3EAD8">
            <w:pPr>
              <w:pStyle w:val="13"/>
            </w:pPr>
            <w:r>
              <w:t>1.做好专项印刷，保障单位业务开展</w:t>
            </w:r>
          </w:p>
        </w:tc>
      </w:tr>
    </w:tbl>
    <w:p w14:paraId="74BCBC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63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BB6D6">
            <w:pPr>
              <w:pStyle w:val="14"/>
            </w:pPr>
            <w:r>
              <w:t>一级指标</w:t>
            </w:r>
          </w:p>
        </w:tc>
        <w:tc>
          <w:tcPr>
            <w:tcW w:w="1276" w:type="dxa"/>
            <w:vAlign w:val="center"/>
          </w:tcPr>
          <w:p w14:paraId="30CECA13">
            <w:pPr>
              <w:pStyle w:val="14"/>
            </w:pPr>
            <w:r>
              <w:t>二级指标</w:t>
            </w:r>
          </w:p>
        </w:tc>
        <w:tc>
          <w:tcPr>
            <w:tcW w:w="1332" w:type="dxa"/>
            <w:vAlign w:val="center"/>
          </w:tcPr>
          <w:p w14:paraId="26CD2D06">
            <w:pPr>
              <w:pStyle w:val="14"/>
            </w:pPr>
            <w:r>
              <w:t>三级指标</w:t>
            </w:r>
          </w:p>
        </w:tc>
        <w:tc>
          <w:tcPr>
            <w:tcW w:w="2891" w:type="dxa"/>
            <w:vAlign w:val="center"/>
          </w:tcPr>
          <w:p w14:paraId="5AC4F62A">
            <w:pPr>
              <w:pStyle w:val="14"/>
            </w:pPr>
            <w:r>
              <w:t>绩效指标描述</w:t>
            </w:r>
          </w:p>
        </w:tc>
        <w:tc>
          <w:tcPr>
            <w:tcW w:w="1276" w:type="dxa"/>
            <w:vAlign w:val="center"/>
          </w:tcPr>
          <w:p w14:paraId="6EB9F49A">
            <w:pPr>
              <w:pStyle w:val="14"/>
            </w:pPr>
            <w:r>
              <w:t>指标值</w:t>
            </w:r>
          </w:p>
        </w:tc>
        <w:tc>
          <w:tcPr>
            <w:tcW w:w="1843" w:type="dxa"/>
            <w:vAlign w:val="center"/>
          </w:tcPr>
          <w:p w14:paraId="6B6266E7">
            <w:pPr>
              <w:pStyle w:val="14"/>
            </w:pPr>
            <w:r>
              <w:t>指标值确定依据</w:t>
            </w:r>
          </w:p>
        </w:tc>
      </w:tr>
      <w:tr w14:paraId="2734A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0AA38">
            <w:pPr>
              <w:pStyle w:val="15"/>
            </w:pPr>
            <w:r>
              <w:t>产出指标</w:t>
            </w:r>
          </w:p>
        </w:tc>
        <w:tc>
          <w:tcPr>
            <w:tcW w:w="1276" w:type="dxa"/>
            <w:vAlign w:val="center"/>
          </w:tcPr>
          <w:p w14:paraId="276EDB65">
            <w:pPr>
              <w:pStyle w:val="13"/>
            </w:pPr>
            <w:r>
              <w:t>数量指标</w:t>
            </w:r>
          </w:p>
        </w:tc>
        <w:tc>
          <w:tcPr>
            <w:tcW w:w="1332" w:type="dxa"/>
            <w:vAlign w:val="center"/>
          </w:tcPr>
          <w:p w14:paraId="7179BD36">
            <w:pPr>
              <w:pStyle w:val="13"/>
            </w:pPr>
            <w:r>
              <w:t>印刷执行率（%）</w:t>
            </w:r>
          </w:p>
        </w:tc>
        <w:tc>
          <w:tcPr>
            <w:tcW w:w="2891" w:type="dxa"/>
            <w:vAlign w:val="center"/>
          </w:tcPr>
          <w:p w14:paraId="5A0C1253">
            <w:pPr>
              <w:pStyle w:val="13"/>
            </w:pPr>
            <w:r>
              <w:t>印刷执行率（%）</w:t>
            </w:r>
          </w:p>
        </w:tc>
        <w:tc>
          <w:tcPr>
            <w:tcW w:w="1276" w:type="dxa"/>
            <w:vAlign w:val="center"/>
          </w:tcPr>
          <w:p w14:paraId="4B6CF1C9">
            <w:pPr>
              <w:pStyle w:val="13"/>
            </w:pPr>
            <w:r>
              <w:t>100%</w:t>
            </w:r>
          </w:p>
        </w:tc>
        <w:tc>
          <w:tcPr>
            <w:tcW w:w="1843" w:type="dxa"/>
            <w:vAlign w:val="center"/>
          </w:tcPr>
          <w:p w14:paraId="01CA67BF">
            <w:pPr>
              <w:pStyle w:val="13"/>
            </w:pPr>
            <w:r>
              <w:t>根据年初工作安排</w:t>
            </w:r>
          </w:p>
        </w:tc>
      </w:tr>
      <w:tr w14:paraId="3BE5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F681F"/>
        </w:tc>
        <w:tc>
          <w:tcPr>
            <w:tcW w:w="1276" w:type="dxa"/>
            <w:vAlign w:val="center"/>
          </w:tcPr>
          <w:p w14:paraId="413EE3F2">
            <w:pPr>
              <w:pStyle w:val="13"/>
            </w:pPr>
            <w:r>
              <w:t>质量指标</w:t>
            </w:r>
          </w:p>
        </w:tc>
        <w:tc>
          <w:tcPr>
            <w:tcW w:w="1332" w:type="dxa"/>
            <w:vAlign w:val="center"/>
          </w:tcPr>
          <w:p w14:paraId="4DD18268">
            <w:pPr>
              <w:pStyle w:val="13"/>
            </w:pPr>
            <w:r>
              <w:t>印刷合格率（%）</w:t>
            </w:r>
          </w:p>
        </w:tc>
        <w:tc>
          <w:tcPr>
            <w:tcW w:w="2891" w:type="dxa"/>
            <w:vAlign w:val="center"/>
          </w:tcPr>
          <w:p w14:paraId="2912B1FA">
            <w:pPr>
              <w:pStyle w:val="13"/>
            </w:pPr>
            <w:r>
              <w:t>印刷合格率（%）</w:t>
            </w:r>
          </w:p>
        </w:tc>
        <w:tc>
          <w:tcPr>
            <w:tcW w:w="1276" w:type="dxa"/>
            <w:vAlign w:val="center"/>
          </w:tcPr>
          <w:p w14:paraId="0FFA0A20">
            <w:pPr>
              <w:pStyle w:val="13"/>
            </w:pPr>
            <w:r>
              <w:t>100%</w:t>
            </w:r>
          </w:p>
        </w:tc>
        <w:tc>
          <w:tcPr>
            <w:tcW w:w="1843" w:type="dxa"/>
            <w:vAlign w:val="center"/>
          </w:tcPr>
          <w:p w14:paraId="22F2B9A1">
            <w:pPr>
              <w:pStyle w:val="13"/>
            </w:pPr>
            <w:r>
              <w:t>根据年初工作安排</w:t>
            </w:r>
          </w:p>
        </w:tc>
      </w:tr>
      <w:tr w14:paraId="22CF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906B2"/>
        </w:tc>
        <w:tc>
          <w:tcPr>
            <w:tcW w:w="1276" w:type="dxa"/>
            <w:vAlign w:val="center"/>
          </w:tcPr>
          <w:p w14:paraId="5498AA40">
            <w:pPr>
              <w:pStyle w:val="13"/>
            </w:pPr>
            <w:r>
              <w:t>成本指标</w:t>
            </w:r>
          </w:p>
        </w:tc>
        <w:tc>
          <w:tcPr>
            <w:tcW w:w="1332" w:type="dxa"/>
            <w:vAlign w:val="center"/>
          </w:tcPr>
          <w:p w14:paraId="5721C0DE">
            <w:pPr>
              <w:pStyle w:val="13"/>
            </w:pPr>
            <w:r>
              <w:t>印刷成本</w:t>
            </w:r>
          </w:p>
        </w:tc>
        <w:tc>
          <w:tcPr>
            <w:tcW w:w="2891" w:type="dxa"/>
            <w:vAlign w:val="center"/>
          </w:tcPr>
          <w:p w14:paraId="25BF1582">
            <w:pPr>
              <w:pStyle w:val="13"/>
            </w:pPr>
            <w:r>
              <w:t>会刊专项印刷成本</w:t>
            </w:r>
          </w:p>
        </w:tc>
        <w:tc>
          <w:tcPr>
            <w:tcW w:w="1276" w:type="dxa"/>
            <w:vAlign w:val="center"/>
          </w:tcPr>
          <w:p w14:paraId="5A6F0C63">
            <w:pPr>
              <w:pStyle w:val="13"/>
            </w:pPr>
            <w:r>
              <w:t>90000元</w:t>
            </w:r>
          </w:p>
        </w:tc>
        <w:tc>
          <w:tcPr>
            <w:tcW w:w="1843" w:type="dxa"/>
            <w:vAlign w:val="center"/>
          </w:tcPr>
          <w:p w14:paraId="0F3DB71B">
            <w:pPr>
              <w:pStyle w:val="13"/>
            </w:pPr>
            <w:r>
              <w:t>根据年初工作安排</w:t>
            </w:r>
          </w:p>
        </w:tc>
      </w:tr>
      <w:tr w14:paraId="4346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A9FA6"/>
        </w:tc>
        <w:tc>
          <w:tcPr>
            <w:tcW w:w="1276" w:type="dxa"/>
            <w:vAlign w:val="center"/>
          </w:tcPr>
          <w:p w14:paraId="2A750680">
            <w:pPr>
              <w:pStyle w:val="13"/>
            </w:pPr>
            <w:r>
              <w:t>时效指标</w:t>
            </w:r>
          </w:p>
        </w:tc>
        <w:tc>
          <w:tcPr>
            <w:tcW w:w="1332" w:type="dxa"/>
            <w:vAlign w:val="center"/>
          </w:tcPr>
          <w:p w14:paraId="0E5D5A83">
            <w:pPr>
              <w:pStyle w:val="13"/>
            </w:pPr>
            <w:r>
              <w:t>按时完成印刷任务</w:t>
            </w:r>
          </w:p>
        </w:tc>
        <w:tc>
          <w:tcPr>
            <w:tcW w:w="2891" w:type="dxa"/>
            <w:vAlign w:val="center"/>
          </w:tcPr>
          <w:p w14:paraId="6167F54A">
            <w:pPr>
              <w:pStyle w:val="13"/>
            </w:pPr>
            <w:r>
              <w:t>按时完成印刷任务</w:t>
            </w:r>
          </w:p>
        </w:tc>
        <w:tc>
          <w:tcPr>
            <w:tcW w:w="1276" w:type="dxa"/>
            <w:vAlign w:val="center"/>
          </w:tcPr>
          <w:p w14:paraId="7B66177A">
            <w:pPr>
              <w:pStyle w:val="13"/>
            </w:pPr>
            <w:r>
              <w:t>2025年12月31日</w:t>
            </w:r>
          </w:p>
        </w:tc>
        <w:tc>
          <w:tcPr>
            <w:tcW w:w="1843" w:type="dxa"/>
            <w:vAlign w:val="center"/>
          </w:tcPr>
          <w:p w14:paraId="14C2A056">
            <w:pPr>
              <w:pStyle w:val="13"/>
            </w:pPr>
            <w:r>
              <w:t>根据年初工作安排</w:t>
            </w:r>
          </w:p>
        </w:tc>
      </w:tr>
      <w:tr w14:paraId="5202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FC572">
            <w:pPr>
              <w:pStyle w:val="15"/>
            </w:pPr>
            <w:r>
              <w:t>效益指标</w:t>
            </w:r>
          </w:p>
        </w:tc>
        <w:tc>
          <w:tcPr>
            <w:tcW w:w="1276" w:type="dxa"/>
            <w:vAlign w:val="center"/>
          </w:tcPr>
          <w:p w14:paraId="7EAC96BB">
            <w:pPr>
              <w:pStyle w:val="13"/>
            </w:pPr>
            <w:r>
              <w:t>社会效益指标</w:t>
            </w:r>
          </w:p>
        </w:tc>
        <w:tc>
          <w:tcPr>
            <w:tcW w:w="1332" w:type="dxa"/>
            <w:vAlign w:val="center"/>
          </w:tcPr>
          <w:p w14:paraId="1C542274">
            <w:pPr>
              <w:pStyle w:val="13"/>
            </w:pPr>
            <w:r>
              <w:t>满足业务开展需求</w:t>
            </w:r>
          </w:p>
        </w:tc>
        <w:tc>
          <w:tcPr>
            <w:tcW w:w="2891" w:type="dxa"/>
            <w:vAlign w:val="center"/>
          </w:tcPr>
          <w:p w14:paraId="1845DB3E">
            <w:pPr>
              <w:pStyle w:val="13"/>
            </w:pPr>
            <w:r>
              <w:t>满足业务开展需求</w:t>
            </w:r>
          </w:p>
        </w:tc>
        <w:tc>
          <w:tcPr>
            <w:tcW w:w="1276" w:type="dxa"/>
            <w:vAlign w:val="center"/>
          </w:tcPr>
          <w:p w14:paraId="1EA36BF6">
            <w:pPr>
              <w:pStyle w:val="13"/>
            </w:pPr>
            <w:r>
              <w:t>满足业务开展需求</w:t>
            </w:r>
          </w:p>
        </w:tc>
        <w:tc>
          <w:tcPr>
            <w:tcW w:w="1843" w:type="dxa"/>
            <w:vAlign w:val="center"/>
          </w:tcPr>
          <w:p w14:paraId="01B4AF10">
            <w:pPr>
              <w:pStyle w:val="13"/>
            </w:pPr>
            <w:r>
              <w:t>根据年初工作安排</w:t>
            </w:r>
          </w:p>
        </w:tc>
      </w:tr>
      <w:tr w14:paraId="10EE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47317">
            <w:pPr>
              <w:pStyle w:val="15"/>
            </w:pPr>
            <w:r>
              <w:t>满意度指标</w:t>
            </w:r>
          </w:p>
        </w:tc>
        <w:tc>
          <w:tcPr>
            <w:tcW w:w="1276" w:type="dxa"/>
            <w:vAlign w:val="center"/>
          </w:tcPr>
          <w:p w14:paraId="4A3EAC7D">
            <w:pPr>
              <w:pStyle w:val="13"/>
            </w:pPr>
            <w:r>
              <w:t>服务对象满意度指标</w:t>
            </w:r>
          </w:p>
        </w:tc>
        <w:tc>
          <w:tcPr>
            <w:tcW w:w="1332" w:type="dxa"/>
            <w:vAlign w:val="center"/>
          </w:tcPr>
          <w:p w14:paraId="4CF4E71D">
            <w:pPr>
              <w:pStyle w:val="13"/>
            </w:pPr>
            <w:r>
              <w:t>服务对象满意度</w:t>
            </w:r>
          </w:p>
        </w:tc>
        <w:tc>
          <w:tcPr>
            <w:tcW w:w="2891" w:type="dxa"/>
            <w:vAlign w:val="center"/>
          </w:tcPr>
          <w:p w14:paraId="22F0E38E">
            <w:pPr>
              <w:pStyle w:val="13"/>
            </w:pPr>
            <w:r>
              <w:t>服务对象满意度</w:t>
            </w:r>
          </w:p>
        </w:tc>
        <w:tc>
          <w:tcPr>
            <w:tcW w:w="1276" w:type="dxa"/>
            <w:vAlign w:val="center"/>
          </w:tcPr>
          <w:p w14:paraId="735792B9">
            <w:pPr>
              <w:pStyle w:val="13"/>
            </w:pPr>
            <w:r>
              <w:t>&gt;90%</w:t>
            </w:r>
          </w:p>
        </w:tc>
        <w:tc>
          <w:tcPr>
            <w:tcW w:w="1843" w:type="dxa"/>
            <w:vAlign w:val="center"/>
          </w:tcPr>
          <w:p w14:paraId="455AFAB7">
            <w:pPr>
              <w:pStyle w:val="13"/>
            </w:pPr>
            <w:r>
              <w:t>根据年初工作安排</w:t>
            </w:r>
          </w:p>
        </w:tc>
      </w:tr>
    </w:tbl>
    <w:p w14:paraId="778360B7">
      <w:pPr>
        <w:sectPr>
          <w:pgSz w:w="11900" w:h="16840"/>
          <w:pgMar w:top="1984" w:right="1304" w:bottom="1134" w:left="1304" w:header="720" w:footer="720" w:gutter="0"/>
          <w:cols w:space="720" w:num="1"/>
        </w:sectPr>
      </w:pPr>
    </w:p>
    <w:p w14:paraId="0FE12F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E98FC3">
      <w:pPr>
        <w:spacing w:before="0" w:after="0"/>
        <w:ind w:firstLine="560"/>
        <w:jc w:val="left"/>
        <w:outlineLvl w:val="3"/>
      </w:pPr>
      <w:bookmarkStart w:id="6" w:name="_Toc_4_4_0000000007"/>
      <w:r>
        <w:rPr>
          <w:rFonts w:ascii="方正仿宋_GBK" w:hAnsi="方正仿宋_GBK" w:eastAsia="方正仿宋_GBK" w:cs="方正仿宋_GBK"/>
          <w:color w:val="000000"/>
          <w:sz w:val="28"/>
        </w:rPr>
        <w:t>4.工商联会议费绩效目标表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399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4D4E14">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3495D7E4">
            <w:pPr>
              <w:pStyle w:val="11"/>
            </w:pPr>
            <w:r>
              <w:t>单位：万元</w:t>
            </w:r>
          </w:p>
        </w:tc>
      </w:tr>
      <w:tr w14:paraId="5A196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FCFCB">
            <w:pPr>
              <w:pStyle w:val="14"/>
            </w:pPr>
            <w:r>
              <w:t>项目编码</w:t>
            </w:r>
          </w:p>
        </w:tc>
        <w:tc>
          <w:tcPr>
            <w:tcW w:w="2608" w:type="dxa"/>
            <w:gridSpan w:val="2"/>
            <w:vAlign w:val="center"/>
          </w:tcPr>
          <w:p w14:paraId="667A0786">
            <w:pPr>
              <w:pStyle w:val="13"/>
            </w:pPr>
            <w:r>
              <w:t>13020025P00X22L100043</w:t>
            </w:r>
          </w:p>
        </w:tc>
        <w:tc>
          <w:tcPr>
            <w:tcW w:w="1587" w:type="dxa"/>
            <w:vAlign w:val="center"/>
          </w:tcPr>
          <w:p w14:paraId="76615096">
            <w:pPr>
              <w:pStyle w:val="14"/>
            </w:pPr>
            <w:r>
              <w:t>项目名称</w:t>
            </w:r>
          </w:p>
        </w:tc>
        <w:tc>
          <w:tcPr>
            <w:tcW w:w="4423" w:type="dxa"/>
            <w:gridSpan w:val="3"/>
            <w:vAlign w:val="center"/>
          </w:tcPr>
          <w:p w14:paraId="6F4A809E">
            <w:pPr>
              <w:pStyle w:val="13"/>
            </w:pPr>
            <w:r>
              <w:t>工商联会议费</w:t>
            </w:r>
          </w:p>
        </w:tc>
      </w:tr>
      <w:tr w14:paraId="55DFA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2AA73">
            <w:pPr>
              <w:pStyle w:val="14"/>
            </w:pPr>
            <w:r>
              <w:t>预算规模及资金用途</w:t>
            </w:r>
          </w:p>
        </w:tc>
        <w:tc>
          <w:tcPr>
            <w:tcW w:w="1276" w:type="dxa"/>
            <w:vAlign w:val="center"/>
          </w:tcPr>
          <w:p w14:paraId="2BF85489">
            <w:pPr>
              <w:pStyle w:val="14"/>
            </w:pPr>
            <w:r>
              <w:t>预算数</w:t>
            </w:r>
          </w:p>
        </w:tc>
        <w:tc>
          <w:tcPr>
            <w:tcW w:w="1332" w:type="dxa"/>
            <w:vAlign w:val="center"/>
          </w:tcPr>
          <w:p w14:paraId="4700714A">
            <w:pPr>
              <w:pStyle w:val="13"/>
            </w:pPr>
            <w:r>
              <w:t>3.60</w:t>
            </w:r>
          </w:p>
        </w:tc>
        <w:tc>
          <w:tcPr>
            <w:tcW w:w="1587" w:type="dxa"/>
            <w:vAlign w:val="center"/>
          </w:tcPr>
          <w:p w14:paraId="62C7F2A1">
            <w:pPr>
              <w:pStyle w:val="14"/>
            </w:pPr>
            <w:r>
              <w:t>其中：财政    资金</w:t>
            </w:r>
          </w:p>
        </w:tc>
        <w:tc>
          <w:tcPr>
            <w:tcW w:w="1304" w:type="dxa"/>
            <w:vAlign w:val="center"/>
          </w:tcPr>
          <w:p w14:paraId="1E2DA004">
            <w:pPr>
              <w:pStyle w:val="13"/>
            </w:pPr>
            <w:r>
              <w:t>3.60</w:t>
            </w:r>
          </w:p>
        </w:tc>
        <w:tc>
          <w:tcPr>
            <w:tcW w:w="1276" w:type="dxa"/>
            <w:vAlign w:val="center"/>
          </w:tcPr>
          <w:p w14:paraId="08B54E1E">
            <w:pPr>
              <w:pStyle w:val="14"/>
            </w:pPr>
            <w:r>
              <w:t>其他资金</w:t>
            </w:r>
          </w:p>
        </w:tc>
        <w:tc>
          <w:tcPr>
            <w:tcW w:w="1843" w:type="dxa"/>
            <w:vAlign w:val="center"/>
          </w:tcPr>
          <w:p w14:paraId="46078D4A">
            <w:pPr>
              <w:pStyle w:val="13"/>
            </w:pPr>
            <w:r>
              <w:t xml:space="preserve"> </w:t>
            </w:r>
          </w:p>
        </w:tc>
      </w:tr>
      <w:tr w14:paraId="0861A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EA6D4"/>
        </w:tc>
        <w:tc>
          <w:tcPr>
            <w:tcW w:w="8618" w:type="dxa"/>
            <w:gridSpan w:val="6"/>
            <w:vAlign w:val="center"/>
          </w:tcPr>
          <w:p w14:paraId="2D1AF6E6">
            <w:pPr>
              <w:pStyle w:val="13"/>
            </w:pPr>
            <w:r>
              <w:t>工商联会议费</w:t>
            </w:r>
          </w:p>
        </w:tc>
      </w:tr>
      <w:tr w14:paraId="37D89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6F21A">
            <w:pPr>
              <w:pStyle w:val="14"/>
            </w:pPr>
            <w:r>
              <w:t>资金支出计划（%）</w:t>
            </w:r>
          </w:p>
        </w:tc>
        <w:tc>
          <w:tcPr>
            <w:tcW w:w="2608" w:type="dxa"/>
            <w:gridSpan w:val="2"/>
            <w:vAlign w:val="center"/>
          </w:tcPr>
          <w:p w14:paraId="0F159560">
            <w:pPr>
              <w:pStyle w:val="14"/>
            </w:pPr>
            <w:r>
              <w:t>3月底</w:t>
            </w:r>
          </w:p>
        </w:tc>
        <w:tc>
          <w:tcPr>
            <w:tcW w:w="1587" w:type="dxa"/>
            <w:vAlign w:val="center"/>
          </w:tcPr>
          <w:p w14:paraId="63F5E853">
            <w:pPr>
              <w:pStyle w:val="14"/>
            </w:pPr>
            <w:r>
              <w:t>6月底</w:t>
            </w:r>
          </w:p>
        </w:tc>
        <w:tc>
          <w:tcPr>
            <w:tcW w:w="1304" w:type="dxa"/>
            <w:vAlign w:val="center"/>
          </w:tcPr>
          <w:p w14:paraId="4CFDA222">
            <w:pPr>
              <w:pStyle w:val="14"/>
            </w:pPr>
            <w:r>
              <w:t>10月底</w:t>
            </w:r>
          </w:p>
        </w:tc>
        <w:tc>
          <w:tcPr>
            <w:tcW w:w="3119" w:type="dxa"/>
            <w:gridSpan w:val="2"/>
            <w:vAlign w:val="center"/>
          </w:tcPr>
          <w:p w14:paraId="4BFA18AE">
            <w:pPr>
              <w:pStyle w:val="14"/>
            </w:pPr>
            <w:r>
              <w:t>12月底</w:t>
            </w:r>
          </w:p>
        </w:tc>
      </w:tr>
      <w:tr w14:paraId="6DC57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367F1"/>
        </w:tc>
        <w:tc>
          <w:tcPr>
            <w:tcW w:w="2608" w:type="dxa"/>
            <w:gridSpan w:val="2"/>
            <w:vAlign w:val="center"/>
          </w:tcPr>
          <w:p w14:paraId="6F599CD9">
            <w:pPr>
              <w:pStyle w:val="15"/>
            </w:pPr>
            <w:r>
              <w:t xml:space="preserve"> </w:t>
            </w:r>
          </w:p>
        </w:tc>
        <w:tc>
          <w:tcPr>
            <w:tcW w:w="1587" w:type="dxa"/>
            <w:vAlign w:val="center"/>
          </w:tcPr>
          <w:p w14:paraId="56547858">
            <w:pPr>
              <w:pStyle w:val="15"/>
            </w:pPr>
            <w:r>
              <w:t>20%</w:t>
            </w:r>
          </w:p>
        </w:tc>
        <w:tc>
          <w:tcPr>
            <w:tcW w:w="1304" w:type="dxa"/>
            <w:vAlign w:val="center"/>
          </w:tcPr>
          <w:p w14:paraId="384ED1B4">
            <w:pPr>
              <w:pStyle w:val="15"/>
            </w:pPr>
            <w:r>
              <w:t>20%</w:t>
            </w:r>
          </w:p>
        </w:tc>
        <w:tc>
          <w:tcPr>
            <w:tcW w:w="3119" w:type="dxa"/>
            <w:gridSpan w:val="2"/>
            <w:vAlign w:val="center"/>
          </w:tcPr>
          <w:p w14:paraId="69F8B98C">
            <w:pPr>
              <w:pStyle w:val="15"/>
            </w:pPr>
            <w:r>
              <w:t>100%</w:t>
            </w:r>
          </w:p>
        </w:tc>
      </w:tr>
      <w:tr w14:paraId="35953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42687">
            <w:pPr>
              <w:pStyle w:val="14"/>
            </w:pPr>
            <w:r>
              <w:t>绩效目标</w:t>
            </w:r>
          </w:p>
        </w:tc>
        <w:tc>
          <w:tcPr>
            <w:tcW w:w="8618" w:type="dxa"/>
            <w:gridSpan w:val="6"/>
            <w:vAlign w:val="center"/>
          </w:tcPr>
          <w:p w14:paraId="40722595">
            <w:pPr>
              <w:pStyle w:val="13"/>
            </w:pPr>
            <w:r>
              <w:t>1.做好工商联会议工作，保障单位业务开展。</w:t>
            </w:r>
          </w:p>
        </w:tc>
      </w:tr>
    </w:tbl>
    <w:p w14:paraId="1EA12D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67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DD856">
            <w:pPr>
              <w:pStyle w:val="14"/>
            </w:pPr>
            <w:r>
              <w:t>一级指标</w:t>
            </w:r>
          </w:p>
        </w:tc>
        <w:tc>
          <w:tcPr>
            <w:tcW w:w="1276" w:type="dxa"/>
            <w:vAlign w:val="center"/>
          </w:tcPr>
          <w:p w14:paraId="0869EDF7">
            <w:pPr>
              <w:pStyle w:val="14"/>
            </w:pPr>
            <w:r>
              <w:t>二级指标</w:t>
            </w:r>
          </w:p>
        </w:tc>
        <w:tc>
          <w:tcPr>
            <w:tcW w:w="1332" w:type="dxa"/>
            <w:vAlign w:val="center"/>
          </w:tcPr>
          <w:p w14:paraId="13B492B4">
            <w:pPr>
              <w:pStyle w:val="14"/>
            </w:pPr>
            <w:r>
              <w:t>三级指标</w:t>
            </w:r>
          </w:p>
        </w:tc>
        <w:tc>
          <w:tcPr>
            <w:tcW w:w="2891" w:type="dxa"/>
            <w:vAlign w:val="center"/>
          </w:tcPr>
          <w:p w14:paraId="529E859A">
            <w:pPr>
              <w:pStyle w:val="14"/>
            </w:pPr>
            <w:r>
              <w:t>绩效指标描述</w:t>
            </w:r>
          </w:p>
        </w:tc>
        <w:tc>
          <w:tcPr>
            <w:tcW w:w="1276" w:type="dxa"/>
            <w:vAlign w:val="center"/>
          </w:tcPr>
          <w:p w14:paraId="2F8AC53B">
            <w:pPr>
              <w:pStyle w:val="14"/>
            </w:pPr>
            <w:r>
              <w:t>指标值</w:t>
            </w:r>
          </w:p>
        </w:tc>
        <w:tc>
          <w:tcPr>
            <w:tcW w:w="1843" w:type="dxa"/>
            <w:vAlign w:val="center"/>
          </w:tcPr>
          <w:p w14:paraId="399EECB7">
            <w:pPr>
              <w:pStyle w:val="14"/>
            </w:pPr>
            <w:r>
              <w:t>指标值确定依据</w:t>
            </w:r>
          </w:p>
        </w:tc>
      </w:tr>
      <w:tr w14:paraId="3F90A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4434F">
            <w:pPr>
              <w:pStyle w:val="15"/>
            </w:pPr>
            <w:r>
              <w:t>产出指标</w:t>
            </w:r>
          </w:p>
        </w:tc>
        <w:tc>
          <w:tcPr>
            <w:tcW w:w="1276" w:type="dxa"/>
            <w:vAlign w:val="center"/>
          </w:tcPr>
          <w:p w14:paraId="2FBECE4B">
            <w:pPr>
              <w:pStyle w:val="13"/>
            </w:pPr>
            <w:r>
              <w:t>数量指标</w:t>
            </w:r>
          </w:p>
        </w:tc>
        <w:tc>
          <w:tcPr>
            <w:tcW w:w="1332" w:type="dxa"/>
            <w:vAlign w:val="center"/>
          </w:tcPr>
          <w:p w14:paraId="503088AD">
            <w:pPr>
              <w:pStyle w:val="13"/>
            </w:pPr>
            <w:r>
              <w:t>参会人数</w:t>
            </w:r>
          </w:p>
        </w:tc>
        <w:tc>
          <w:tcPr>
            <w:tcW w:w="2891" w:type="dxa"/>
            <w:vAlign w:val="center"/>
          </w:tcPr>
          <w:p w14:paraId="3384FC85">
            <w:pPr>
              <w:pStyle w:val="13"/>
            </w:pPr>
            <w:r>
              <w:t>实际参会人员数量</w:t>
            </w:r>
          </w:p>
        </w:tc>
        <w:tc>
          <w:tcPr>
            <w:tcW w:w="1276" w:type="dxa"/>
            <w:vAlign w:val="center"/>
          </w:tcPr>
          <w:p w14:paraId="52476FCE">
            <w:pPr>
              <w:pStyle w:val="13"/>
            </w:pPr>
            <w:r>
              <w:t>≥55人</w:t>
            </w:r>
          </w:p>
        </w:tc>
        <w:tc>
          <w:tcPr>
            <w:tcW w:w="1843" w:type="dxa"/>
            <w:vAlign w:val="center"/>
          </w:tcPr>
          <w:p w14:paraId="64E982C4">
            <w:pPr>
              <w:pStyle w:val="13"/>
            </w:pPr>
            <w:r>
              <w:t>根据年初工作安排</w:t>
            </w:r>
          </w:p>
        </w:tc>
      </w:tr>
      <w:tr w14:paraId="18F6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22215"/>
        </w:tc>
        <w:tc>
          <w:tcPr>
            <w:tcW w:w="1276" w:type="dxa"/>
            <w:vAlign w:val="center"/>
          </w:tcPr>
          <w:p w14:paraId="7CD35C58">
            <w:pPr>
              <w:pStyle w:val="13"/>
            </w:pPr>
            <w:r>
              <w:t>质量指标</w:t>
            </w:r>
          </w:p>
        </w:tc>
        <w:tc>
          <w:tcPr>
            <w:tcW w:w="1332" w:type="dxa"/>
            <w:vAlign w:val="center"/>
          </w:tcPr>
          <w:p w14:paraId="26219912">
            <w:pPr>
              <w:pStyle w:val="13"/>
            </w:pPr>
            <w:r>
              <w:t>会议合格率（%）</w:t>
            </w:r>
          </w:p>
        </w:tc>
        <w:tc>
          <w:tcPr>
            <w:tcW w:w="2891" w:type="dxa"/>
            <w:vAlign w:val="center"/>
          </w:tcPr>
          <w:p w14:paraId="09EF7F5A">
            <w:pPr>
              <w:pStyle w:val="13"/>
            </w:pPr>
            <w:r>
              <w:t>会议合格率（%）</w:t>
            </w:r>
          </w:p>
        </w:tc>
        <w:tc>
          <w:tcPr>
            <w:tcW w:w="1276" w:type="dxa"/>
            <w:vAlign w:val="center"/>
          </w:tcPr>
          <w:p w14:paraId="2E99BD06">
            <w:pPr>
              <w:pStyle w:val="13"/>
            </w:pPr>
            <w:r>
              <w:t>90%</w:t>
            </w:r>
          </w:p>
        </w:tc>
        <w:tc>
          <w:tcPr>
            <w:tcW w:w="1843" w:type="dxa"/>
            <w:vAlign w:val="center"/>
          </w:tcPr>
          <w:p w14:paraId="0405C030">
            <w:pPr>
              <w:pStyle w:val="13"/>
            </w:pPr>
            <w:r>
              <w:t>根据年初工作安排</w:t>
            </w:r>
          </w:p>
        </w:tc>
      </w:tr>
      <w:tr w14:paraId="4C42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67047"/>
        </w:tc>
        <w:tc>
          <w:tcPr>
            <w:tcW w:w="1276" w:type="dxa"/>
            <w:vAlign w:val="center"/>
          </w:tcPr>
          <w:p w14:paraId="07367BBC">
            <w:pPr>
              <w:pStyle w:val="13"/>
            </w:pPr>
            <w:r>
              <w:t>成本指标</w:t>
            </w:r>
          </w:p>
        </w:tc>
        <w:tc>
          <w:tcPr>
            <w:tcW w:w="1332" w:type="dxa"/>
            <w:vAlign w:val="center"/>
          </w:tcPr>
          <w:p w14:paraId="19DA3E78">
            <w:pPr>
              <w:pStyle w:val="13"/>
            </w:pPr>
            <w:r>
              <w:t>参会人均费用</w:t>
            </w:r>
          </w:p>
          <w:p w14:paraId="2341488D">
            <w:pPr>
              <w:pStyle w:val="13"/>
            </w:pPr>
          </w:p>
        </w:tc>
        <w:tc>
          <w:tcPr>
            <w:tcW w:w="2891" w:type="dxa"/>
            <w:vAlign w:val="center"/>
          </w:tcPr>
          <w:p w14:paraId="27899C20">
            <w:pPr>
              <w:pStyle w:val="13"/>
            </w:pPr>
            <w:r>
              <w:t>参会人均费用</w:t>
            </w:r>
          </w:p>
          <w:p w14:paraId="0B11C372">
            <w:pPr>
              <w:pStyle w:val="13"/>
            </w:pPr>
          </w:p>
        </w:tc>
        <w:tc>
          <w:tcPr>
            <w:tcW w:w="1276" w:type="dxa"/>
            <w:vAlign w:val="center"/>
          </w:tcPr>
          <w:p w14:paraId="431E19CB">
            <w:pPr>
              <w:pStyle w:val="13"/>
            </w:pPr>
            <w:r>
              <w:t>≤400元</w:t>
            </w:r>
          </w:p>
        </w:tc>
        <w:tc>
          <w:tcPr>
            <w:tcW w:w="1843" w:type="dxa"/>
            <w:vAlign w:val="center"/>
          </w:tcPr>
          <w:p w14:paraId="7B087DDD">
            <w:pPr>
              <w:pStyle w:val="13"/>
            </w:pPr>
            <w:r>
              <w:t>唐山市市级机关会议费管理办法</w:t>
            </w:r>
          </w:p>
        </w:tc>
      </w:tr>
      <w:tr w14:paraId="4AD7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AC8E9"/>
        </w:tc>
        <w:tc>
          <w:tcPr>
            <w:tcW w:w="1276" w:type="dxa"/>
            <w:vAlign w:val="center"/>
          </w:tcPr>
          <w:p w14:paraId="357E9DD7">
            <w:pPr>
              <w:pStyle w:val="13"/>
            </w:pPr>
            <w:r>
              <w:t>时效指标</w:t>
            </w:r>
          </w:p>
        </w:tc>
        <w:tc>
          <w:tcPr>
            <w:tcW w:w="1332" w:type="dxa"/>
            <w:vAlign w:val="center"/>
          </w:tcPr>
          <w:p w14:paraId="5CF778F3">
            <w:pPr>
              <w:pStyle w:val="13"/>
            </w:pPr>
            <w:r>
              <w:t>会议完成时限</w:t>
            </w:r>
          </w:p>
        </w:tc>
        <w:tc>
          <w:tcPr>
            <w:tcW w:w="2891" w:type="dxa"/>
            <w:vAlign w:val="center"/>
          </w:tcPr>
          <w:p w14:paraId="4B08B30E">
            <w:pPr>
              <w:pStyle w:val="13"/>
            </w:pPr>
            <w:r>
              <w:t>会议完成时限</w:t>
            </w:r>
          </w:p>
        </w:tc>
        <w:tc>
          <w:tcPr>
            <w:tcW w:w="1276" w:type="dxa"/>
            <w:vAlign w:val="center"/>
          </w:tcPr>
          <w:p w14:paraId="75DFB52C">
            <w:pPr>
              <w:pStyle w:val="13"/>
            </w:pPr>
            <w:r>
              <w:t>2025年12月31日</w:t>
            </w:r>
          </w:p>
        </w:tc>
        <w:tc>
          <w:tcPr>
            <w:tcW w:w="1843" w:type="dxa"/>
            <w:vAlign w:val="center"/>
          </w:tcPr>
          <w:p w14:paraId="122F0548">
            <w:pPr>
              <w:pStyle w:val="13"/>
            </w:pPr>
            <w:r>
              <w:t>根据年初工作安排</w:t>
            </w:r>
          </w:p>
        </w:tc>
      </w:tr>
      <w:tr w14:paraId="1F8C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21B41">
            <w:pPr>
              <w:pStyle w:val="15"/>
            </w:pPr>
            <w:r>
              <w:t>效益指标</w:t>
            </w:r>
          </w:p>
        </w:tc>
        <w:tc>
          <w:tcPr>
            <w:tcW w:w="1276" w:type="dxa"/>
            <w:vAlign w:val="center"/>
          </w:tcPr>
          <w:p w14:paraId="5EC87829">
            <w:pPr>
              <w:pStyle w:val="13"/>
            </w:pPr>
            <w:r>
              <w:t>社会效益指标</w:t>
            </w:r>
          </w:p>
        </w:tc>
        <w:tc>
          <w:tcPr>
            <w:tcW w:w="1332" w:type="dxa"/>
            <w:vAlign w:val="center"/>
          </w:tcPr>
          <w:p w14:paraId="55C14F82">
            <w:pPr>
              <w:pStyle w:val="13"/>
            </w:pPr>
            <w:r>
              <w:t>会议内容有效落实</w:t>
            </w:r>
          </w:p>
        </w:tc>
        <w:tc>
          <w:tcPr>
            <w:tcW w:w="2891" w:type="dxa"/>
            <w:vAlign w:val="center"/>
          </w:tcPr>
          <w:p w14:paraId="0FF6AB93">
            <w:pPr>
              <w:pStyle w:val="13"/>
            </w:pPr>
            <w:r>
              <w:t>会议内容有效落实</w:t>
            </w:r>
          </w:p>
        </w:tc>
        <w:tc>
          <w:tcPr>
            <w:tcW w:w="1276" w:type="dxa"/>
            <w:vAlign w:val="center"/>
          </w:tcPr>
          <w:p w14:paraId="3360E681">
            <w:pPr>
              <w:pStyle w:val="13"/>
            </w:pPr>
            <w:r>
              <w:t>有效落实</w:t>
            </w:r>
          </w:p>
        </w:tc>
        <w:tc>
          <w:tcPr>
            <w:tcW w:w="1843" w:type="dxa"/>
            <w:vAlign w:val="center"/>
          </w:tcPr>
          <w:p w14:paraId="4B44FBFF">
            <w:pPr>
              <w:pStyle w:val="13"/>
            </w:pPr>
            <w:r>
              <w:t>根据年初工作安排</w:t>
            </w:r>
          </w:p>
        </w:tc>
      </w:tr>
      <w:tr w14:paraId="1BFE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1A945">
            <w:pPr>
              <w:pStyle w:val="15"/>
            </w:pPr>
            <w:r>
              <w:t>满意度指标</w:t>
            </w:r>
          </w:p>
        </w:tc>
        <w:tc>
          <w:tcPr>
            <w:tcW w:w="1276" w:type="dxa"/>
            <w:vAlign w:val="center"/>
          </w:tcPr>
          <w:p w14:paraId="158D0C95">
            <w:pPr>
              <w:pStyle w:val="13"/>
            </w:pPr>
            <w:r>
              <w:t>服务对象满意度指标</w:t>
            </w:r>
          </w:p>
        </w:tc>
        <w:tc>
          <w:tcPr>
            <w:tcW w:w="1332" w:type="dxa"/>
            <w:vAlign w:val="center"/>
          </w:tcPr>
          <w:p w14:paraId="29E6D35A">
            <w:pPr>
              <w:pStyle w:val="13"/>
            </w:pPr>
            <w:r>
              <w:t>参会人员满意度</w:t>
            </w:r>
          </w:p>
        </w:tc>
        <w:tc>
          <w:tcPr>
            <w:tcW w:w="2891" w:type="dxa"/>
            <w:vAlign w:val="center"/>
          </w:tcPr>
          <w:p w14:paraId="3D86C30E">
            <w:pPr>
              <w:pStyle w:val="13"/>
            </w:pPr>
            <w:r>
              <w:t>参会人员满意度</w:t>
            </w:r>
          </w:p>
        </w:tc>
        <w:tc>
          <w:tcPr>
            <w:tcW w:w="1276" w:type="dxa"/>
            <w:vAlign w:val="center"/>
          </w:tcPr>
          <w:p w14:paraId="72F21E91">
            <w:pPr>
              <w:pStyle w:val="13"/>
            </w:pPr>
            <w:r>
              <w:t>&gt;90%</w:t>
            </w:r>
          </w:p>
        </w:tc>
        <w:tc>
          <w:tcPr>
            <w:tcW w:w="1843" w:type="dxa"/>
            <w:vAlign w:val="center"/>
          </w:tcPr>
          <w:p w14:paraId="5C0673BB">
            <w:pPr>
              <w:pStyle w:val="13"/>
            </w:pPr>
            <w:r>
              <w:t>根据年初工作安排</w:t>
            </w:r>
          </w:p>
        </w:tc>
      </w:tr>
    </w:tbl>
    <w:p w14:paraId="5C59A32F">
      <w:pPr>
        <w:sectPr>
          <w:pgSz w:w="11900" w:h="16840"/>
          <w:pgMar w:top="1984" w:right="1304" w:bottom="1134" w:left="1304" w:header="720" w:footer="720" w:gutter="0"/>
          <w:cols w:space="720" w:num="1"/>
        </w:sectPr>
      </w:pPr>
    </w:p>
    <w:p w14:paraId="23B171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028F22">
      <w:pPr>
        <w:spacing w:before="0" w:after="0"/>
        <w:ind w:firstLine="560"/>
        <w:jc w:val="left"/>
        <w:outlineLvl w:val="3"/>
      </w:pPr>
      <w:bookmarkStart w:id="7" w:name="_Toc_4_4_0000000008"/>
      <w:r>
        <w:rPr>
          <w:rFonts w:ascii="方正仿宋_GBK" w:hAnsi="方正仿宋_GBK" w:eastAsia="方正仿宋_GBK" w:cs="方正仿宋_GBK"/>
          <w:color w:val="000000"/>
          <w:sz w:val="28"/>
        </w:rPr>
        <w:t>5.工商联联谊交流活动经费绩效目标表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589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E9308A">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2E7011A2">
            <w:pPr>
              <w:pStyle w:val="11"/>
            </w:pPr>
            <w:r>
              <w:t>单位：万元</w:t>
            </w:r>
          </w:p>
        </w:tc>
      </w:tr>
      <w:tr w14:paraId="2F40E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926BD">
            <w:pPr>
              <w:pStyle w:val="14"/>
            </w:pPr>
            <w:r>
              <w:t>项目编码</w:t>
            </w:r>
          </w:p>
        </w:tc>
        <w:tc>
          <w:tcPr>
            <w:tcW w:w="2608" w:type="dxa"/>
            <w:gridSpan w:val="2"/>
            <w:vAlign w:val="center"/>
          </w:tcPr>
          <w:p w14:paraId="320930A6">
            <w:pPr>
              <w:pStyle w:val="13"/>
            </w:pPr>
            <w:r>
              <w:t>13020025P00208H100048</w:t>
            </w:r>
          </w:p>
        </w:tc>
        <w:tc>
          <w:tcPr>
            <w:tcW w:w="1587" w:type="dxa"/>
            <w:vAlign w:val="center"/>
          </w:tcPr>
          <w:p w14:paraId="043E1889">
            <w:pPr>
              <w:pStyle w:val="14"/>
            </w:pPr>
            <w:r>
              <w:t>项目名称</w:t>
            </w:r>
          </w:p>
        </w:tc>
        <w:tc>
          <w:tcPr>
            <w:tcW w:w="4423" w:type="dxa"/>
            <w:gridSpan w:val="3"/>
            <w:vAlign w:val="center"/>
          </w:tcPr>
          <w:p w14:paraId="4D403E19">
            <w:pPr>
              <w:pStyle w:val="13"/>
            </w:pPr>
            <w:r>
              <w:t>工商联联谊交流活动经费</w:t>
            </w:r>
          </w:p>
        </w:tc>
      </w:tr>
      <w:tr w14:paraId="324BB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8A315">
            <w:pPr>
              <w:pStyle w:val="14"/>
            </w:pPr>
            <w:r>
              <w:t>预算规模及资金用途</w:t>
            </w:r>
          </w:p>
        </w:tc>
        <w:tc>
          <w:tcPr>
            <w:tcW w:w="1276" w:type="dxa"/>
            <w:vAlign w:val="center"/>
          </w:tcPr>
          <w:p w14:paraId="6F75D537">
            <w:pPr>
              <w:pStyle w:val="14"/>
            </w:pPr>
            <w:r>
              <w:t>预算数</w:t>
            </w:r>
          </w:p>
        </w:tc>
        <w:tc>
          <w:tcPr>
            <w:tcW w:w="1332" w:type="dxa"/>
            <w:vAlign w:val="center"/>
          </w:tcPr>
          <w:p w14:paraId="261C5079">
            <w:pPr>
              <w:pStyle w:val="13"/>
            </w:pPr>
            <w:r>
              <w:t>10.90</w:t>
            </w:r>
          </w:p>
        </w:tc>
        <w:tc>
          <w:tcPr>
            <w:tcW w:w="1587" w:type="dxa"/>
            <w:vAlign w:val="center"/>
          </w:tcPr>
          <w:p w14:paraId="56D7AF12">
            <w:pPr>
              <w:pStyle w:val="14"/>
            </w:pPr>
            <w:r>
              <w:t>其中：财政    资金</w:t>
            </w:r>
          </w:p>
        </w:tc>
        <w:tc>
          <w:tcPr>
            <w:tcW w:w="1304" w:type="dxa"/>
            <w:vAlign w:val="center"/>
          </w:tcPr>
          <w:p w14:paraId="53A8E325">
            <w:pPr>
              <w:pStyle w:val="13"/>
            </w:pPr>
            <w:r>
              <w:t>10.90</w:t>
            </w:r>
          </w:p>
        </w:tc>
        <w:tc>
          <w:tcPr>
            <w:tcW w:w="1276" w:type="dxa"/>
            <w:vAlign w:val="center"/>
          </w:tcPr>
          <w:p w14:paraId="1BA7BA85">
            <w:pPr>
              <w:pStyle w:val="14"/>
            </w:pPr>
            <w:r>
              <w:t>其他资金</w:t>
            </w:r>
          </w:p>
        </w:tc>
        <w:tc>
          <w:tcPr>
            <w:tcW w:w="1843" w:type="dxa"/>
            <w:vAlign w:val="center"/>
          </w:tcPr>
          <w:p w14:paraId="2E60821F">
            <w:pPr>
              <w:pStyle w:val="13"/>
            </w:pPr>
            <w:r>
              <w:t xml:space="preserve"> </w:t>
            </w:r>
          </w:p>
        </w:tc>
      </w:tr>
      <w:tr w14:paraId="0E492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0F88B"/>
        </w:tc>
        <w:tc>
          <w:tcPr>
            <w:tcW w:w="8618" w:type="dxa"/>
            <w:gridSpan w:val="6"/>
            <w:vAlign w:val="center"/>
          </w:tcPr>
          <w:p w14:paraId="71B6C607">
            <w:pPr>
              <w:pStyle w:val="13"/>
            </w:pPr>
            <w:r>
              <w:t>工商联联谊交流活动经费</w:t>
            </w:r>
          </w:p>
        </w:tc>
      </w:tr>
      <w:tr w14:paraId="2DA1E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5E402">
            <w:pPr>
              <w:pStyle w:val="14"/>
            </w:pPr>
            <w:r>
              <w:t>资金支出计划（%）</w:t>
            </w:r>
          </w:p>
        </w:tc>
        <w:tc>
          <w:tcPr>
            <w:tcW w:w="2608" w:type="dxa"/>
            <w:gridSpan w:val="2"/>
            <w:vAlign w:val="center"/>
          </w:tcPr>
          <w:p w14:paraId="6DEDA3A5">
            <w:pPr>
              <w:pStyle w:val="14"/>
            </w:pPr>
            <w:r>
              <w:t>3月底</w:t>
            </w:r>
          </w:p>
        </w:tc>
        <w:tc>
          <w:tcPr>
            <w:tcW w:w="1587" w:type="dxa"/>
            <w:vAlign w:val="center"/>
          </w:tcPr>
          <w:p w14:paraId="40A4D548">
            <w:pPr>
              <w:pStyle w:val="14"/>
            </w:pPr>
            <w:r>
              <w:t>6月底</w:t>
            </w:r>
          </w:p>
        </w:tc>
        <w:tc>
          <w:tcPr>
            <w:tcW w:w="1304" w:type="dxa"/>
            <w:vAlign w:val="center"/>
          </w:tcPr>
          <w:p w14:paraId="6FEC1CF0">
            <w:pPr>
              <w:pStyle w:val="14"/>
            </w:pPr>
            <w:r>
              <w:t>10月底</w:t>
            </w:r>
          </w:p>
        </w:tc>
        <w:tc>
          <w:tcPr>
            <w:tcW w:w="3119" w:type="dxa"/>
            <w:gridSpan w:val="2"/>
            <w:vAlign w:val="center"/>
          </w:tcPr>
          <w:p w14:paraId="0247EEEF">
            <w:pPr>
              <w:pStyle w:val="14"/>
            </w:pPr>
            <w:r>
              <w:t>12月底</w:t>
            </w:r>
          </w:p>
        </w:tc>
      </w:tr>
      <w:tr w14:paraId="6791F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5A7F6"/>
        </w:tc>
        <w:tc>
          <w:tcPr>
            <w:tcW w:w="2608" w:type="dxa"/>
            <w:gridSpan w:val="2"/>
            <w:vAlign w:val="center"/>
          </w:tcPr>
          <w:p w14:paraId="2135ECD2">
            <w:pPr>
              <w:pStyle w:val="15"/>
            </w:pPr>
            <w:r>
              <w:t>25%</w:t>
            </w:r>
          </w:p>
        </w:tc>
        <w:tc>
          <w:tcPr>
            <w:tcW w:w="1587" w:type="dxa"/>
            <w:vAlign w:val="center"/>
          </w:tcPr>
          <w:p w14:paraId="33F20095">
            <w:pPr>
              <w:pStyle w:val="15"/>
            </w:pPr>
            <w:r>
              <w:t>50%</w:t>
            </w:r>
          </w:p>
        </w:tc>
        <w:tc>
          <w:tcPr>
            <w:tcW w:w="1304" w:type="dxa"/>
            <w:vAlign w:val="center"/>
          </w:tcPr>
          <w:p w14:paraId="6A0DCBDE">
            <w:pPr>
              <w:pStyle w:val="15"/>
            </w:pPr>
            <w:r>
              <w:t>75%</w:t>
            </w:r>
          </w:p>
        </w:tc>
        <w:tc>
          <w:tcPr>
            <w:tcW w:w="3119" w:type="dxa"/>
            <w:gridSpan w:val="2"/>
            <w:vAlign w:val="center"/>
          </w:tcPr>
          <w:p w14:paraId="2110ED35">
            <w:pPr>
              <w:pStyle w:val="15"/>
            </w:pPr>
            <w:r>
              <w:t>100%</w:t>
            </w:r>
          </w:p>
        </w:tc>
      </w:tr>
      <w:tr w14:paraId="18C0F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35D57">
            <w:pPr>
              <w:pStyle w:val="14"/>
            </w:pPr>
            <w:r>
              <w:t>绩效目标</w:t>
            </w:r>
          </w:p>
        </w:tc>
        <w:tc>
          <w:tcPr>
            <w:tcW w:w="8618" w:type="dxa"/>
            <w:gridSpan w:val="6"/>
            <w:vAlign w:val="center"/>
          </w:tcPr>
          <w:p w14:paraId="46AC4633">
            <w:pPr>
              <w:pStyle w:val="13"/>
            </w:pPr>
            <w:r>
              <w:t>1.做好其他专项支出,保障单位业务开展</w:t>
            </w:r>
          </w:p>
        </w:tc>
      </w:tr>
    </w:tbl>
    <w:p w14:paraId="2811C3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FE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B8410DC">
            <w:pPr>
              <w:pStyle w:val="14"/>
            </w:pPr>
            <w:r>
              <w:t>一级指标</w:t>
            </w:r>
          </w:p>
        </w:tc>
        <w:tc>
          <w:tcPr>
            <w:tcW w:w="1276" w:type="dxa"/>
            <w:vAlign w:val="center"/>
          </w:tcPr>
          <w:p w14:paraId="2C69775A">
            <w:pPr>
              <w:pStyle w:val="14"/>
            </w:pPr>
            <w:r>
              <w:t>二级指标</w:t>
            </w:r>
          </w:p>
        </w:tc>
        <w:tc>
          <w:tcPr>
            <w:tcW w:w="1332" w:type="dxa"/>
            <w:vAlign w:val="center"/>
          </w:tcPr>
          <w:p w14:paraId="1F041288">
            <w:pPr>
              <w:pStyle w:val="14"/>
            </w:pPr>
            <w:r>
              <w:t>三级指标</w:t>
            </w:r>
          </w:p>
        </w:tc>
        <w:tc>
          <w:tcPr>
            <w:tcW w:w="2891" w:type="dxa"/>
            <w:vAlign w:val="center"/>
          </w:tcPr>
          <w:p w14:paraId="0C1EE4B7">
            <w:pPr>
              <w:pStyle w:val="14"/>
            </w:pPr>
            <w:r>
              <w:t>绩效指标描述</w:t>
            </w:r>
          </w:p>
        </w:tc>
        <w:tc>
          <w:tcPr>
            <w:tcW w:w="1276" w:type="dxa"/>
            <w:vAlign w:val="center"/>
          </w:tcPr>
          <w:p w14:paraId="3D742B76">
            <w:pPr>
              <w:pStyle w:val="14"/>
            </w:pPr>
            <w:r>
              <w:t>指标值</w:t>
            </w:r>
          </w:p>
        </w:tc>
        <w:tc>
          <w:tcPr>
            <w:tcW w:w="1843" w:type="dxa"/>
            <w:vAlign w:val="center"/>
          </w:tcPr>
          <w:p w14:paraId="42E43801">
            <w:pPr>
              <w:pStyle w:val="14"/>
            </w:pPr>
            <w:r>
              <w:t>指标值确定依据</w:t>
            </w:r>
          </w:p>
        </w:tc>
      </w:tr>
      <w:tr w14:paraId="216D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76F7B">
            <w:pPr>
              <w:pStyle w:val="15"/>
            </w:pPr>
            <w:r>
              <w:t>产出指标</w:t>
            </w:r>
          </w:p>
        </w:tc>
        <w:tc>
          <w:tcPr>
            <w:tcW w:w="1276" w:type="dxa"/>
            <w:vAlign w:val="center"/>
          </w:tcPr>
          <w:p w14:paraId="0FFFCD24">
            <w:pPr>
              <w:pStyle w:val="13"/>
            </w:pPr>
            <w:r>
              <w:t>数量指标</w:t>
            </w:r>
          </w:p>
        </w:tc>
        <w:tc>
          <w:tcPr>
            <w:tcW w:w="1332" w:type="dxa"/>
            <w:vAlign w:val="center"/>
          </w:tcPr>
          <w:p w14:paraId="1A214D7E">
            <w:pPr>
              <w:pStyle w:val="13"/>
            </w:pPr>
            <w:r>
              <w:t>工作完成率(%)</w:t>
            </w:r>
          </w:p>
        </w:tc>
        <w:tc>
          <w:tcPr>
            <w:tcW w:w="2891" w:type="dxa"/>
            <w:vAlign w:val="center"/>
          </w:tcPr>
          <w:p w14:paraId="3CB3A503">
            <w:pPr>
              <w:pStyle w:val="13"/>
            </w:pPr>
            <w:r>
              <w:t>工作完成率(%)</w:t>
            </w:r>
          </w:p>
        </w:tc>
        <w:tc>
          <w:tcPr>
            <w:tcW w:w="1276" w:type="dxa"/>
            <w:vAlign w:val="center"/>
          </w:tcPr>
          <w:p w14:paraId="2FD13433">
            <w:pPr>
              <w:pStyle w:val="13"/>
            </w:pPr>
            <w:r>
              <w:t>100%</w:t>
            </w:r>
          </w:p>
        </w:tc>
        <w:tc>
          <w:tcPr>
            <w:tcW w:w="1843" w:type="dxa"/>
            <w:vAlign w:val="center"/>
          </w:tcPr>
          <w:p w14:paraId="3AC41F73">
            <w:pPr>
              <w:pStyle w:val="13"/>
            </w:pPr>
            <w:r>
              <w:t>根据年初工作安排</w:t>
            </w:r>
          </w:p>
        </w:tc>
      </w:tr>
      <w:tr w14:paraId="6D10F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03794"/>
        </w:tc>
        <w:tc>
          <w:tcPr>
            <w:tcW w:w="1276" w:type="dxa"/>
            <w:vAlign w:val="center"/>
          </w:tcPr>
          <w:p w14:paraId="029C2931">
            <w:pPr>
              <w:pStyle w:val="13"/>
            </w:pPr>
            <w:r>
              <w:t>质量指标</w:t>
            </w:r>
          </w:p>
        </w:tc>
        <w:tc>
          <w:tcPr>
            <w:tcW w:w="1332" w:type="dxa"/>
            <w:vAlign w:val="center"/>
          </w:tcPr>
          <w:p w14:paraId="67600639">
            <w:pPr>
              <w:pStyle w:val="13"/>
            </w:pPr>
            <w:r>
              <w:t>工作合格率(%)</w:t>
            </w:r>
          </w:p>
        </w:tc>
        <w:tc>
          <w:tcPr>
            <w:tcW w:w="2891" w:type="dxa"/>
            <w:vAlign w:val="center"/>
          </w:tcPr>
          <w:p w14:paraId="1B104FEB">
            <w:pPr>
              <w:pStyle w:val="13"/>
            </w:pPr>
            <w:r>
              <w:t>工作合格率(%)</w:t>
            </w:r>
          </w:p>
        </w:tc>
        <w:tc>
          <w:tcPr>
            <w:tcW w:w="1276" w:type="dxa"/>
            <w:vAlign w:val="center"/>
          </w:tcPr>
          <w:p w14:paraId="29A16BBE">
            <w:pPr>
              <w:pStyle w:val="13"/>
            </w:pPr>
            <w:r>
              <w:t>100%</w:t>
            </w:r>
          </w:p>
        </w:tc>
        <w:tc>
          <w:tcPr>
            <w:tcW w:w="1843" w:type="dxa"/>
            <w:vAlign w:val="center"/>
          </w:tcPr>
          <w:p w14:paraId="018CB935">
            <w:pPr>
              <w:pStyle w:val="13"/>
            </w:pPr>
            <w:r>
              <w:t>根据年初工作安排</w:t>
            </w:r>
          </w:p>
        </w:tc>
      </w:tr>
      <w:tr w14:paraId="367A3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77682"/>
        </w:tc>
        <w:tc>
          <w:tcPr>
            <w:tcW w:w="1276" w:type="dxa"/>
            <w:vAlign w:val="center"/>
          </w:tcPr>
          <w:p w14:paraId="1ABA7A66">
            <w:pPr>
              <w:pStyle w:val="13"/>
            </w:pPr>
            <w:r>
              <w:t>成本指标</w:t>
            </w:r>
          </w:p>
        </w:tc>
        <w:tc>
          <w:tcPr>
            <w:tcW w:w="1332" w:type="dxa"/>
            <w:vAlign w:val="center"/>
          </w:tcPr>
          <w:p w14:paraId="14A7E7DD">
            <w:pPr>
              <w:pStyle w:val="13"/>
            </w:pPr>
            <w:r>
              <w:t>完成工作需要的资金</w:t>
            </w:r>
          </w:p>
        </w:tc>
        <w:tc>
          <w:tcPr>
            <w:tcW w:w="2891" w:type="dxa"/>
            <w:vAlign w:val="center"/>
          </w:tcPr>
          <w:p w14:paraId="28F3643E">
            <w:pPr>
              <w:pStyle w:val="13"/>
            </w:pPr>
            <w:r>
              <w:t>完成工作需要的资金</w:t>
            </w:r>
          </w:p>
        </w:tc>
        <w:tc>
          <w:tcPr>
            <w:tcW w:w="1276" w:type="dxa"/>
            <w:vAlign w:val="center"/>
          </w:tcPr>
          <w:p w14:paraId="6FF1847F">
            <w:pPr>
              <w:pStyle w:val="13"/>
            </w:pPr>
            <w:r>
              <w:t>≤109000元</w:t>
            </w:r>
          </w:p>
        </w:tc>
        <w:tc>
          <w:tcPr>
            <w:tcW w:w="1843" w:type="dxa"/>
            <w:vAlign w:val="center"/>
          </w:tcPr>
          <w:p w14:paraId="3AF24460">
            <w:pPr>
              <w:pStyle w:val="13"/>
            </w:pPr>
            <w:r>
              <w:t>根据年初工作安排</w:t>
            </w:r>
          </w:p>
        </w:tc>
      </w:tr>
      <w:tr w14:paraId="2673D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234A6"/>
        </w:tc>
        <w:tc>
          <w:tcPr>
            <w:tcW w:w="1276" w:type="dxa"/>
            <w:vAlign w:val="center"/>
          </w:tcPr>
          <w:p w14:paraId="74CAB234">
            <w:pPr>
              <w:pStyle w:val="13"/>
            </w:pPr>
            <w:r>
              <w:t>时效指标</w:t>
            </w:r>
          </w:p>
        </w:tc>
        <w:tc>
          <w:tcPr>
            <w:tcW w:w="1332" w:type="dxa"/>
            <w:vAlign w:val="center"/>
          </w:tcPr>
          <w:p w14:paraId="2E8DBA1C">
            <w:pPr>
              <w:pStyle w:val="13"/>
            </w:pPr>
            <w:r>
              <w:t>完成时限</w:t>
            </w:r>
          </w:p>
        </w:tc>
        <w:tc>
          <w:tcPr>
            <w:tcW w:w="2891" w:type="dxa"/>
            <w:vAlign w:val="center"/>
          </w:tcPr>
          <w:p w14:paraId="45F86501">
            <w:pPr>
              <w:pStyle w:val="13"/>
            </w:pPr>
            <w:r>
              <w:t>完成时限</w:t>
            </w:r>
          </w:p>
        </w:tc>
        <w:tc>
          <w:tcPr>
            <w:tcW w:w="1276" w:type="dxa"/>
            <w:vAlign w:val="center"/>
          </w:tcPr>
          <w:p w14:paraId="31847BDD">
            <w:pPr>
              <w:pStyle w:val="13"/>
            </w:pPr>
            <w:r>
              <w:t>2025年12月31日</w:t>
            </w:r>
          </w:p>
        </w:tc>
        <w:tc>
          <w:tcPr>
            <w:tcW w:w="1843" w:type="dxa"/>
            <w:vAlign w:val="center"/>
          </w:tcPr>
          <w:p w14:paraId="237D5B23">
            <w:pPr>
              <w:pStyle w:val="13"/>
            </w:pPr>
            <w:r>
              <w:t>根据年初工作安排</w:t>
            </w:r>
          </w:p>
        </w:tc>
      </w:tr>
      <w:tr w14:paraId="2462D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E409E">
            <w:pPr>
              <w:pStyle w:val="15"/>
            </w:pPr>
            <w:r>
              <w:t>效益指标</w:t>
            </w:r>
          </w:p>
        </w:tc>
        <w:tc>
          <w:tcPr>
            <w:tcW w:w="1276" w:type="dxa"/>
            <w:vAlign w:val="center"/>
          </w:tcPr>
          <w:p w14:paraId="42B3960D">
            <w:pPr>
              <w:pStyle w:val="13"/>
            </w:pPr>
            <w:r>
              <w:t>社会效益指标</w:t>
            </w:r>
          </w:p>
        </w:tc>
        <w:tc>
          <w:tcPr>
            <w:tcW w:w="1332" w:type="dxa"/>
            <w:vAlign w:val="center"/>
          </w:tcPr>
          <w:p w14:paraId="2743FDA4">
            <w:pPr>
              <w:pStyle w:val="13"/>
            </w:pPr>
            <w:r>
              <w:t>保障工作正常开展</w:t>
            </w:r>
          </w:p>
        </w:tc>
        <w:tc>
          <w:tcPr>
            <w:tcW w:w="2891" w:type="dxa"/>
            <w:vAlign w:val="center"/>
          </w:tcPr>
          <w:p w14:paraId="2E889030">
            <w:pPr>
              <w:pStyle w:val="13"/>
            </w:pPr>
            <w:r>
              <w:t>保障工作正常开展</w:t>
            </w:r>
          </w:p>
        </w:tc>
        <w:tc>
          <w:tcPr>
            <w:tcW w:w="1276" w:type="dxa"/>
            <w:vAlign w:val="center"/>
          </w:tcPr>
          <w:p w14:paraId="3F3BD66C">
            <w:pPr>
              <w:pStyle w:val="13"/>
            </w:pPr>
            <w:r>
              <w:t>保障工作正常开展</w:t>
            </w:r>
          </w:p>
        </w:tc>
        <w:tc>
          <w:tcPr>
            <w:tcW w:w="1843" w:type="dxa"/>
            <w:vAlign w:val="center"/>
          </w:tcPr>
          <w:p w14:paraId="641E6277">
            <w:pPr>
              <w:pStyle w:val="13"/>
            </w:pPr>
            <w:r>
              <w:t>根据年初工作安排</w:t>
            </w:r>
          </w:p>
        </w:tc>
      </w:tr>
      <w:tr w14:paraId="2361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6AD19">
            <w:pPr>
              <w:pStyle w:val="15"/>
            </w:pPr>
            <w:r>
              <w:t>满意度指标</w:t>
            </w:r>
          </w:p>
        </w:tc>
        <w:tc>
          <w:tcPr>
            <w:tcW w:w="1276" w:type="dxa"/>
            <w:vAlign w:val="center"/>
          </w:tcPr>
          <w:p w14:paraId="6839DB2F">
            <w:pPr>
              <w:pStyle w:val="13"/>
            </w:pPr>
            <w:r>
              <w:t>服务对象满意度指标</w:t>
            </w:r>
          </w:p>
        </w:tc>
        <w:tc>
          <w:tcPr>
            <w:tcW w:w="1332" w:type="dxa"/>
            <w:vAlign w:val="center"/>
          </w:tcPr>
          <w:p w14:paraId="603BA580">
            <w:pPr>
              <w:pStyle w:val="13"/>
            </w:pPr>
            <w:r>
              <w:t>联谊交流人员满意度</w:t>
            </w:r>
          </w:p>
        </w:tc>
        <w:tc>
          <w:tcPr>
            <w:tcW w:w="2891" w:type="dxa"/>
            <w:vAlign w:val="center"/>
          </w:tcPr>
          <w:p w14:paraId="595BBE00">
            <w:pPr>
              <w:pStyle w:val="13"/>
            </w:pPr>
            <w:r>
              <w:t>联谊交流人员满意度</w:t>
            </w:r>
          </w:p>
        </w:tc>
        <w:tc>
          <w:tcPr>
            <w:tcW w:w="1276" w:type="dxa"/>
            <w:vAlign w:val="center"/>
          </w:tcPr>
          <w:p w14:paraId="082AE239">
            <w:pPr>
              <w:pStyle w:val="13"/>
            </w:pPr>
            <w:r>
              <w:t>&gt;90%</w:t>
            </w:r>
          </w:p>
        </w:tc>
        <w:tc>
          <w:tcPr>
            <w:tcW w:w="1843" w:type="dxa"/>
            <w:vAlign w:val="center"/>
          </w:tcPr>
          <w:p w14:paraId="478518B6">
            <w:pPr>
              <w:pStyle w:val="13"/>
            </w:pPr>
            <w:r>
              <w:t>根据年初工作安排</w:t>
            </w:r>
          </w:p>
        </w:tc>
      </w:tr>
    </w:tbl>
    <w:p w14:paraId="3ABB3519">
      <w:pPr>
        <w:sectPr>
          <w:pgSz w:w="11900" w:h="16840"/>
          <w:pgMar w:top="1984" w:right="1304" w:bottom="1134" w:left="1304" w:header="720" w:footer="720" w:gutter="0"/>
          <w:cols w:space="720" w:num="1"/>
        </w:sectPr>
      </w:pPr>
    </w:p>
    <w:p w14:paraId="2CF63F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2018F7">
      <w:pPr>
        <w:spacing w:before="0" w:after="0"/>
        <w:ind w:firstLine="560"/>
        <w:jc w:val="left"/>
        <w:outlineLvl w:val="3"/>
      </w:pPr>
      <w:bookmarkStart w:id="8" w:name="_Toc_4_4_0000000009"/>
      <w:r>
        <w:rPr>
          <w:rFonts w:ascii="方正仿宋_GBK" w:hAnsi="方正仿宋_GBK" w:eastAsia="方正仿宋_GBK" w:cs="方正仿宋_GBK"/>
          <w:color w:val="000000"/>
          <w:sz w:val="28"/>
        </w:rPr>
        <w:t>6.工商联民营企业调研经费绩效目标表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507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F204C9">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0029B37B">
            <w:pPr>
              <w:pStyle w:val="11"/>
            </w:pPr>
            <w:r>
              <w:t>单位：万元</w:t>
            </w:r>
          </w:p>
        </w:tc>
      </w:tr>
      <w:tr w14:paraId="4DFFF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8F960">
            <w:pPr>
              <w:pStyle w:val="14"/>
            </w:pPr>
            <w:r>
              <w:t>项目编码</w:t>
            </w:r>
          </w:p>
        </w:tc>
        <w:tc>
          <w:tcPr>
            <w:tcW w:w="2608" w:type="dxa"/>
            <w:gridSpan w:val="2"/>
            <w:vAlign w:val="center"/>
          </w:tcPr>
          <w:p w14:paraId="009D7539">
            <w:pPr>
              <w:pStyle w:val="13"/>
            </w:pPr>
            <w:r>
              <w:t>13020025P0042R0100047</w:t>
            </w:r>
          </w:p>
        </w:tc>
        <w:tc>
          <w:tcPr>
            <w:tcW w:w="1587" w:type="dxa"/>
            <w:vAlign w:val="center"/>
          </w:tcPr>
          <w:p w14:paraId="1E98EBE1">
            <w:pPr>
              <w:pStyle w:val="14"/>
            </w:pPr>
            <w:r>
              <w:t>项目名称</w:t>
            </w:r>
          </w:p>
        </w:tc>
        <w:tc>
          <w:tcPr>
            <w:tcW w:w="4423" w:type="dxa"/>
            <w:gridSpan w:val="3"/>
            <w:vAlign w:val="center"/>
          </w:tcPr>
          <w:p w14:paraId="09D80B4F">
            <w:pPr>
              <w:pStyle w:val="13"/>
            </w:pPr>
            <w:r>
              <w:t>工商联民营企业调研经费</w:t>
            </w:r>
          </w:p>
        </w:tc>
      </w:tr>
      <w:tr w14:paraId="3705F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8827E">
            <w:pPr>
              <w:pStyle w:val="14"/>
            </w:pPr>
            <w:r>
              <w:t>预算规模及资金用途</w:t>
            </w:r>
          </w:p>
        </w:tc>
        <w:tc>
          <w:tcPr>
            <w:tcW w:w="1276" w:type="dxa"/>
            <w:vAlign w:val="center"/>
          </w:tcPr>
          <w:p w14:paraId="6C6EAEA9">
            <w:pPr>
              <w:pStyle w:val="14"/>
            </w:pPr>
            <w:r>
              <w:t>预算数</w:t>
            </w:r>
          </w:p>
        </w:tc>
        <w:tc>
          <w:tcPr>
            <w:tcW w:w="1332" w:type="dxa"/>
            <w:vAlign w:val="center"/>
          </w:tcPr>
          <w:p w14:paraId="2895555E">
            <w:pPr>
              <w:pStyle w:val="13"/>
            </w:pPr>
            <w:r>
              <w:t>5.30</w:t>
            </w:r>
          </w:p>
        </w:tc>
        <w:tc>
          <w:tcPr>
            <w:tcW w:w="1587" w:type="dxa"/>
            <w:vAlign w:val="center"/>
          </w:tcPr>
          <w:p w14:paraId="0DA6D79F">
            <w:pPr>
              <w:pStyle w:val="14"/>
            </w:pPr>
            <w:r>
              <w:t>其中：财政    资金</w:t>
            </w:r>
          </w:p>
        </w:tc>
        <w:tc>
          <w:tcPr>
            <w:tcW w:w="1304" w:type="dxa"/>
            <w:vAlign w:val="center"/>
          </w:tcPr>
          <w:p w14:paraId="1DE84351">
            <w:pPr>
              <w:pStyle w:val="13"/>
            </w:pPr>
            <w:r>
              <w:t>5.30</w:t>
            </w:r>
          </w:p>
        </w:tc>
        <w:tc>
          <w:tcPr>
            <w:tcW w:w="1276" w:type="dxa"/>
            <w:vAlign w:val="center"/>
          </w:tcPr>
          <w:p w14:paraId="59957CA8">
            <w:pPr>
              <w:pStyle w:val="14"/>
            </w:pPr>
            <w:r>
              <w:t>其他资金</w:t>
            </w:r>
          </w:p>
        </w:tc>
        <w:tc>
          <w:tcPr>
            <w:tcW w:w="1843" w:type="dxa"/>
            <w:vAlign w:val="center"/>
          </w:tcPr>
          <w:p w14:paraId="0B3AA63F">
            <w:pPr>
              <w:pStyle w:val="13"/>
            </w:pPr>
            <w:r>
              <w:t xml:space="preserve"> </w:t>
            </w:r>
          </w:p>
        </w:tc>
      </w:tr>
      <w:tr w14:paraId="13701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040E2"/>
        </w:tc>
        <w:tc>
          <w:tcPr>
            <w:tcW w:w="8618" w:type="dxa"/>
            <w:gridSpan w:val="6"/>
            <w:vAlign w:val="center"/>
          </w:tcPr>
          <w:p w14:paraId="47532EC1">
            <w:pPr>
              <w:pStyle w:val="13"/>
            </w:pPr>
            <w:r>
              <w:t>工商联民营企业调研经费</w:t>
            </w:r>
          </w:p>
        </w:tc>
      </w:tr>
      <w:tr w14:paraId="4B531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1E9FD">
            <w:pPr>
              <w:pStyle w:val="14"/>
            </w:pPr>
            <w:r>
              <w:t>资金支出计划（%）</w:t>
            </w:r>
          </w:p>
        </w:tc>
        <w:tc>
          <w:tcPr>
            <w:tcW w:w="2608" w:type="dxa"/>
            <w:gridSpan w:val="2"/>
            <w:vAlign w:val="center"/>
          </w:tcPr>
          <w:p w14:paraId="77B1D602">
            <w:pPr>
              <w:pStyle w:val="14"/>
            </w:pPr>
            <w:r>
              <w:t>3月底</w:t>
            </w:r>
          </w:p>
        </w:tc>
        <w:tc>
          <w:tcPr>
            <w:tcW w:w="1587" w:type="dxa"/>
            <w:vAlign w:val="center"/>
          </w:tcPr>
          <w:p w14:paraId="0AB163D8">
            <w:pPr>
              <w:pStyle w:val="14"/>
            </w:pPr>
            <w:r>
              <w:t>6月底</w:t>
            </w:r>
          </w:p>
        </w:tc>
        <w:tc>
          <w:tcPr>
            <w:tcW w:w="1304" w:type="dxa"/>
            <w:vAlign w:val="center"/>
          </w:tcPr>
          <w:p w14:paraId="4C49EA73">
            <w:pPr>
              <w:pStyle w:val="14"/>
            </w:pPr>
            <w:r>
              <w:t>10月底</w:t>
            </w:r>
          </w:p>
        </w:tc>
        <w:tc>
          <w:tcPr>
            <w:tcW w:w="3119" w:type="dxa"/>
            <w:gridSpan w:val="2"/>
            <w:vAlign w:val="center"/>
          </w:tcPr>
          <w:p w14:paraId="369340BF">
            <w:pPr>
              <w:pStyle w:val="14"/>
            </w:pPr>
            <w:r>
              <w:t>12月底</w:t>
            </w:r>
          </w:p>
        </w:tc>
      </w:tr>
      <w:tr w14:paraId="6096F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03A35"/>
        </w:tc>
        <w:tc>
          <w:tcPr>
            <w:tcW w:w="2608" w:type="dxa"/>
            <w:gridSpan w:val="2"/>
            <w:vAlign w:val="center"/>
          </w:tcPr>
          <w:p w14:paraId="1392A14B">
            <w:pPr>
              <w:pStyle w:val="15"/>
            </w:pPr>
            <w:r>
              <w:t xml:space="preserve"> </w:t>
            </w:r>
          </w:p>
        </w:tc>
        <w:tc>
          <w:tcPr>
            <w:tcW w:w="1587" w:type="dxa"/>
            <w:vAlign w:val="center"/>
          </w:tcPr>
          <w:p w14:paraId="57A3B88F">
            <w:pPr>
              <w:pStyle w:val="15"/>
            </w:pPr>
            <w:r>
              <w:t>54%</w:t>
            </w:r>
          </w:p>
        </w:tc>
        <w:tc>
          <w:tcPr>
            <w:tcW w:w="1304" w:type="dxa"/>
            <w:vAlign w:val="center"/>
          </w:tcPr>
          <w:p w14:paraId="42E835D2">
            <w:pPr>
              <w:pStyle w:val="15"/>
            </w:pPr>
            <w:r>
              <w:t>93%</w:t>
            </w:r>
          </w:p>
        </w:tc>
        <w:tc>
          <w:tcPr>
            <w:tcW w:w="3119" w:type="dxa"/>
            <w:gridSpan w:val="2"/>
            <w:vAlign w:val="center"/>
          </w:tcPr>
          <w:p w14:paraId="25414561">
            <w:pPr>
              <w:pStyle w:val="15"/>
            </w:pPr>
            <w:r>
              <w:t>100%</w:t>
            </w:r>
          </w:p>
        </w:tc>
      </w:tr>
      <w:tr w14:paraId="4680C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A3903">
            <w:pPr>
              <w:pStyle w:val="14"/>
            </w:pPr>
            <w:r>
              <w:t>绩效目标</w:t>
            </w:r>
          </w:p>
        </w:tc>
        <w:tc>
          <w:tcPr>
            <w:tcW w:w="8618" w:type="dxa"/>
            <w:gridSpan w:val="6"/>
            <w:vAlign w:val="center"/>
          </w:tcPr>
          <w:p w14:paraId="35DFEB16">
            <w:pPr>
              <w:pStyle w:val="13"/>
            </w:pPr>
            <w:r>
              <w:t>1.做好业务调研工作，保障单位业务开展。</w:t>
            </w:r>
          </w:p>
        </w:tc>
      </w:tr>
    </w:tbl>
    <w:p w14:paraId="63FA7E3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EF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4AFEF">
            <w:pPr>
              <w:pStyle w:val="14"/>
            </w:pPr>
            <w:r>
              <w:t>一级指标</w:t>
            </w:r>
          </w:p>
        </w:tc>
        <w:tc>
          <w:tcPr>
            <w:tcW w:w="1276" w:type="dxa"/>
            <w:vAlign w:val="center"/>
          </w:tcPr>
          <w:p w14:paraId="47C2874A">
            <w:pPr>
              <w:pStyle w:val="14"/>
            </w:pPr>
            <w:r>
              <w:t>二级指标</w:t>
            </w:r>
          </w:p>
        </w:tc>
        <w:tc>
          <w:tcPr>
            <w:tcW w:w="1332" w:type="dxa"/>
            <w:vAlign w:val="center"/>
          </w:tcPr>
          <w:p w14:paraId="5AB8C3EE">
            <w:pPr>
              <w:pStyle w:val="14"/>
            </w:pPr>
            <w:r>
              <w:t>三级指标</w:t>
            </w:r>
          </w:p>
        </w:tc>
        <w:tc>
          <w:tcPr>
            <w:tcW w:w="2891" w:type="dxa"/>
            <w:vAlign w:val="center"/>
          </w:tcPr>
          <w:p w14:paraId="21A8F56D">
            <w:pPr>
              <w:pStyle w:val="14"/>
            </w:pPr>
            <w:r>
              <w:t>绩效指标描述</w:t>
            </w:r>
          </w:p>
        </w:tc>
        <w:tc>
          <w:tcPr>
            <w:tcW w:w="1276" w:type="dxa"/>
            <w:vAlign w:val="center"/>
          </w:tcPr>
          <w:p w14:paraId="7AD3A5AC">
            <w:pPr>
              <w:pStyle w:val="14"/>
            </w:pPr>
            <w:r>
              <w:t>指标值</w:t>
            </w:r>
          </w:p>
        </w:tc>
        <w:tc>
          <w:tcPr>
            <w:tcW w:w="1843" w:type="dxa"/>
            <w:vAlign w:val="center"/>
          </w:tcPr>
          <w:p w14:paraId="1CD9BE19">
            <w:pPr>
              <w:pStyle w:val="14"/>
            </w:pPr>
            <w:r>
              <w:t>指标值确定依据</w:t>
            </w:r>
          </w:p>
        </w:tc>
      </w:tr>
      <w:tr w14:paraId="5FFEA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5CDBF">
            <w:pPr>
              <w:pStyle w:val="15"/>
            </w:pPr>
            <w:r>
              <w:t>产出指标</w:t>
            </w:r>
          </w:p>
        </w:tc>
        <w:tc>
          <w:tcPr>
            <w:tcW w:w="1276" w:type="dxa"/>
            <w:vAlign w:val="center"/>
          </w:tcPr>
          <w:p w14:paraId="3E8A68A9">
            <w:pPr>
              <w:pStyle w:val="13"/>
            </w:pPr>
            <w:r>
              <w:t>数量指标</w:t>
            </w:r>
          </w:p>
        </w:tc>
        <w:tc>
          <w:tcPr>
            <w:tcW w:w="1332" w:type="dxa"/>
            <w:vAlign w:val="center"/>
          </w:tcPr>
          <w:p w14:paraId="0880A3FC">
            <w:pPr>
              <w:pStyle w:val="13"/>
            </w:pPr>
            <w:r>
              <w:t>开展调研次数</w:t>
            </w:r>
          </w:p>
        </w:tc>
        <w:tc>
          <w:tcPr>
            <w:tcW w:w="2891" w:type="dxa"/>
            <w:vAlign w:val="center"/>
          </w:tcPr>
          <w:p w14:paraId="3232A384">
            <w:pPr>
              <w:pStyle w:val="13"/>
            </w:pPr>
            <w:r>
              <w:t>开展调研次数</w:t>
            </w:r>
          </w:p>
        </w:tc>
        <w:tc>
          <w:tcPr>
            <w:tcW w:w="1276" w:type="dxa"/>
            <w:vAlign w:val="center"/>
          </w:tcPr>
          <w:p w14:paraId="750CC067">
            <w:pPr>
              <w:pStyle w:val="13"/>
            </w:pPr>
            <w:r>
              <w:t>≥1次</w:t>
            </w:r>
          </w:p>
        </w:tc>
        <w:tc>
          <w:tcPr>
            <w:tcW w:w="1843" w:type="dxa"/>
            <w:vAlign w:val="center"/>
          </w:tcPr>
          <w:p w14:paraId="1BFB80E6">
            <w:pPr>
              <w:pStyle w:val="13"/>
            </w:pPr>
            <w:r>
              <w:t>根据年初工作安排</w:t>
            </w:r>
          </w:p>
        </w:tc>
      </w:tr>
      <w:tr w14:paraId="2246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A66E7"/>
        </w:tc>
        <w:tc>
          <w:tcPr>
            <w:tcW w:w="1276" w:type="dxa"/>
            <w:vAlign w:val="center"/>
          </w:tcPr>
          <w:p w14:paraId="701E6405">
            <w:pPr>
              <w:pStyle w:val="13"/>
            </w:pPr>
            <w:r>
              <w:t>质量指标</w:t>
            </w:r>
          </w:p>
        </w:tc>
        <w:tc>
          <w:tcPr>
            <w:tcW w:w="1332" w:type="dxa"/>
            <w:vAlign w:val="center"/>
          </w:tcPr>
          <w:p w14:paraId="3B3F5809">
            <w:pPr>
              <w:pStyle w:val="13"/>
            </w:pPr>
            <w:r>
              <w:t>调研报告转化为政协提案的转化率</w:t>
            </w:r>
          </w:p>
        </w:tc>
        <w:tc>
          <w:tcPr>
            <w:tcW w:w="2891" w:type="dxa"/>
            <w:vAlign w:val="center"/>
          </w:tcPr>
          <w:p w14:paraId="107C2822">
            <w:pPr>
              <w:pStyle w:val="13"/>
            </w:pPr>
            <w:r>
              <w:t>调研报告转化为政协提案的转化率</w:t>
            </w:r>
          </w:p>
        </w:tc>
        <w:tc>
          <w:tcPr>
            <w:tcW w:w="1276" w:type="dxa"/>
            <w:vAlign w:val="center"/>
          </w:tcPr>
          <w:p w14:paraId="1821A4C2">
            <w:pPr>
              <w:pStyle w:val="13"/>
            </w:pPr>
            <w:r>
              <w:t>≥10%</w:t>
            </w:r>
          </w:p>
        </w:tc>
        <w:tc>
          <w:tcPr>
            <w:tcW w:w="1843" w:type="dxa"/>
            <w:vAlign w:val="center"/>
          </w:tcPr>
          <w:p w14:paraId="3D1473C3">
            <w:pPr>
              <w:pStyle w:val="13"/>
            </w:pPr>
            <w:r>
              <w:t>根据年初工作安排</w:t>
            </w:r>
          </w:p>
        </w:tc>
      </w:tr>
      <w:tr w14:paraId="5ADE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B1DB7"/>
        </w:tc>
        <w:tc>
          <w:tcPr>
            <w:tcW w:w="1276" w:type="dxa"/>
            <w:vAlign w:val="center"/>
          </w:tcPr>
          <w:p w14:paraId="199A7F69">
            <w:pPr>
              <w:pStyle w:val="13"/>
            </w:pPr>
            <w:r>
              <w:t>成本指标</w:t>
            </w:r>
          </w:p>
        </w:tc>
        <w:tc>
          <w:tcPr>
            <w:tcW w:w="1332" w:type="dxa"/>
            <w:vAlign w:val="center"/>
          </w:tcPr>
          <w:p w14:paraId="14E02570">
            <w:pPr>
              <w:pStyle w:val="13"/>
            </w:pPr>
            <w:r>
              <w:t>人均调研成本</w:t>
            </w:r>
          </w:p>
        </w:tc>
        <w:tc>
          <w:tcPr>
            <w:tcW w:w="2891" w:type="dxa"/>
            <w:vAlign w:val="center"/>
          </w:tcPr>
          <w:p w14:paraId="2CACA407">
            <w:pPr>
              <w:pStyle w:val="13"/>
            </w:pPr>
            <w:r>
              <w:t>人均调研成本</w:t>
            </w:r>
          </w:p>
        </w:tc>
        <w:tc>
          <w:tcPr>
            <w:tcW w:w="1276" w:type="dxa"/>
            <w:vAlign w:val="center"/>
          </w:tcPr>
          <w:p w14:paraId="14086304">
            <w:pPr>
              <w:pStyle w:val="13"/>
            </w:pPr>
            <w:r>
              <w:t>≤1万元</w:t>
            </w:r>
          </w:p>
        </w:tc>
        <w:tc>
          <w:tcPr>
            <w:tcW w:w="1843" w:type="dxa"/>
            <w:vAlign w:val="center"/>
          </w:tcPr>
          <w:p w14:paraId="0DC923E1">
            <w:pPr>
              <w:pStyle w:val="13"/>
            </w:pPr>
            <w:r>
              <w:t>根据年初工作安排</w:t>
            </w:r>
          </w:p>
        </w:tc>
      </w:tr>
      <w:tr w14:paraId="7BA73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BBB61"/>
        </w:tc>
        <w:tc>
          <w:tcPr>
            <w:tcW w:w="1276" w:type="dxa"/>
            <w:vAlign w:val="center"/>
          </w:tcPr>
          <w:p w14:paraId="26E652D9">
            <w:pPr>
              <w:pStyle w:val="13"/>
            </w:pPr>
            <w:r>
              <w:t>时效指标</w:t>
            </w:r>
          </w:p>
        </w:tc>
        <w:tc>
          <w:tcPr>
            <w:tcW w:w="1332" w:type="dxa"/>
            <w:vAlign w:val="center"/>
          </w:tcPr>
          <w:p w14:paraId="5875DE17">
            <w:pPr>
              <w:pStyle w:val="13"/>
            </w:pPr>
            <w:r>
              <w:t>调研完成时限</w:t>
            </w:r>
          </w:p>
        </w:tc>
        <w:tc>
          <w:tcPr>
            <w:tcW w:w="2891" w:type="dxa"/>
            <w:vAlign w:val="center"/>
          </w:tcPr>
          <w:p w14:paraId="1C930C9B">
            <w:pPr>
              <w:pStyle w:val="13"/>
            </w:pPr>
            <w:r>
              <w:t>调研完成时限</w:t>
            </w:r>
          </w:p>
        </w:tc>
        <w:tc>
          <w:tcPr>
            <w:tcW w:w="1276" w:type="dxa"/>
            <w:vAlign w:val="center"/>
          </w:tcPr>
          <w:p w14:paraId="38BC6A19">
            <w:pPr>
              <w:pStyle w:val="13"/>
            </w:pPr>
            <w:r>
              <w:t>2025年12月31日</w:t>
            </w:r>
          </w:p>
        </w:tc>
        <w:tc>
          <w:tcPr>
            <w:tcW w:w="1843" w:type="dxa"/>
            <w:vAlign w:val="center"/>
          </w:tcPr>
          <w:p w14:paraId="1D717C6F">
            <w:pPr>
              <w:pStyle w:val="13"/>
            </w:pPr>
            <w:r>
              <w:t>根据年初工作安排</w:t>
            </w:r>
          </w:p>
        </w:tc>
      </w:tr>
      <w:tr w14:paraId="7274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95241">
            <w:pPr>
              <w:pStyle w:val="15"/>
            </w:pPr>
            <w:r>
              <w:t>效益指标</w:t>
            </w:r>
          </w:p>
        </w:tc>
        <w:tc>
          <w:tcPr>
            <w:tcW w:w="1276" w:type="dxa"/>
            <w:vAlign w:val="center"/>
          </w:tcPr>
          <w:p w14:paraId="0885A974">
            <w:pPr>
              <w:pStyle w:val="13"/>
            </w:pPr>
            <w:r>
              <w:t>社会效益指标</w:t>
            </w:r>
          </w:p>
        </w:tc>
        <w:tc>
          <w:tcPr>
            <w:tcW w:w="1332" w:type="dxa"/>
            <w:vAlign w:val="center"/>
          </w:tcPr>
          <w:p w14:paraId="513E6EB1">
            <w:pPr>
              <w:pStyle w:val="13"/>
            </w:pPr>
            <w:r>
              <w:t>意见建议采纳率（%）</w:t>
            </w:r>
          </w:p>
        </w:tc>
        <w:tc>
          <w:tcPr>
            <w:tcW w:w="2891" w:type="dxa"/>
            <w:vAlign w:val="center"/>
          </w:tcPr>
          <w:p w14:paraId="7B5B6348">
            <w:pPr>
              <w:pStyle w:val="13"/>
            </w:pPr>
            <w:r>
              <w:t>被采纳的意见建议数量占总数量的比率</w:t>
            </w:r>
          </w:p>
        </w:tc>
        <w:tc>
          <w:tcPr>
            <w:tcW w:w="1276" w:type="dxa"/>
            <w:vAlign w:val="center"/>
          </w:tcPr>
          <w:p w14:paraId="76D06A06">
            <w:pPr>
              <w:pStyle w:val="13"/>
            </w:pPr>
            <w:r>
              <w:t>&gt;90%</w:t>
            </w:r>
          </w:p>
        </w:tc>
        <w:tc>
          <w:tcPr>
            <w:tcW w:w="1843" w:type="dxa"/>
            <w:vAlign w:val="center"/>
          </w:tcPr>
          <w:p w14:paraId="4EC58838">
            <w:pPr>
              <w:pStyle w:val="13"/>
            </w:pPr>
            <w:r>
              <w:t>根据年初工作安排</w:t>
            </w:r>
          </w:p>
        </w:tc>
      </w:tr>
      <w:tr w14:paraId="7B74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47B5A">
            <w:pPr>
              <w:pStyle w:val="15"/>
            </w:pPr>
            <w:r>
              <w:t>满意度指标</w:t>
            </w:r>
          </w:p>
        </w:tc>
        <w:tc>
          <w:tcPr>
            <w:tcW w:w="1276" w:type="dxa"/>
            <w:vAlign w:val="center"/>
          </w:tcPr>
          <w:p w14:paraId="7892FA9E">
            <w:pPr>
              <w:pStyle w:val="13"/>
            </w:pPr>
            <w:r>
              <w:t>服务对象满意度指标</w:t>
            </w:r>
          </w:p>
        </w:tc>
        <w:tc>
          <w:tcPr>
            <w:tcW w:w="1332" w:type="dxa"/>
            <w:vAlign w:val="center"/>
          </w:tcPr>
          <w:p w14:paraId="645DA972">
            <w:pPr>
              <w:pStyle w:val="13"/>
            </w:pPr>
            <w:r>
              <w:t>活动参与人员满意度</w:t>
            </w:r>
          </w:p>
        </w:tc>
        <w:tc>
          <w:tcPr>
            <w:tcW w:w="2891" w:type="dxa"/>
            <w:vAlign w:val="center"/>
          </w:tcPr>
          <w:p w14:paraId="32C94E0C">
            <w:pPr>
              <w:pStyle w:val="13"/>
            </w:pPr>
            <w:r>
              <w:t>活动参与人员满意度</w:t>
            </w:r>
          </w:p>
        </w:tc>
        <w:tc>
          <w:tcPr>
            <w:tcW w:w="1276" w:type="dxa"/>
            <w:vAlign w:val="center"/>
          </w:tcPr>
          <w:p w14:paraId="1D1CD046">
            <w:pPr>
              <w:pStyle w:val="13"/>
            </w:pPr>
            <w:r>
              <w:t>&gt;90%</w:t>
            </w:r>
          </w:p>
        </w:tc>
        <w:tc>
          <w:tcPr>
            <w:tcW w:w="1843" w:type="dxa"/>
            <w:vAlign w:val="center"/>
          </w:tcPr>
          <w:p w14:paraId="18800CA6">
            <w:pPr>
              <w:pStyle w:val="13"/>
            </w:pPr>
            <w:r>
              <w:t>根据年初工作安排</w:t>
            </w:r>
          </w:p>
        </w:tc>
      </w:tr>
    </w:tbl>
    <w:p w14:paraId="3AF176FD">
      <w:pPr>
        <w:sectPr>
          <w:pgSz w:w="11900" w:h="16840"/>
          <w:pgMar w:top="1984" w:right="1304" w:bottom="1134" w:left="1304" w:header="720" w:footer="720" w:gutter="0"/>
          <w:cols w:space="720" w:num="1"/>
        </w:sectPr>
      </w:pPr>
    </w:p>
    <w:p w14:paraId="0E5007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481B7F">
      <w:pPr>
        <w:spacing w:before="0" w:after="0"/>
        <w:ind w:firstLine="560"/>
        <w:jc w:val="left"/>
        <w:outlineLvl w:val="3"/>
      </w:pPr>
      <w:bookmarkStart w:id="9" w:name="_Toc_4_4_0000000010"/>
      <w:r>
        <w:rPr>
          <w:rFonts w:ascii="方正仿宋_GBK" w:hAnsi="方正仿宋_GBK" w:eastAsia="方正仿宋_GBK" w:cs="方正仿宋_GBK"/>
          <w:color w:val="000000"/>
          <w:sz w:val="28"/>
        </w:rPr>
        <w:t>7.工商联民营企业家培训绩效目标表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3C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0E4D2D">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53738281">
            <w:pPr>
              <w:pStyle w:val="11"/>
            </w:pPr>
            <w:r>
              <w:t>单位：万元</w:t>
            </w:r>
          </w:p>
        </w:tc>
      </w:tr>
      <w:tr w14:paraId="2C26A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F8C0F">
            <w:pPr>
              <w:pStyle w:val="14"/>
            </w:pPr>
            <w:r>
              <w:t>项目编码</w:t>
            </w:r>
          </w:p>
        </w:tc>
        <w:tc>
          <w:tcPr>
            <w:tcW w:w="2608" w:type="dxa"/>
            <w:gridSpan w:val="2"/>
            <w:vAlign w:val="center"/>
          </w:tcPr>
          <w:p w14:paraId="004C196A">
            <w:pPr>
              <w:pStyle w:val="13"/>
            </w:pPr>
            <w:r>
              <w:t>13020025P0044FD100048</w:t>
            </w:r>
          </w:p>
        </w:tc>
        <w:tc>
          <w:tcPr>
            <w:tcW w:w="1587" w:type="dxa"/>
            <w:vAlign w:val="center"/>
          </w:tcPr>
          <w:p w14:paraId="68967B1E">
            <w:pPr>
              <w:pStyle w:val="14"/>
            </w:pPr>
            <w:r>
              <w:t>项目名称</w:t>
            </w:r>
          </w:p>
        </w:tc>
        <w:tc>
          <w:tcPr>
            <w:tcW w:w="4423" w:type="dxa"/>
            <w:gridSpan w:val="3"/>
            <w:vAlign w:val="center"/>
          </w:tcPr>
          <w:p w14:paraId="00AD8916">
            <w:pPr>
              <w:pStyle w:val="13"/>
            </w:pPr>
            <w:r>
              <w:t>工商联民营企业家培训</w:t>
            </w:r>
          </w:p>
        </w:tc>
      </w:tr>
      <w:tr w14:paraId="128A2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166E5">
            <w:pPr>
              <w:pStyle w:val="14"/>
            </w:pPr>
            <w:r>
              <w:t>预算规模及资金用途</w:t>
            </w:r>
          </w:p>
        </w:tc>
        <w:tc>
          <w:tcPr>
            <w:tcW w:w="1276" w:type="dxa"/>
            <w:vAlign w:val="center"/>
          </w:tcPr>
          <w:p w14:paraId="3F5FFF7F">
            <w:pPr>
              <w:pStyle w:val="14"/>
            </w:pPr>
            <w:r>
              <w:t>预算数</w:t>
            </w:r>
          </w:p>
        </w:tc>
        <w:tc>
          <w:tcPr>
            <w:tcW w:w="1332" w:type="dxa"/>
            <w:vAlign w:val="center"/>
          </w:tcPr>
          <w:p w14:paraId="58FB30EF">
            <w:pPr>
              <w:pStyle w:val="13"/>
            </w:pPr>
            <w:r>
              <w:t>5.20</w:t>
            </w:r>
          </w:p>
        </w:tc>
        <w:tc>
          <w:tcPr>
            <w:tcW w:w="1587" w:type="dxa"/>
            <w:vAlign w:val="center"/>
          </w:tcPr>
          <w:p w14:paraId="1D70C5B9">
            <w:pPr>
              <w:pStyle w:val="14"/>
            </w:pPr>
            <w:r>
              <w:t>其中：财政    资金</w:t>
            </w:r>
          </w:p>
        </w:tc>
        <w:tc>
          <w:tcPr>
            <w:tcW w:w="1304" w:type="dxa"/>
            <w:vAlign w:val="center"/>
          </w:tcPr>
          <w:p w14:paraId="039A3AF6">
            <w:pPr>
              <w:pStyle w:val="13"/>
            </w:pPr>
            <w:r>
              <w:t>5.20</w:t>
            </w:r>
          </w:p>
        </w:tc>
        <w:tc>
          <w:tcPr>
            <w:tcW w:w="1276" w:type="dxa"/>
            <w:vAlign w:val="center"/>
          </w:tcPr>
          <w:p w14:paraId="172AB489">
            <w:pPr>
              <w:pStyle w:val="14"/>
            </w:pPr>
            <w:r>
              <w:t>其他资金</w:t>
            </w:r>
          </w:p>
        </w:tc>
        <w:tc>
          <w:tcPr>
            <w:tcW w:w="1843" w:type="dxa"/>
            <w:vAlign w:val="center"/>
          </w:tcPr>
          <w:p w14:paraId="1910E469">
            <w:pPr>
              <w:pStyle w:val="13"/>
            </w:pPr>
            <w:r>
              <w:t xml:space="preserve"> </w:t>
            </w:r>
          </w:p>
        </w:tc>
      </w:tr>
      <w:tr w14:paraId="294FB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5942F"/>
        </w:tc>
        <w:tc>
          <w:tcPr>
            <w:tcW w:w="8618" w:type="dxa"/>
            <w:gridSpan w:val="6"/>
            <w:vAlign w:val="center"/>
          </w:tcPr>
          <w:p w14:paraId="20F7BAFF">
            <w:pPr>
              <w:pStyle w:val="13"/>
            </w:pPr>
            <w:r>
              <w:t>工商联民营企业家培训</w:t>
            </w:r>
          </w:p>
        </w:tc>
      </w:tr>
      <w:tr w14:paraId="20D51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544EC">
            <w:pPr>
              <w:pStyle w:val="14"/>
            </w:pPr>
            <w:r>
              <w:t>资金支出计划（%）</w:t>
            </w:r>
          </w:p>
        </w:tc>
        <w:tc>
          <w:tcPr>
            <w:tcW w:w="2608" w:type="dxa"/>
            <w:gridSpan w:val="2"/>
            <w:vAlign w:val="center"/>
          </w:tcPr>
          <w:p w14:paraId="2EAC8FC4">
            <w:pPr>
              <w:pStyle w:val="14"/>
            </w:pPr>
            <w:r>
              <w:t>3月底</w:t>
            </w:r>
          </w:p>
        </w:tc>
        <w:tc>
          <w:tcPr>
            <w:tcW w:w="1587" w:type="dxa"/>
            <w:vAlign w:val="center"/>
          </w:tcPr>
          <w:p w14:paraId="2E6455F0">
            <w:pPr>
              <w:pStyle w:val="14"/>
            </w:pPr>
            <w:r>
              <w:t>6月底</w:t>
            </w:r>
          </w:p>
        </w:tc>
        <w:tc>
          <w:tcPr>
            <w:tcW w:w="1304" w:type="dxa"/>
            <w:vAlign w:val="center"/>
          </w:tcPr>
          <w:p w14:paraId="2468EFF6">
            <w:pPr>
              <w:pStyle w:val="14"/>
            </w:pPr>
            <w:r>
              <w:t>10月底</w:t>
            </w:r>
          </w:p>
        </w:tc>
        <w:tc>
          <w:tcPr>
            <w:tcW w:w="3119" w:type="dxa"/>
            <w:gridSpan w:val="2"/>
            <w:vAlign w:val="center"/>
          </w:tcPr>
          <w:p w14:paraId="4CD557C9">
            <w:pPr>
              <w:pStyle w:val="14"/>
            </w:pPr>
            <w:r>
              <w:t>12月底</w:t>
            </w:r>
          </w:p>
        </w:tc>
      </w:tr>
      <w:tr w14:paraId="2227D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DD12F"/>
        </w:tc>
        <w:tc>
          <w:tcPr>
            <w:tcW w:w="2608" w:type="dxa"/>
            <w:gridSpan w:val="2"/>
            <w:vAlign w:val="center"/>
          </w:tcPr>
          <w:p w14:paraId="17C30C4B">
            <w:pPr>
              <w:pStyle w:val="15"/>
            </w:pPr>
            <w:r>
              <w:t xml:space="preserve"> </w:t>
            </w:r>
          </w:p>
        </w:tc>
        <w:tc>
          <w:tcPr>
            <w:tcW w:w="1587" w:type="dxa"/>
            <w:vAlign w:val="center"/>
          </w:tcPr>
          <w:p w14:paraId="68F65C78">
            <w:pPr>
              <w:pStyle w:val="15"/>
            </w:pPr>
            <w:r>
              <w:t>86%</w:t>
            </w:r>
          </w:p>
        </w:tc>
        <w:tc>
          <w:tcPr>
            <w:tcW w:w="1304" w:type="dxa"/>
            <w:vAlign w:val="center"/>
          </w:tcPr>
          <w:p w14:paraId="0EAA5E42">
            <w:pPr>
              <w:pStyle w:val="15"/>
            </w:pPr>
            <w:r>
              <w:t>86%</w:t>
            </w:r>
          </w:p>
        </w:tc>
        <w:tc>
          <w:tcPr>
            <w:tcW w:w="3119" w:type="dxa"/>
            <w:gridSpan w:val="2"/>
            <w:vAlign w:val="center"/>
          </w:tcPr>
          <w:p w14:paraId="4960EF05">
            <w:pPr>
              <w:pStyle w:val="15"/>
            </w:pPr>
            <w:r>
              <w:t>100%</w:t>
            </w:r>
          </w:p>
        </w:tc>
      </w:tr>
      <w:tr w14:paraId="5E2BA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076C5">
            <w:pPr>
              <w:pStyle w:val="14"/>
            </w:pPr>
            <w:r>
              <w:t>绩效目标</w:t>
            </w:r>
          </w:p>
        </w:tc>
        <w:tc>
          <w:tcPr>
            <w:tcW w:w="8618" w:type="dxa"/>
            <w:gridSpan w:val="6"/>
            <w:vAlign w:val="center"/>
          </w:tcPr>
          <w:p w14:paraId="6C739DC3">
            <w:pPr>
              <w:pStyle w:val="13"/>
            </w:pPr>
            <w:r>
              <w:t>1.做好工作业务培训，保障单位业务开展。</w:t>
            </w:r>
          </w:p>
        </w:tc>
      </w:tr>
    </w:tbl>
    <w:p w14:paraId="51E624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A6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85F41">
            <w:pPr>
              <w:pStyle w:val="14"/>
            </w:pPr>
            <w:r>
              <w:t>一级指标</w:t>
            </w:r>
          </w:p>
        </w:tc>
        <w:tc>
          <w:tcPr>
            <w:tcW w:w="1276" w:type="dxa"/>
            <w:vAlign w:val="center"/>
          </w:tcPr>
          <w:p w14:paraId="46568A14">
            <w:pPr>
              <w:pStyle w:val="14"/>
            </w:pPr>
            <w:r>
              <w:t>二级指标</w:t>
            </w:r>
          </w:p>
        </w:tc>
        <w:tc>
          <w:tcPr>
            <w:tcW w:w="1332" w:type="dxa"/>
            <w:vAlign w:val="center"/>
          </w:tcPr>
          <w:p w14:paraId="2F3FC9E0">
            <w:pPr>
              <w:pStyle w:val="14"/>
            </w:pPr>
            <w:r>
              <w:t>三级指标</w:t>
            </w:r>
          </w:p>
        </w:tc>
        <w:tc>
          <w:tcPr>
            <w:tcW w:w="2891" w:type="dxa"/>
            <w:vAlign w:val="center"/>
          </w:tcPr>
          <w:p w14:paraId="1300EC27">
            <w:pPr>
              <w:pStyle w:val="14"/>
            </w:pPr>
            <w:r>
              <w:t>绩效指标描述</w:t>
            </w:r>
          </w:p>
        </w:tc>
        <w:tc>
          <w:tcPr>
            <w:tcW w:w="1276" w:type="dxa"/>
            <w:vAlign w:val="center"/>
          </w:tcPr>
          <w:p w14:paraId="40EB6EBD">
            <w:pPr>
              <w:pStyle w:val="14"/>
            </w:pPr>
            <w:r>
              <w:t>指标值</w:t>
            </w:r>
          </w:p>
        </w:tc>
        <w:tc>
          <w:tcPr>
            <w:tcW w:w="1843" w:type="dxa"/>
            <w:vAlign w:val="center"/>
          </w:tcPr>
          <w:p w14:paraId="73F563F7">
            <w:pPr>
              <w:pStyle w:val="14"/>
            </w:pPr>
            <w:r>
              <w:t>指标值确定依据</w:t>
            </w:r>
          </w:p>
        </w:tc>
      </w:tr>
      <w:tr w14:paraId="2DCD5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F11E5">
            <w:pPr>
              <w:pStyle w:val="15"/>
            </w:pPr>
            <w:r>
              <w:t>产出指标</w:t>
            </w:r>
          </w:p>
        </w:tc>
        <w:tc>
          <w:tcPr>
            <w:tcW w:w="1276" w:type="dxa"/>
            <w:vAlign w:val="center"/>
          </w:tcPr>
          <w:p w14:paraId="49DF9BB8">
            <w:pPr>
              <w:pStyle w:val="13"/>
            </w:pPr>
            <w:r>
              <w:t>数量指标</w:t>
            </w:r>
          </w:p>
        </w:tc>
        <w:tc>
          <w:tcPr>
            <w:tcW w:w="1332" w:type="dxa"/>
            <w:vAlign w:val="center"/>
          </w:tcPr>
          <w:p w14:paraId="2A299D74">
            <w:pPr>
              <w:pStyle w:val="13"/>
            </w:pPr>
            <w:r>
              <w:t>培训人数</w:t>
            </w:r>
          </w:p>
        </w:tc>
        <w:tc>
          <w:tcPr>
            <w:tcW w:w="2891" w:type="dxa"/>
            <w:vAlign w:val="center"/>
          </w:tcPr>
          <w:p w14:paraId="4C94B6CB">
            <w:pPr>
              <w:pStyle w:val="13"/>
            </w:pPr>
            <w:r>
              <w:t>培训人数</w:t>
            </w:r>
          </w:p>
        </w:tc>
        <w:tc>
          <w:tcPr>
            <w:tcW w:w="1276" w:type="dxa"/>
            <w:vAlign w:val="center"/>
          </w:tcPr>
          <w:p w14:paraId="12D3F880">
            <w:pPr>
              <w:pStyle w:val="13"/>
            </w:pPr>
            <w:r>
              <w:t>≥45人</w:t>
            </w:r>
          </w:p>
        </w:tc>
        <w:tc>
          <w:tcPr>
            <w:tcW w:w="1843" w:type="dxa"/>
            <w:vAlign w:val="center"/>
          </w:tcPr>
          <w:p w14:paraId="2650CB9C">
            <w:pPr>
              <w:pStyle w:val="13"/>
            </w:pPr>
            <w:r>
              <w:t>根据年初工作安排</w:t>
            </w:r>
          </w:p>
        </w:tc>
      </w:tr>
      <w:tr w14:paraId="1E4F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935F2"/>
        </w:tc>
        <w:tc>
          <w:tcPr>
            <w:tcW w:w="1276" w:type="dxa"/>
            <w:vAlign w:val="center"/>
          </w:tcPr>
          <w:p w14:paraId="5E8AC52D">
            <w:pPr>
              <w:pStyle w:val="13"/>
            </w:pPr>
            <w:r>
              <w:t>质量指标</w:t>
            </w:r>
          </w:p>
        </w:tc>
        <w:tc>
          <w:tcPr>
            <w:tcW w:w="1332" w:type="dxa"/>
            <w:vAlign w:val="center"/>
          </w:tcPr>
          <w:p w14:paraId="2C9DAC4C">
            <w:pPr>
              <w:pStyle w:val="13"/>
            </w:pPr>
            <w:r>
              <w:t>培训出勤率（%）</w:t>
            </w:r>
          </w:p>
        </w:tc>
        <w:tc>
          <w:tcPr>
            <w:tcW w:w="2891" w:type="dxa"/>
            <w:vAlign w:val="center"/>
          </w:tcPr>
          <w:p w14:paraId="529E8707">
            <w:pPr>
              <w:pStyle w:val="13"/>
            </w:pPr>
            <w:r>
              <w:t>培训出勤率（%）</w:t>
            </w:r>
          </w:p>
        </w:tc>
        <w:tc>
          <w:tcPr>
            <w:tcW w:w="1276" w:type="dxa"/>
            <w:vAlign w:val="center"/>
          </w:tcPr>
          <w:p w14:paraId="7592DB6F">
            <w:pPr>
              <w:pStyle w:val="13"/>
            </w:pPr>
            <w:r>
              <w:t>&gt;90%</w:t>
            </w:r>
          </w:p>
        </w:tc>
        <w:tc>
          <w:tcPr>
            <w:tcW w:w="1843" w:type="dxa"/>
            <w:vAlign w:val="center"/>
          </w:tcPr>
          <w:p w14:paraId="6497FA68">
            <w:pPr>
              <w:pStyle w:val="13"/>
            </w:pPr>
            <w:r>
              <w:t>根据年初工作安排</w:t>
            </w:r>
          </w:p>
        </w:tc>
      </w:tr>
      <w:tr w14:paraId="21C8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893B6"/>
        </w:tc>
        <w:tc>
          <w:tcPr>
            <w:tcW w:w="1276" w:type="dxa"/>
            <w:vAlign w:val="center"/>
          </w:tcPr>
          <w:p w14:paraId="6A4823CA">
            <w:pPr>
              <w:pStyle w:val="13"/>
            </w:pPr>
            <w:r>
              <w:t>成本指标</w:t>
            </w:r>
          </w:p>
        </w:tc>
        <w:tc>
          <w:tcPr>
            <w:tcW w:w="1332" w:type="dxa"/>
            <w:vAlign w:val="center"/>
          </w:tcPr>
          <w:p w14:paraId="4FE36924">
            <w:pPr>
              <w:pStyle w:val="13"/>
            </w:pPr>
            <w:r>
              <w:t>人均培训成本</w:t>
            </w:r>
          </w:p>
        </w:tc>
        <w:tc>
          <w:tcPr>
            <w:tcW w:w="2891" w:type="dxa"/>
            <w:vAlign w:val="center"/>
          </w:tcPr>
          <w:p w14:paraId="486F0AA6">
            <w:pPr>
              <w:pStyle w:val="13"/>
            </w:pPr>
            <w:r>
              <w:t>参训人员人均费用支出</w:t>
            </w:r>
          </w:p>
        </w:tc>
        <w:tc>
          <w:tcPr>
            <w:tcW w:w="1276" w:type="dxa"/>
            <w:vAlign w:val="center"/>
          </w:tcPr>
          <w:p w14:paraId="3C7043C5">
            <w:pPr>
              <w:pStyle w:val="13"/>
            </w:pPr>
            <w:r>
              <w:t>≤450元</w:t>
            </w:r>
          </w:p>
        </w:tc>
        <w:tc>
          <w:tcPr>
            <w:tcW w:w="1843" w:type="dxa"/>
            <w:vAlign w:val="center"/>
          </w:tcPr>
          <w:p w14:paraId="28101BFA">
            <w:pPr>
              <w:pStyle w:val="13"/>
            </w:pPr>
            <w:r>
              <w:t>唐山市市级机关培训费管理办法</w:t>
            </w:r>
          </w:p>
        </w:tc>
      </w:tr>
      <w:tr w14:paraId="3CE24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EDD4F"/>
        </w:tc>
        <w:tc>
          <w:tcPr>
            <w:tcW w:w="1276" w:type="dxa"/>
            <w:vAlign w:val="center"/>
          </w:tcPr>
          <w:p w14:paraId="193823E2">
            <w:pPr>
              <w:pStyle w:val="13"/>
            </w:pPr>
            <w:r>
              <w:t>时效指标</w:t>
            </w:r>
          </w:p>
        </w:tc>
        <w:tc>
          <w:tcPr>
            <w:tcW w:w="1332" w:type="dxa"/>
            <w:vAlign w:val="center"/>
          </w:tcPr>
          <w:p w14:paraId="396B9997">
            <w:pPr>
              <w:pStyle w:val="13"/>
            </w:pPr>
            <w:r>
              <w:t>培训完成时间</w:t>
            </w:r>
          </w:p>
        </w:tc>
        <w:tc>
          <w:tcPr>
            <w:tcW w:w="2891" w:type="dxa"/>
            <w:vAlign w:val="center"/>
          </w:tcPr>
          <w:p w14:paraId="713B3F0F">
            <w:pPr>
              <w:pStyle w:val="13"/>
            </w:pPr>
            <w:r>
              <w:t>培训完成时间</w:t>
            </w:r>
          </w:p>
        </w:tc>
        <w:tc>
          <w:tcPr>
            <w:tcW w:w="1276" w:type="dxa"/>
            <w:vAlign w:val="center"/>
          </w:tcPr>
          <w:p w14:paraId="4AEF4777">
            <w:pPr>
              <w:pStyle w:val="13"/>
            </w:pPr>
            <w:r>
              <w:t>2025年12月31日</w:t>
            </w:r>
          </w:p>
        </w:tc>
        <w:tc>
          <w:tcPr>
            <w:tcW w:w="1843" w:type="dxa"/>
            <w:vAlign w:val="center"/>
          </w:tcPr>
          <w:p w14:paraId="1D1EE7FA">
            <w:pPr>
              <w:pStyle w:val="13"/>
            </w:pPr>
            <w:r>
              <w:t>根据年初工作安排</w:t>
            </w:r>
          </w:p>
        </w:tc>
      </w:tr>
      <w:tr w14:paraId="023A5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B0FAE">
            <w:pPr>
              <w:pStyle w:val="15"/>
            </w:pPr>
            <w:r>
              <w:t>效益指标</w:t>
            </w:r>
          </w:p>
        </w:tc>
        <w:tc>
          <w:tcPr>
            <w:tcW w:w="1276" w:type="dxa"/>
            <w:vAlign w:val="center"/>
          </w:tcPr>
          <w:p w14:paraId="59761D22">
            <w:pPr>
              <w:pStyle w:val="13"/>
            </w:pPr>
            <w:r>
              <w:t>社会效益指标</w:t>
            </w:r>
          </w:p>
        </w:tc>
        <w:tc>
          <w:tcPr>
            <w:tcW w:w="1332" w:type="dxa"/>
            <w:vAlign w:val="center"/>
          </w:tcPr>
          <w:p w14:paraId="5A75BF21">
            <w:pPr>
              <w:pStyle w:val="13"/>
            </w:pPr>
            <w:r>
              <w:t>能力提升率</w:t>
            </w:r>
          </w:p>
        </w:tc>
        <w:tc>
          <w:tcPr>
            <w:tcW w:w="2891" w:type="dxa"/>
            <w:vAlign w:val="center"/>
          </w:tcPr>
          <w:p w14:paraId="535B7F76">
            <w:pPr>
              <w:pStyle w:val="13"/>
            </w:pPr>
            <w:r>
              <w:t>能力提升率</w:t>
            </w:r>
          </w:p>
        </w:tc>
        <w:tc>
          <w:tcPr>
            <w:tcW w:w="1276" w:type="dxa"/>
            <w:vAlign w:val="center"/>
          </w:tcPr>
          <w:p w14:paraId="5C630682">
            <w:pPr>
              <w:pStyle w:val="13"/>
            </w:pPr>
            <w:r>
              <w:t>≥20%</w:t>
            </w:r>
          </w:p>
        </w:tc>
        <w:tc>
          <w:tcPr>
            <w:tcW w:w="1843" w:type="dxa"/>
            <w:vAlign w:val="center"/>
          </w:tcPr>
          <w:p w14:paraId="0B4B3903">
            <w:pPr>
              <w:pStyle w:val="13"/>
            </w:pPr>
            <w:r>
              <w:t>根据年初工作安排</w:t>
            </w:r>
          </w:p>
        </w:tc>
      </w:tr>
      <w:tr w14:paraId="605F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F6F66">
            <w:pPr>
              <w:pStyle w:val="15"/>
            </w:pPr>
            <w:r>
              <w:t>满意度指标</w:t>
            </w:r>
          </w:p>
        </w:tc>
        <w:tc>
          <w:tcPr>
            <w:tcW w:w="1276" w:type="dxa"/>
            <w:vAlign w:val="center"/>
          </w:tcPr>
          <w:p w14:paraId="57CF128F">
            <w:pPr>
              <w:pStyle w:val="13"/>
            </w:pPr>
            <w:r>
              <w:t>服务对象满意度指标</w:t>
            </w:r>
          </w:p>
        </w:tc>
        <w:tc>
          <w:tcPr>
            <w:tcW w:w="1332" w:type="dxa"/>
            <w:vAlign w:val="center"/>
          </w:tcPr>
          <w:p w14:paraId="29E6FF05">
            <w:pPr>
              <w:pStyle w:val="13"/>
            </w:pPr>
            <w:r>
              <w:t>参训人员满意度</w:t>
            </w:r>
          </w:p>
        </w:tc>
        <w:tc>
          <w:tcPr>
            <w:tcW w:w="2891" w:type="dxa"/>
            <w:vAlign w:val="center"/>
          </w:tcPr>
          <w:p w14:paraId="6DAC1191">
            <w:pPr>
              <w:pStyle w:val="13"/>
            </w:pPr>
            <w:r>
              <w:t>参训人员满意度</w:t>
            </w:r>
          </w:p>
        </w:tc>
        <w:tc>
          <w:tcPr>
            <w:tcW w:w="1276" w:type="dxa"/>
            <w:vAlign w:val="center"/>
          </w:tcPr>
          <w:p w14:paraId="0BBD395C">
            <w:pPr>
              <w:pStyle w:val="13"/>
            </w:pPr>
            <w:r>
              <w:t>&gt;90%</w:t>
            </w:r>
          </w:p>
        </w:tc>
        <w:tc>
          <w:tcPr>
            <w:tcW w:w="1843" w:type="dxa"/>
            <w:vAlign w:val="center"/>
          </w:tcPr>
          <w:p w14:paraId="5D59293E">
            <w:pPr>
              <w:pStyle w:val="13"/>
            </w:pPr>
            <w:r>
              <w:t>根据年初工作安排</w:t>
            </w:r>
          </w:p>
        </w:tc>
      </w:tr>
    </w:tbl>
    <w:p w14:paraId="6209EB63">
      <w:pPr>
        <w:sectPr>
          <w:pgSz w:w="11900" w:h="16840"/>
          <w:pgMar w:top="1984" w:right="1304" w:bottom="1134" w:left="1304" w:header="720" w:footer="720" w:gutter="0"/>
          <w:cols w:space="720" w:num="1"/>
        </w:sectPr>
      </w:pPr>
    </w:p>
    <w:p w14:paraId="154423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B8DFC7">
      <w:pPr>
        <w:spacing w:before="0" w:after="0"/>
        <w:ind w:firstLine="560"/>
        <w:jc w:val="left"/>
        <w:outlineLvl w:val="3"/>
      </w:pPr>
      <w:bookmarkStart w:id="10" w:name="_Toc_4_4_0000000011"/>
      <w:r>
        <w:rPr>
          <w:rFonts w:ascii="方正仿宋_GBK" w:hAnsi="方正仿宋_GBK" w:eastAsia="方正仿宋_GBK" w:cs="方正仿宋_GBK"/>
          <w:color w:val="000000"/>
          <w:sz w:val="28"/>
        </w:rPr>
        <w:t>8.工商联民营企业宣传经费绩效目标表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49B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2257F4">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7326FF19">
            <w:pPr>
              <w:pStyle w:val="11"/>
            </w:pPr>
            <w:r>
              <w:t>单位：万元</w:t>
            </w:r>
          </w:p>
        </w:tc>
      </w:tr>
      <w:tr w14:paraId="59DDA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0C90F">
            <w:pPr>
              <w:pStyle w:val="14"/>
            </w:pPr>
            <w:r>
              <w:t>项目编码</w:t>
            </w:r>
          </w:p>
        </w:tc>
        <w:tc>
          <w:tcPr>
            <w:tcW w:w="2608" w:type="dxa"/>
            <w:gridSpan w:val="2"/>
            <w:vAlign w:val="center"/>
          </w:tcPr>
          <w:p w14:paraId="6B35E20B">
            <w:pPr>
              <w:pStyle w:val="13"/>
            </w:pPr>
            <w:r>
              <w:t>13020025P0022J010004F</w:t>
            </w:r>
          </w:p>
        </w:tc>
        <w:tc>
          <w:tcPr>
            <w:tcW w:w="1587" w:type="dxa"/>
            <w:vAlign w:val="center"/>
          </w:tcPr>
          <w:p w14:paraId="4D339EB6">
            <w:pPr>
              <w:pStyle w:val="14"/>
            </w:pPr>
            <w:r>
              <w:t>项目名称</w:t>
            </w:r>
          </w:p>
        </w:tc>
        <w:tc>
          <w:tcPr>
            <w:tcW w:w="4423" w:type="dxa"/>
            <w:gridSpan w:val="3"/>
            <w:vAlign w:val="center"/>
          </w:tcPr>
          <w:p w14:paraId="73C96A98">
            <w:pPr>
              <w:pStyle w:val="13"/>
            </w:pPr>
            <w:r>
              <w:t>工商联民营企业宣传经费</w:t>
            </w:r>
          </w:p>
        </w:tc>
      </w:tr>
      <w:tr w14:paraId="0CCB2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FB70F">
            <w:pPr>
              <w:pStyle w:val="14"/>
            </w:pPr>
            <w:r>
              <w:t>预算规模及资金用途</w:t>
            </w:r>
          </w:p>
        </w:tc>
        <w:tc>
          <w:tcPr>
            <w:tcW w:w="1276" w:type="dxa"/>
            <w:vAlign w:val="center"/>
          </w:tcPr>
          <w:p w14:paraId="1E69738A">
            <w:pPr>
              <w:pStyle w:val="14"/>
            </w:pPr>
            <w:r>
              <w:t>预算数</w:t>
            </w:r>
          </w:p>
        </w:tc>
        <w:tc>
          <w:tcPr>
            <w:tcW w:w="1332" w:type="dxa"/>
            <w:vAlign w:val="center"/>
          </w:tcPr>
          <w:p w14:paraId="1148E6C6">
            <w:pPr>
              <w:pStyle w:val="13"/>
            </w:pPr>
            <w:r>
              <w:t>21.12</w:t>
            </w:r>
          </w:p>
        </w:tc>
        <w:tc>
          <w:tcPr>
            <w:tcW w:w="1587" w:type="dxa"/>
            <w:vAlign w:val="center"/>
          </w:tcPr>
          <w:p w14:paraId="070A2C33">
            <w:pPr>
              <w:pStyle w:val="14"/>
            </w:pPr>
            <w:r>
              <w:t>其中：财政    资金</w:t>
            </w:r>
          </w:p>
        </w:tc>
        <w:tc>
          <w:tcPr>
            <w:tcW w:w="1304" w:type="dxa"/>
            <w:vAlign w:val="center"/>
          </w:tcPr>
          <w:p w14:paraId="50C9755E">
            <w:pPr>
              <w:pStyle w:val="13"/>
            </w:pPr>
            <w:r>
              <w:t>21.12</w:t>
            </w:r>
          </w:p>
        </w:tc>
        <w:tc>
          <w:tcPr>
            <w:tcW w:w="1276" w:type="dxa"/>
            <w:vAlign w:val="center"/>
          </w:tcPr>
          <w:p w14:paraId="2EB04D59">
            <w:pPr>
              <w:pStyle w:val="14"/>
            </w:pPr>
            <w:r>
              <w:t>其他资金</w:t>
            </w:r>
          </w:p>
        </w:tc>
        <w:tc>
          <w:tcPr>
            <w:tcW w:w="1843" w:type="dxa"/>
            <w:vAlign w:val="center"/>
          </w:tcPr>
          <w:p w14:paraId="08AD25C7">
            <w:pPr>
              <w:pStyle w:val="13"/>
            </w:pPr>
            <w:r>
              <w:t xml:space="preserve"> </w:t>
            </w:r>
          </w:p>
        </w:tc>
      </w:tr>
      <w:tr w14:paraId="2D68F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B6064"/>
        </w:tc>
        <w:tc>
          <w:tcPr>
            <w:tcW w:w="8618" w:type="dxa"/>
            <w:gridSpan w:val="6"/>
            <w:vAlign w:val="center"/>
          </w:tcPr>
          <w:p w14:paraId="389A7333">
            <w:pPr>
              <w:pStyle w:val="13"/>
            </w:pPr>
            <w:r>
              <w:t>工商联民营企业宣传经费</w:t>
            </w:r>
          </w:p>
        </w:tc>
      </w:tr>
      <w:tr w14:paraId="226CA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47587">
            <w:pPr>
              <w:pStyle w:val="14"/>
            </w:pPr>
            <w:r>
              <w:t>资金支出计划（%）</w:t>
            </w:r>
          </w:p>
        </w:tc>
        <w:tc>
          <w:tcPr>
            <w:tcW w:w="2608" w:type="dxa"/>
            <w:gridSpan w:val="2"/>
            <w:vAlign w:val="center"/>
          </w:tcPr>
          <w:p w14:paraId="4194C063">
            <w:pPr>
              <w:pStyle w:val="14"/>
            </w:pPr>
            <w:r>
              <w:t>3月底</w:t>
            </w:r>
          </w:p>
        </w:tc>
        <w:tc>
          <w:tcPr>
            <w:tcW w:w="1587" w:type="dxa"/>
            <w:vAlign w:val="center"/>
          </w:tcPr>
          <w:p w14:paraId="12273D42">
            <w:pPr>
              <w:pStyle w:val="14"/>
            </w:pPr>
            <w:r>
              <w:t>6月底</w:t>
            </w:r>
          </w:p>
        </w:tc>
        <w:tc>
          <w:tcPr>
            <w:tcW w:w="1304" w:type="dxa"/>
            <w:vAlign w:val="center"/>
          </w:tcPr>
          <w:p w14:paraId="6F6DCFD7">
            <w:pPr>
              <w:pStyle w:val="14"/>
            </w:pPr>
            <w:r>
              <w:t>10月底</w:t>
            </w:r>
          </w:p>
        </w:tc>
        <w:tc>
          <w:tcPr>
            <w:tcW w:w="3119" w:type="dxa"/>
            <w:gridSpan w:val="2"/>
            <w:vAlign w:val="center"/>
          </w:tcPr>
          <w:p w14:paraId="2A4E5CC0">
            <w:pPr>
              <w:pStyle w:val="14"/>
            </w:pPr>
            <w:r>
              <w:t>12月底</w:t>
            </w:r>
          </w:p>
        </w:tc>
      </w:tr>
      <w:tr w14:paraId="3664E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09B1D"/>
        </w:tc>
        <w:tc>
          <w:tcPr>
            <w:tcW w:w="2608" w:type="dxa"/>
            <w:gridSpan w:val="2"/>
            <w:vAlign w:val="center"/>
          </w:tcPr>
          <w:p w14:paraId="586C13C3">
            <w:pPr>
              <w:pStyle w:val="15"/>
            </w:pPr>
            <w:r>
              <w:t xml:space="preserve"> </w:t>
            </w:r>
          </w:p>
        </w:tc>
        <w:tc>
          <w:tcPr>
            <w:tcW w:w="1587" w:type="dxa"/>
            <w:vAlign w:val="center"/>
          </w:tcPr>
          <w:p w14:paraId="1963AB2B">
            <w:pPr>
              <w:pStyle w:val="15"/>
            </w:pPr>
            <w:r>
              <w:t xml:space="preserve"> </w:t>
            </w:r>
          </w:p>
        </w:tc>
        <w:tc>
          <w:tcPr>
            <w:tcW w:w="1304" w:type="dxa"/>
            <w:vAlign w:val="center"/>
          </w:tcPr>
          <w:p w14:paraId="4A21FC6F">
            <w:pPr>
              <w:pStyle w:val="15"/>
            </w:pPr>
            <w:r>
              <w:t>100%</w:t>
            </w:r>
          </w:p>
        </w:tc>
        <w:tc>
          <w:tcPr>
            <w:tcW w:w="3119" w:type="dxa"/>
            <w:gridSpan w:val="2"/>
            <w:vAlign w:val="center"/>
          </w:tcPr>
          <w:p w14:paraId="68BE10A3">
            <w:pPr>
              <w:pStyle w:val="15"/>
            </w:pPr>
            <w:r>
              <w:t>100%</w:t>
            </w:r>
          </w:p>
        </w:tc>
      </w:tr>
      <w:tr w14:paraId="406D3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3D77A">
            <w:pPr>
              <w:pStyle w:val="14"/>
            </w:pPr>
            <w:r>
              <w:t>绩效目标</w:t>
            </w:r>
          </w:p>
        </w:tc>
        <w:tc>
          <w:tcPr>
            <w:tcW w:w="8618" w:type="dxa"/>
            <w:gridSpan w:val="6"/>
            <w:vAlign w:val="center"/>
          </w:tcPr>
          <w:p w14:paraId="7661811A">
            <w:pPr>
              <w:pStyle w:val="13"/>
            </w:pPr>
            <w:r>
              <w:t>1.做好工作宣传，保障单位业务开展。</w:t>
            </w:r>
            <w:r>
              <w:tab/>
            </w:r>
            <w:r>
              <w:tab/>
            </w:r>
            <w:r>
              <w:tab/>
            </w:r>
            <w:r>
              <w:tab/>
            </w:r>
          </w:p>
        </w:tc>
      </w:tr>
    </w:tbl>
    <w:p w14:paraId="6DCEFC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44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60B151">
            <w:pPr>
              <w:pStyle w:val="14"/>
            </w:pPr>
            <w:r>
              <w:t>一级指标</w:t>
            </w:r>
          </w:p>
        </w:tc>
        <w:tc>
          <w:tcPr>
            <w:tcW w:w="1276" w:type="dxa"/>
            <w:vAlign w:val="center"/>
          </w:tcPr>
          <w:p w14:paraId="62B75502">
            <w:pPr>
              <w:pStyle w:val="14"/>
            </w:pPr>
            <w:r>
              <w:t>二级指标</w:t>
            </w:r>
          </w:p>
        </w:tc>
        <w:tc>
          <w:tcPr>
            <w:tcW w:w="1332" w:type="dxa"/>
            <w:vAlign w:val="center"/>
          </w:tcPr>
          <w:p w14:paraId="28033626">
            <w:pPr>
              <w:pStyle w:val="14"/>
            </w:pPr>
            <w:r>
              <w:t>三级指标</w:t>
            </w:r>
          </w:p>
        </w:tc>
        <w:tc>
          <w:tcPr>
            <w:tcW w:w="2891" w:type="dxa"/>
            <w:vAlign w:val="center"/>
          </w:tcPr>
          <w:p w14:paraId="00641582">
            <w:pPr>
              <w:pStyle w:val="14"/>
            </w:pPr>
            <w:r>
              <w:t>绩效指标描述</w:t>
            </w:r>
          </w:p>
        </w:tc>
        <w:tc>
          <w:tcPr>
            <w:tcW w:w="1276" w:type="dxa"/>
            <w:vAlign w:val="center"/>
          </w:tcPr>
          <w:p w14:paraId="52799950">
            <w:pPr>
              <w:pStyle w:val="14"/>
            </w:pPr>
            <w:r>
              <w:t>指标值</w:t>
            </w:r>
          </w:p>
        </w:tc>
        <w:tc>
          <w:tcPr>
            <w:tcW w:w="1843" w:type="dxa"/>
            <w:vAlign w:val="center"/>
          </w:tcPr>
          <w:p w14:paraId="3BE66E03">
            <w:pPr>
              <w:pStyle w:val="14"/>
            </w:pPr>
            <w:r>
              <w:t>指标值确定依据</w:t>
            </w:r>
          </w:p>
        </w:tc>
      </w:tr>
      <w:tr w14:paraId="328D9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CBDE3">
            <w:pPr>
              <w:pStyle w:val="15"/>
            </w:pPr>
            <w:r>
              <w:t>产出指标</w:t>
            </w:r>
          </w:p>
        </w:tc>
        <w:tc>
          <w:tcPr>
            <w:tcW w:w="1276" w:type="dxa"/>
            <w:vAlign w:val="center"/>
          </w:tcPr>
          <w:p w14:paraId="0701B3FE">
            <w:pPr>
              <w:pStyle w:val="13"/>
            </w:pPr>
            <w:r>
              <w:t>数量指标</w:t>
            </w:r>
          </w:p>
        </w:tc>
        <w:tc>
          <w:tcPr>
            <w:tcW w:w="1332" w:type="dxa"/>
            <w:vAlign w:val="center"/>
          </w:tcPr>
          <w:p w14:paraId="3A2D7BC3">
            <w:pPr>
              <w:pStyle w:val="13"/>
            </w:pPr>
            <w:r>
              <w:t>宣传覆盖率（%）</w:t>
            </w:r>
          </w:p>
        </w:tc>
        <w:tc>
          <w:tcPr>
            <w:tcW w:w="2891" w:type="dxa"/>
            <w:vAlign w:val="center"/>
          </w:tcPr>
          <w:p w14:paraId="43D1A148">
            <w:pPr>
              <w:pStyle w:val="13"/>
            </w:pPr>
            <w:r>
              <w:t>宣传覆盖率（%）</w:t>
            </w:r>
          </w:p>
        </w:tc>
        <w:tc>
          <w:tcPr>
            <w:tcW w:w="1276" w:type="dxa"/>
            <w:vAlign w:val="center"/>
          </w:tcPr>
          <w:p w14:paraId="5EE13779">
            <w:pPr>
              <w:pStyle w:val="13"/>
            </w:pPr>
            <w:r>
              <w:t>100%</w:t>
            </w:r>
          </w:p>
        </w:tc>
        <w:tc>
          <w:tcPr>
            <w:tcW w:w="1843" w:type="dxa"/>
            <w:vAlign w:val="center"/>
          </w:tcPr>
          <w:p w14:paraId="2326BBD0">
            <w:pPr>
              <w:pStyle w:val="13"/>
            </w:pPr>
            <w:r>
              <w:t>根据年初工作安排</w:t>
            </w:r>
          </w:p>
        </w:tc>
      </w:tr>
      <w:tr w14:paraId="0228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847BC"/>
        </w:tc>
        <w:tc>
          <w:tcPr>
            <w:tcW w:w="1276" w:type="dxa"/>
            <w:vAlign w:val="center"/>
          </w:tcPr>
          <w:p w14:paraId="2A27A0A2">
            <w:pPr>
              <w:pStyle w:val="13"/>
            </w:pPr>
            <w:r>
              <w:t>质量指标</w:t>
            </w:r>
          </w:p>
        </w:tc>
        <w:tc>
          <w:tcPr>
            <w:tcW w:w="1332" w:type="dxa"/>
            <w:vAlign w:val="center"/>
          </w:tcPr>
          <w:p w14:paraId="6B8E0F7A">
            <w:pPr>
              <w:pStyle w:val="13"/>
            </w:pPr>
            <w:r>
              <w:t>宣传完成率（%）</w:t>
            </w:r>
          </w:p>
        </w:tc>
        <w:tc>
          <w:tcPr>
            <w:tcW w:w="2891" w:type="dxa"/>
            <w:vAlign w:val="center"/>
          </w:tcPr>
          <w:p w14:paraId="6F385C1C">
            <w:pPr>
              <w:pStyle w:val="13"/>
            </w:pPr>
            <w:r>
              <w:t>宣传完成率（%）</w:t>
            </w:r>
          </w:p>
        </w:tc>
        <w:tc>
          <w:tcPr>
            <w:tcW w:w="1276" w:type="dxa"/>
            <w:vAlign w:val="center"/>
          </w:tcPr>
          <w:p w14:paraId="4E96FC7A">
            <w:pPr>
              <w:pStyle w:val="13"/>
            </w:pPr>
            <w:r>
              <w:t>100%</w:t>
            </w:r>
          </w:p>
        </w:tc>
        <w:tc>
          <w:tcPr>
            <w:tcW w:w="1843" w:type="dxa"/>
            <w:vAlign w:val="center"/>
          </w:tcPr>
          <w:p w14:paraId="1B9D5C45">
            <w:pPr>
              <w:pStyle w:val="13"/>
            </w:pPr>
            <w:r>
              <w:t>根据年初工作安排</w:t>
            </w:r>
          </w:p>
        </w:tc>
      </w:tr>
      <w:tr w14:paraId="13B0A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F36C1"/>
        </w:tc>
        <w:tc>
          <w:tcPr>
            <w:tcW w:w="1276" w:type="dxa"/>
            <w:vAlign w:val="center"/>
          </w:tcPr>
          <w:p w14:paraId="103371FD">
            <w:pPr>
              <w:pStyle w:val="13"/>
            </w:pPr>
            <w:r>
              <w:t>成本指标</w:t>
            </w:r>
          </w:p>
        </w:tc>
        <w:tc>
          <w:tcPr>
            <w:tcW w:w="1332" w:type="dxa"/>
            <w:vAlign w:val="center"/>
          </w:tcPr>
          <w:p w14:paraId="5C5F88C4">
            <w:pPr>
              <w:pStyle w:val="13"/>
            </w:pPr>
            <w:r>
              <w:t>宣传成本</w:t>
            </w:r>
          </w:p>
        </w:tc>
        <w:tc>
          <w:tcPr>
            <w:tcW w:w="2891" w:type="dxa"/>
            <w:vAlign w:val="center"/>
          </w:tcPr>
          <w:p w14:paraId="3AE9483E">
            <w:pPr>
              <w:pStyle w:val="13"/>
            </w:pPr>
            <w:r>
              <w:t>宣传成本</w:t>
            </w:r>
          </w:p>
        </w:tc>
        <w:tc>
          <w:tcPr>
            <w:tcW w:w="1276" w:type="dxa"/>
            <w:vAlign w:val="center"/>
          </w:tcPr>
          <w:p w14:paraId="561515B9">
            <w:pPr>
              <w:pStyle w:val="13"/>
            </w:pPr>
            <w:r>
              <w:t>21.12万元</w:t>
            </w:r>
          </w:p>
        </w:tc>
        <w:tc>
          <w:tcPr>
            <w:tcW w:w="1843" w:type="dxa"/>
            <w:vAlign w:val="center"/>
          </w:tcPr>
          <w:p w14:paraId="747A053E">
            <w:pPr>
              <w:pStyle w:val="13"/>
            </w:pPr>
            <w:r>
              <w:t>根据年初工作安排</w:t>
            </w:r>
          </w:p>
        </w:tc>
      </w:tr>
      <w:tr w14:paraId="31A1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CF1C0"/>
        </w:tc>
        <w:tc>
          <w:tcPr>
            <w:tcW w:w="1276" w:type="dxa"/>
            <w:vAlign w:val="center"/>
          </w:tcPr>
          <w:p w14:paraId="3DEF125A">
            <w:pPr>
              <w:pStyle w:val="13"/>
            </w:pPr>
            <w:r>
              <w:t>时效指标</w:t>
            </w:r>
          </w:p>
        </w:tc>
        <w:tc>
          <w:tcPr>
            <w:tcW w:w="1332" w:type="dxa"/>
            <w:vAlign w:val="center"/>
          </w:tcPr>
          <w:p w14:paraId="0C232D00">
            <w:pPr>
              <w:pStyle w:val="13"/>
            </w:pPr>
            <w:r>
              <w:t>完成时限</w:t>
            </w:r>
          </w:p>
        </w:tc>
        <w:tc>
          <w:tcPr>
            <w:tcW w:w="2891" w:type="dxa"/>
            <w:vAlign w:val="center"/>
          </w:tcPr>
          <w:p w14:paraId="0E135BD4">
            <w:pPr>
              <w:pStyle w:val="13"/>
            </w:pPr>
            <w:r>
              <w:t>完成时限</w:t>
            </w:r>
          </w:p>
        </w:tc>
        <w:tc>
          <w:tcPr>
            <w:tcW w:w="1276" w:type="dxa"/>
            <w:vAlign w:val="center"/>
          </w:tcPr>
          <w:p w14:paraId="4DF50045">
            <w:pPr>
              <w:pStyle w:val="13"/>
            </w:pPr>
            <w:r>
              <w:t>2025年12月31日</w:t>
            </w:r>
          </w:p>
        </w:tc>
        <w:tc>
          <w:tcPr>
            <w:tcW w:w="1843" w:type="dxa"/>
            <w:vAlign w:val="center"/>
          </w:tcPr>
          <w:p w14:paraId="2B7BD171">
            <w:pPr>
              <w:pStyle w:val="13"/>
            </w:pPr>
            <w:r>
              <w:t>根据年初工作安排</w:t>
            </w:r>
          </w:p>
        </w:tc>
      </w:tr>
      <w:tr w14:paraId="057A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773CD">
            <w:pPr>
              <w:pStyle w:val="15"/>
            </w:pPr>
            <w:r>
              <w:t>效益指标</w:t>
            </w:r>
          </w:p>
        </w:tc>
        <w:tc>
          <w:tcPr>
            <w:tcW w:w="1276" w:type="dxa"/>
            <w:vAlign w:val="center"/>
          </w:tcPr>
          <w:p w14:paraId="09FBFDB3">
            <w:pPr>
              <w:pStyle w:val="13"/>
            </w:pPr>
            <w:r>
              <w:t>社会效益指标</w:t>
            </w:r>
          </w:p>
        </w:tc>
        <w:tc>
          <w:tcPr>
            <w:tcW w:w="1332" w:type="dxa"/>
            <w:vAlign w:val="center"/>
          </w:tcPr>
          <w:p w14:paraId="1CD199AC">
            <w:pPr>
              <w:pStyle w:val="13"/>
            </w:pPr>
            <w:r>
              <w:t>宣传影响力</w:t>
            </w:r>
          </w:p>
        </w:tc>
        <w:tc>
          <w:tcPr>
            <w:tcW w:w="2891" w:type="dxa"/>
            <w:vAlign w:val="center"/>
          </w:tcPr>
          <w:p w14:paraId="1A07E096">
            <w:pPr>
              <w:pStyle w:val="13"/>
            </w:pPr>
            <w:r>
              <w:t>宣传影响力</w:t>
            </w:r>
          </w:p>
        </w:tc>
        <w:tc>
          <w:tcPr>
            <w:tcW w:w="1276" w:type="dxa"/>
            <w:vAlign w:val="center"/>
          </w:tcPr>
          <w:p w14:paraId="14623641">
            <w:pPr>
              <w:pStyle w:val="13"/>
            </w:pPr>
            <w:r>
              <w:t>有所提升</w:t>
            </w:r>
          </w:p>
        </w:tc>
        <w:tc>
          <w:tcPr>
            <w:tcW w:w="1843" w:type="dxa"/>
            <w:vAlign w:val="center"/>
          </w:tcPr>
          <w:p w14:paraId="331737F8">
            <w:pPr>
              <w:pStyle w:val="13"/>
            </w:pPr>
            <w:r>
              <w:t>根据年初工作安排</w:t>
            </w:r>
          </w:p>
        </w:tc>
      </w:tr>
      <w:tr w14:paraId="4F55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01497">
            <w:pPr>
              <w:pStyle w:val="15"/>
            </w:pPr>
            <w:r>
              <w:t>满意度指标</w:t>
            </w:r>
          </w:p>
        </w:tc>
        <w:tc>
          <w:tcPr>
            <w:tcW w:w="1276" w:type="dxa"/>
            <w:vAlign w:val="center"/>
          </w:tcPr>
          <w:p w14:paraId="2E8C48C8">
            <w:pPr>
              <w:pStyle w:val="13"/>
            </w:pPr>
            <w:r>
              <w:t>服务对象满意度指标</w:t>
            </w:r>
          </w:p>
        </w:tc>
        <w:tc>
          <w:tcPr>
            <w:tcW w:w="1332" w:type="dxa"/>
            <w:vAlign w:val="center"/>
          </w:tcPr>
          <w:p w14:paraId="4E0CF074">
            <w:pPr>
              <w:pStyle w:val="13"/>
            </w:pPr>
            <w:r>
              <w:t>宣传对象满意度</w:t>
            </w:r>
          </w:p>
        </w:tc>
        <w:tc>
          <w:tcPr>
            <w:tcW w:w="2891" w:type="dxa"/>
            <w:vAlign w:val="center"/>
          </w:tcPr>
          <w:p w14:paraId="3FE2A152">
            <w:pPr>
              <w:pStyle w:val="13"/>
            </w:pPr>
            <w:r>
              <w:t>宣传对象满意度</w:t>
            </w:r>
          </w:p>
        </w:tc>
        <w:tc>
          <w:tcPr>
            <w:tcW w:w="1276" w:type="dxa"/>
            <w:vAlign w:val="center"/>
          </w:tcPr>
          <w:p w14:paraId="11772E91">
            <w:pPr>
              <w:pStyle w:val="13"/>
            </w:pPr>
            <w:r>
              <w:t>&gt;90%</w:t>
            </w:r>
          </w:p>
        </w:tc>
        <w:tc>
          <w:tcPr>
            <w:tcW w:w="1843" w:type="dxa"/>
            <w:vAlign w:val="center"/>
          </w:tcPr>
          <w:p w14:paraId="15F27804">
            <w:pPr>
              <w:pStyle w:val="13"/>
            </w:pPr>
            <w:r>
              <w:t>根据年初工作安排</w:t>
            </w:r>
          </w:p>
        </w:tc>
      </w:tr>
    </w:tbl>
    <w:p w14:paraId="22D7C952">
      <w:pPr>
        <w:sectPr>
          <w:pgSz w:w="11900" w:h="16840"/>
          <w:pgMar w:top="1984" w:right="1304" w:bottom="1134" w:left="1304" w:header="720" w:footer="720" w:gutter="0"/>
          <w:cols w:space="720" w:num="1"/>
        </w:sectPr>
      </w:pPr>
    </w:p>
    <w:p w14:paraId="01D203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9AD540">
      <w:pPr>
        <w:spacing w:before="0" w:after="0"/>
        <w:ind w:firstLine="560"/>
        <w:jc w:val="left"/>
        <w:outlineLvl w:val="3"/>
      </w:pPr>
      <w:bookmarkStart w:id="11" w:name="_Toc_4_4_0000000012"/>
      <w:r>
        <w:rPr>
          <w:rFonts w:ascii="方正仿宋_GBK" w:hAnsi="方正仿宋_GBK" w:eastAsia="方正仿宋_GBK" w:cs="方正仿宋_GBK"/>
          <w:color w:val="000000"/>
          <w:sz w:val="28"/>
        </w:rPr>
        <w:t>9.工商联专项培训经费绩效目标表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DA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9BD2D1">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0063066C">
            <w:pPr>
              <w:pStyle w:val="11"/>
            </w:pPr>
            <w:r>
              <w:t>单位：万元</w:t>
            </w:r>
          </w:p>
        </w:tc>
      </w:tr>
      <w:tr w14:paraId="0CC95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050E56">
            <w:pPr>
              <w:pStyle w:val="14"/>
            </w:pPr>
            <w:r>
              <w:t>项目编码</w:t>
            </w:r>
          </w:p>
        </w:tc>
        <w:tc>
          <w:tcPr>
            <w:tcW w:w="2608" w:type="dxa"/>
            <w:gridSpan w:val="2"/>
            <w:vAlign w:val="center"/>
          </w:tcPr>
          <w:p w14:paraId="261F3BDB">
            <w:pPr>
              <w:pStyle w:val="13"/>
            </w:pPr>
            <w:r>
              <w:t>13020025P0024XT100042</w:t>
            </w:r>
          </w:p>
        </w:tc>
        <w:tc>
          <w:tcPr>
            <w:tcW w:w="1587" w:type="dxa"/>
            <w:vAlign w:val="center"/>
          </w:tcPr>
          <w:p w14:paraId="228DF653">
            <w:pPr>
              <w:pStyle w:val="14"/>
            </w:pPr>
            <w:r>
              <w:t>项目名称</w:t>
            </w:r>
          </w:p>
        </w:tc>
        <w:tc>
          <w:tcPr>
            <w:tcW w:w="4423" w:type="dxa"/>
            <w:gridSpan w:val="3"/>
            <w:vAlign w:val="center"/>
          </w:tcPr>
          <w:p w14:paraId="5EA1F8DB">
            <w:pPr>
              <w:pStyle w:val="13"/>
            </w:pPr>
            <w:r>
              <w:t>工商联专项培训经费</w:t>
            </w:r>
          </w:p>
        </w:tc>
      </w:tr>
      <w:tr w14:paraId="57F7A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E79F1">
            <w:pPr>
              <w:pStyle w:val="14"/>
            </w:pPr>
            <w:r>
              <w:t>预算规模及资金用途</w:t>
            </w:r>
          </w:p>
        </w:tc>
        <w:tc>
          <w:tcPr>
            <w:tcW w:w="1276" w:type="dxa"/>
            <w:vAlign w:val="center"/>
          </w:tcPr>
          <w:p w14:paraId="0524D045">
            <w:pPr>
              <w:pStyle w:val="14"/>
            </w:pPr>
            <w:r>
              <w:t>预算数</w:t>
            </w:r>
          </w:p>
        </w:tc>
        <w:tc>
          <w:tcPr>
            <w:tcW w:w="1332" w:type="dxa"/>
            <w:vAlign w:val="center"/>
          </w:tcPr>
          <w:p w14:paraId="3DF1255E">
            <w:pPr>
              <w:pStyle w:val="13"/>
            </w:pPr>
            <w:r>
              <w:t>4.20</w:t>
            </w:r>
          </w:p>
        </w:tc>
        <w:tc>
          <w:tcPr>
            <w:tcW w:w="1587" w:type="dxa"/>
            <w:vAlign w:val="center"/>
          </w:tcPr>
          <w:p w14:paraId="3E03649F">
            <w:pPr>
              <w:pStyle w:val="14"/>
            </w:pPr>
            <w:r>
              <w:t>其中：财政    资金</w:t>
            </w:r>
          </w:p>
        </w:tc>
        <w:tc>
          <w:tcPr>
            <w:tcW w:w="1304" w:type="dxa"/>
            <w:vAlign w:val="center"/>
          </w:tcPr>
          <w:p w14:paraId="1962559A">
            <w:pPr>
              <w:pStyle w:val="13"/>
            </w:pPr>
            <w:r>
              <w:t>4.20</w:t>
            </w:r>
          </w:p>
        </w:tc>
        <w:tc>
          <w:tcPr>
            <w:tcW w:w="1276" w:type="dxa"/>
            <w:vAlign w:val="center"/>
          </w:tcPr>
          <w:p w14:paraId="44929671">
            <w:pPr>
              <w:pStyle w:val="14"/>
            </w:pPr>
            <w:r>
              <w:t>其他资金</w:t>
            </w:r>
          </w:p>
        </w:tc>
        <w:tc>
          <w:tcPr>
            <w:tcW w:w="1843" w:type="dxa"/>
            <w:vAlign w:val="center"/>
          </w:tcPr>
          <w:p w14:paraId="36593325">
            <w:pPr>
              <w:pStyle w:val="13"/>
            </w:pPr>
            <w:r>
              <w:t xml:space="preserve"> </w:t>
            </w:r>
          </w:p>
        </w:tc>
      </w:tr>
      <w:tr w14:paraId="4EAE3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F092E"/>
        </w:tc>
        <w:tc>
          <w:tcPr>
            <w:tcW w:w="8618" w:type="dxa"/>
            <w:gridSpan w:val="6"/>
            <w:vAlign w:val="center"/>
          </w:tcPr>
          <w:p w14:paraId="733BBC44">
            <w:pPr>
              <w:pStyle w:val="13"/>
            </w:pPr>
            <w:r>
              <w:t>工商联专项培训经费</w:t>
            </w:r>
          </w:p>
        </w:tc>
      </w:tr>
      <w:tr w14:paraId="5C45D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A3424">
            <w:pPr>
              <w:pStyle w:val="14"/>
            </w:pPr>
            <w:r>
              <w:t>资金支出计划（%）</w:t>
            </w:r>
          </w:p>
        </w:tc>
        <w:tc>
          <w:tcPr>
            <w:tcW w:w="2608" w:type="dxa"/>
            <w:gridSpan w:val="2"/>
            <w:vAlign w:val="center"/>
          </w:tcPr>
          <w:p w14:paraId="481EABB5">
            <w:pPr>
              <w:pStyle w:val="14"/>
            </w:pPr>
            <w:r>
              <w:t>3月底</w:t>
            </w:r>
          </w:p>
        </w:tc>
        <w:tc>
          <w:tcPr>
            <w:tcW w:w="1587" w:type="dxa"/>
            <w:vAlign w:val="center"/>
          </w:tcPr>
          <w:p w14:paraId="1643B5FF">
            <w:pPr>
              <w:pStyle w:val="14"/>
            </w:pPr>
            <w:r>
              <w:t>6月底</w:t>
            </w:r>
          </w:p>
        </w:tc>
        <w:tc>
          <w:tcPr>
            <w:tcW w:w="1304" w:type="dxa"/>
            <w:vAlign w:val="center"/>
          </w:tcPr>
          <w:p w14:paraId="7122EDB0">
            <w:pPr>
              <w:pStyle w:val="14"/>
            </w:pPr>
            <w:r>
              <w:t>10月底</w:t>
            </w:r>
          </w:p>
        </w:tc>
        <w:tc>
          <w:tcPr>
            <w:tcW w:w="3119" w:type="dxa"/>
            <w:gridSpan w:val="2"/>
            <w:vAlign w:val="center"/>
          </w:tcPr>
          <w:p w14:paraId="0A382710">
            <w:pPr>
              <w:pStyle w:val="14"/>
            </w:pPr>
            <w:r>
              <w:t>12月底</w:t>
            </w:r>
          </w:p>
        </w:tc>
      </w:tr>
      <w:tr w14:paraId="32DC0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3CC23"/>
        </w:tc>
        <w:tc>
          <w:tcPr>
            <w:tcW w:w="2608" w:type="dxa"/>
            <w:gridSpan w:val="2"/>
            <w:vAlign w:val="center"/>
          </w:tcPr>
          <w:p w14:paraId="231C2D64">
            <w:pPr>
              <w:pStyle w:val="15"/>
            </w:pPr>
            <w:r>
              <w:t xml:space="preserve"> </w:t>
            </w:r>
          </w:p>
        </w:tc>
        <w:tc>
          <w:tcPr>
            <w:tcW w:w="1587" w:type="dxa"/>
            <w:vAlign w:val="center"/>
          </w:tcPr>
          <w:p w14:paraId="4861B64F">
            <w:pPr>
              <w:pStyle w:val="15"/>
            </w:pPr>
            <w:r>
              <w:t>25%</w:t>
            </w:r>
          </w:p>
        </w:tc>
        <w:tc>
          <w:tcPr>
            <w:tcW w:w="1304" w:type="dxa"/>
            <w:vAlign w:val="center"/>
          </w:tcPr>
          <w:p w14:paraId="56977465">
            <w:pPr>
              <w:pStyle w:val="15"/>
            </w:pPr>
            <w:r>
              <w:t>67%</w:t>
            </w:r>
          </w:p>
        </w:tc>
        <w:tc>
          <w:tcPr>
            <w:tcW w:w="3119" w:type="dxa"/>
            <w:gridSpan w:val="2"/>
            <w:vAlign w:val="center"/>
          </w:tcPr>
          <w:p w14:paraId="4386D282">
            <w:pPr>
              <w:pStyle w:val="15"/>
            </w:pPr>
            <w:r>
              <w:t>100%</w:t>
            </w:r>
          </w:p>
        </w:tc>
      </w:tr>
      <w:tr w14:paraId="795E9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184F4">
            <w:pPr>
              <w:pStyle w:val="14"/>
            </w:pPr>
            <w:r>
              <w:t>绩效目标</w:t>
            </w:r>
          </w:p>
        </w:tc>
        <w:tc>
          <w:tcPr>
            <w:tcW w:w="8618" w:type="dxa"/>
            <w:gridSpan w:val="6"/>
            <w:vAlign w:val="center"/>
          </w:tcPr>
          <w:p w14:paraId="09FA5993">
            <w:pPr>
              <w:pStyle w:val="13"/>
            </w:pPr>
            <w:r>
              <w:t>1.做好工作业务培训，保障单位业务开展。</w:t>
            </w:r>
          </w:p>
        </w:tc>
      </w:tr>
    </w:tbl>
    <w:p w14:paraId="0D13F4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AB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647CA">
            <w:pPr>
              <w:pStyle w:val="14"/>
            </w:pPr>
            <w:r>
              <w:t>一级指标</w:t>
            </w:r>
          </w:p>
        </w:tc>
        <w:tc>
          <w:tcPr>
            <w:tcW w:w="1276" w:type="dxa"/>
            <w:vAlign w:val="center"/>
          </w:tcPr>
          <w:p w14:paraId="445F97E2">
            <w:pPr>
              <w:pStyle w:val="14"/>
            </w:pPr>
            <w:r>
              <w:t>二级指标</w:t>
            </w:r>
          </w:p>
        </w:tc>
        <w:tc>
          <w:tcPr>
            <w:tcW w:w="1332" w:type="dxa"/>
            <w:vAlign w:val="center"/>
          </w:tcPr>
          <w:p w14:paraId="74A0AA4B">
            <w:pPr>
              <w:pStyle w:val="14"/>
            </w:pPr>
            <w:r>
              <w:t>三级指标</w:t>
            </w:r>
          </w:p>
        </w:tc>
        <w:tc>
          <w:tcPr>
            <w:tcW w:w="2891" w:type="dxa"/>
            <w:vAlign w:val="center"/>
          </w:tcPr>
          <w:p w14:paraId="3601FC94">
            <w:pPr>
              <w:pStyle w:val="14"/>
            </w:pPr>
            <w:r>
              <w:t>绩效指标描述</w:t>
            </w:r>
          </w:p>
        </w:tc>
        <w:tc>
          <w:tcPr>
            <w:tcW w:w="1276" w:type="dxa"/>
            <w:vAlign w:val="center"/>
          </w:tcPr>
          <w:p w14:paraId="2A8A901A">
            <w:pPr>
              <w:pStyle w:val="14"/>
            </w:pPr>
            <w:r>
              <w:t>指标值</w:t>
            </w:r>
          </w:p>
        </w:tc>
        <w:tc>
          <w:tcPr>
            <w:tcW w:w="1843" w:type="dxa"/>
            <w:vAlign w:val="center"/>
          </w:tcPr>
          <w:p w14:paraId="6E879D41">
            <w:pPr>
              <w:pStyle w:val="14"/>
            </w:pPr>
            <w:r>
              <w:t>指标值确定依据</w:t>
            </w:r>
          </w:p>
        </w:tc>
      </w:tr>
      <w:tr w14:paraId="04A5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184DD">
            <w:pPr>
              <w:pStyle w:val="15"/>
            </w:pPr>
            <w:r>
              <w:t>产出指标</w:t>
            </w:r>
          </w:p>
        </w:tc>
        <w:tc>
          <w:tcPr>
            <w:tcW w:w="1276" w:type="dxa"/>
            <w:vAlign w:val="center"/>
          </w:tcPr>
          <w:p w14:paraId="19C79FB6">
            <w:pPr>
              <w:pStyle w:val="13"/>
            </w:pPr>
            <w:r>
              <w:t>数量指标</w:t>
            </w:r>
          </w:p>
        </w:tc>
        <w:tc>
          <w:tcPr>
            <w:tcW w:w="1332" w:type="dxa"/>
            <w:vAlign w:val="center"/>
          </w:tcPr>
          <w:p w14:paraId="4CB9DAEC">
            <w:pPr>
              <w:pStyle w:val="13"/>
            </w:pPr>
            <w:r>
              <w:t>培训人数</w:t>
            </w:r>
          </w:p>
        </w:tc>
        <w:tc>
          <w:tcPr>
            <w:tcW w:w="2891" w:type="dxa"/>
            <w:vAlign w:val="center"/>
          </w:tcPr>
          <w:p w14:paraId="3552D59C">
            <w:pPr>
              <w:pStyle w:val="13"/>
            </w:pPr>
            <w:r>
              <w:t>培训人数</w:t>
            </w:r>
          </w:p>
        </w:tc>
        <w:tc>
          <w:tcPr>
            <w:tcW w:w="1276" w:type="dxa"/>
            <w:vAlign w:val="center"/>
          </w:tcPr>
          <w:p w14:paraId="322DA615">
            <w:pPr>
              <w:pStyle w:val="13"/>
            </w:pPr>
            <w:r>
              <w:t>≥45人</w:t>
            </w:r>
          </w:p>
        </w:tc>
        <w:tc>
          <w:tcPr>
            <w:tcW w:w="1843" w:type="dxa"/>
            <w:vAlign w:val="center"/>
          </w:tcPr>
          <w:p w14:paraId="0B17BD44">
            <w:pPr>
              <w:pStyle w:val="13"/>
            </w:pPr>
            <w:r>
              <w:t>根据年初工作安排</w:t>
            </w:r>
          </w:p>
        </w:tc>
      </w:tr>
      <w:tr w14:paraId="1A40F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E505C"/>
        </w:tc>
        <w:tc>
          <w:tcPr>
            <w:tcW w:w="1276" w:type="dxa"/>
            <w:vAlign w:val="center"/>
          </w:tcPr>
          <w:p w14:paraId="558D171E">
            <w:pPr>
              <w:pStyle w:val="13"/>
            </w:pPr>
            <w:r>
              <w:t>质量指标</w:t>
            </w:r>
          </w:p>
        </w:tc>
        <w:tc>
          <w:tcPr>
            <w:tcW w:w="1332" w:type="dxa"/>
            <w:vAlign w:val="center"/>
          </w:tcPr>
          <w:p w14:paraId="4B0B8FBD">
            <w:pPr>
              <w:pStyle w:val="13"/>
            </w:pPr>
            <w:r>
              <w:t>培训出勤率（%）</w:t>
            </w:r>
          </w:p>
        </w:tc>
        <w:tc>
          <w:tcPr>
            <w:tcW w:w="2891" w:type="dxa"/>
            <w:vAlign w:val="center"/>
          </w:tcPr>
          <w:p w14:paraId="1435E485">
            <w:pPr>
              <w:pStyle w:val="13"/>
            </w:pPr>
            <w:r>
              <w:t>培训出勤率（%）</w:t>
            </w:r>
          </w:p>
        </w:tc>
        <w:tc>
          <w:tcPr>
            <w:tcW w:w="1276" w:type="dxa"/>
            <w:vAlign w:val="center"/>
          </w:tcPr>
          <w:p w14:paraId="69173149">
            <w:pPr>
              <w:pStyle w:val="13"/>
            </w:pPr>
            <w:r>
              <w:t>&gt;90%</w:t>
            </w:r>
          </w:p>
        </w:tc>
        <w:tc>
          <w:tcPr>
            <w:tcW w:w="1843" w:type="dxa"/>
            <w:vAlign w:val="center"/>
          </w:tcPr>
          <w:p w14:paraId="1A8E6946">
            <w:pPr>
              <w:pStyle w:val="13"/>
            </w:pPr>
            <w:r>
              <w:t>根据年初工作安排</w:t>
            </w:r>
          </w:p>
        </w:tc>
      </w:tr>
      <w:tr w14:paraId="3D04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0A220"/>
        </w:tc>
        <w:tc>
          <w:tcPr>
            <w:tcW w:w="1276" w:type="dxa"/>
            <w:vAlign w:val="center"/>
          </w:tcPr>
          <w:p w14:paraId="133B29CB">
            <w:pPr>
              <w:pStyle w:val="13"/>
            </w:pPr>
            <w:r>
              <w:t>成本指标</w:t>
            </w:r>
          </w:p>
        </w:tc>
        <w:tc>
          <w:tcPr>
            <w:tcW w:w="1332" w:type="dxa"/>
            <w:vAlign w:val="center"/>
          </w:tcPr>
          <w:p w14:paraId="68ACAC24">
            <w:pPr>
              <w:pStyle w:val="13"/>
            </w:pPr>
            <w:r>
              <w:t>人均培训成本</w:t>
            </w:r>
          </w:p>
        </w:tc>
        <w:tc>
          <w:tcPr>
            <w:tcW w:w="2891" w:type="dxa"/>
            <w:vAlign w:val="center"/>
          </w:tcPr>
          <w:p w14:paraId="40E3EF57">
            <w:pPr>
              <w:pStyle w:val="13"/>
            </w:pPr>
            <w:r>
              <w:t>参训人员人均费用支出</w:t>
            </w:r>
          </w:p>
        </w:tc>
        <w:tc>
          <w:tcPr>
            <w:tcW w:w="1276" w:type="dxa"/>
            <w:vAlign w:val="center"/>
          </w:tcPr>
          <w:p w14:paraId="46852B70">
            <w:pPr>
              <w:pStyle w:val="13"/>
            </w:pPr>
            <w:r>
              <w:t>≤450元</w:t>
            </w:r>
          </w:p>
        </w:tc>
        <w:tc>
          <w:tcPr>
            <w:tcW w:w="1843" w:type="dxa"/>
            <w:vAlign w:val="center"/>
          </w:tcPr>
          <w:p w14:paraId="3EF93F07">
            <w:pPr>
              <w:pStyle w:val="13"/>
            </w:pPr>
            <w:r>
              <w:t>唐山市市级机关培训费管理办法</w:t>
            </w:r>
          </w:p>
        </w:tc>
      </w:tr>
      <w:tr w14:paraId="2F442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2A4B5"/>
        </w:tc>
        <w:tc>
          <w:tcPr>
            <w:tcW w:w="1276" w:type="dxa"/>
            <w:vAlign w:val="center"/>
          </w:tcPr>
          <w:p w14:paraId="535E5644">
            <w:pPr>
              <w:pStyle w:val="13"/>
            </w:pPr>
            <w:r>
              <w:t>时效指标</w:t>
            </w:r>
          </w:p>
        </w:tc>
        <w:tc>
          <w:tcPr>
            <w:tcW w:w="1332" w:type="dxa"/>
            <w:vAlign w:val="center"/>
          </w:tcPr>
          <w:p w14:paraId="72653353">
            <w:pPr>
              <w:pStyle w:val="13"/>
            </w:pPr>
            <w:r>
              <w:t>培训完成时间</w:t>
            </w:r>
          </w:p>
        </w:tc>
        <w:tc>
          <w:tcPr>
            <w:tcW w:w="2891" w:type="dxa"/>
            <w:vAlign w:val="center"/>
          </w:tcPr>
          <w:p w14:paraId="102159B0">
            <w:pPr>
              <w:pStyle w:val="13"/>
            </w:pPr>
            <w:r>
              <w:t>培训完成时间</w:t>
            </w:r>
          </w:p>
        </w:tc>
        <w:tc>
          <w:tcPr>
            <w:tcW w:w="1276" w:type="dxa"/>
            <w:vAlign w:val="center"/>
          </w:tcPr>
          <w:p w14:paraId="7C0C3EB8">
            <w:pPr>
              <w:pStyle w:val="13"/>
            </w:pPr>
            <w:r>
              <w:t>2025年12月31日</w:t>
            </w:r>
          </w:p>
        </w:tc>
        <w:tc>
          <w:tcPr>
            <w:tcW w:w="1843" w:type="dxa"/>
            <w:vAlign w:val="center"/>
          </w:tcPr>
          <w:p w14:paraId="651AF93D">
            <w:pPr>
              <w:pStyle w:val="13"/>
            </w:pPr>
            <w:r>
              <w:t>根据年初工作安排</w:t>
            </w:r>
          </w:p>
        </w:tc>
      </w:tr>
      <w:tr w14:paraId="0017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510B4">
            <w:pPr>
              <w:pStyle w:val="15"/>
            </w:pPr>
            <w:r>
              <w:t>效益指标</w:t>
            </w:r>
          </w:p>
        </w:tc>
        <w:tc>
          <w:tcPr>
            <w:tcW w:w="1276" w:type="dxa"/>
            <w:vAlign w:val="center"/>
          </w:tcPr>
          <w:p w14:paraId="3B421CF6">
            <w:pPr>
              <w:pStyle w:val="13"/>
            </w:pPr>
            <w:r>
              <w:t>社会效益指标</w:t>
            </w:r>
          </w:p>
        </w:tc>
        <w:tc>
          <w:tcPr>
            <w:tcW w:w="1332" w:type="dxa"/>
            <w:vAlign w:val="center"/>
          </w:tcPr>
          <w:p w14:paraId="68B592F2">
            <w:pPr>
              <w:pStyle w:val="13"/>
            </w:pPr>
            <w:r>
              <w:t>能力提升率</w:t>
            </w:r>
          </w:p>
        </w:tc>
        <w:tc>
          <w:tcPr>
            <w:tcW w:w="2891" w:type="dxa"/>
            <w:vAlign w:val="center"/>
          </w:tcPr>
          <w:p w14:paraId="66622E64">
            <w:pPr>
              <w:pStyle w:val="13"/>
            </w:pPr>
            <w:r>
              <w:t>能力提升率</w:t>
            </w:r>
          </w:p>
        </w:tc>
        <w:tc>
          <w:tcPr>
            <w:tcW w:w="1276" w:type="dxa"/>
            <w:vAlign w:val="center"/>
          </w:tcPr>
          <w:p w14:paraId="181C6A7F">
            <w:pPr>
              <w:pStyle w:val="13"/>
            </w:pPr>
            <w:r>
              <w:t>≥20%</w:t>
            </w:r>
          </w:p>
        </w:tc>
        <w:tc>
          <w:tcPr>
            <w:tcW w:w="1843" w:type="dxa"/>
            <w:vAlign w:val="center"/>
          </w:tcPr>
          <w:p w14:paraId="1EDFC287">
            <w:pPr>
              <w:pStyle w:val="13"/>
            </w:pPr>
            <w:r>
              <w:t>根据年初工作安排</w:t>
            </w:r>
          </w:p>
        </w:tc>
      </w:tr>
      <w:tr w14:paraId="0085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84F96">
            <w:pPr>
              <w:pStyle w:val="15"/>
            </w:pPr>
            <w:r>
              <w:t>满意度指标</w:t>
            </w:r>
          </w:p>
        </w:tc>
        <w:tc>
          <w:tcPr>
            <w:tcW w:w="1276" w:type="dxa"/>
            <w:vAlign w:val="center"/>
          </w:tcPr>
          <w:p w14:paraId="08C697EF">
            <w:pPr>
              <w:pStyle w:val="13"/>
            </w:pPr>
            <w:r>
              <w:t>服务对象满意度指标</w:t>
            </w:r>
          </w:p>
        </w:tc>
        <w:tc>
          <w:tcPr>
            <w:tcW w:w="1332" w:type="dxa"/>
            <w:vAlign w:val="center"/>
          </w:tcPr>
          <w:p w14:paraId="52BDE541">
            <w:pPr>
              <w:pStyle w:val="13"/>
            </w:pPr>
            <w:r>
              <w:t>参训人员满意度</w:t>
            </w:r>
          </w:p>
        </w:tc>
        <w:tc>
          <w:tcPr>
            <w:tcW w:w="2891" w:type="dxa"/>
            <w:vAlign w:val="center"/>
          </w:tcPr>
          <w:p w14:paraId="5B183BCF">
            <w:pPr>
              <w:pStyle w:val="13"/>
            </w:pPr>
            <w:r>
              <w:t>参训人员满意度</w:t>
            </w:r>
          </w:p>
        </w:tc>
        <w:tc>
          <w:tcPr>
            <w:tcW w:w="1276" w:type="dxa"/>
            <w:vAlign w:val="center"/>
          </w:tcPr>
          <w:p w14:paraId="4F3FD474">
            <w:pPr>
              <w:pStyle w:val="13"/>
            </w:pPr>
            <w:r>
              <w:t>&gt;90%</w:t>
            </w:r>
          </w:p>
        </w:tc>
        <w:tc>
          <w:tcPr>
            <w:tcW w:w="1843" w:type="dxa"/>
            <w:vAlign w:val="center"/>
          </w:tcPr>
          <w:p w14:paraId="5F862729">
            <w:pPr>
              <w:pStyle w:val="13"/>
            </w:pPr>
            <w:r>
              <w:t>根据年初工作安排</w:t>
            </w:r>
          </w:p>
        </w:tc>
      </w:tr>
    </w:tbl>
    <w:p w14:paraId="0B64A10D">
      <w:pPr>
        <w:sectPr>
          <w:pgSz w:w="11900" w:h="16840"/>
          <w:pgMar w:top="1984" w:right="1304" w:bottom="1134" w:left="1304" w:header="720" w:footer="720" w:gutter="0"/>
          <w:cols w:space="720" w:num="1"/>
        </w:sectPr>
      </w:pPr>
    </w:p>
    <w:p w14:paraId="53BFCE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0D503A">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10.购置办公设备绩效目标表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881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7FD41A8">
            <w:pPr>
              <w:pStyle w:val="12"/>
            </w:pPr>
            <w:r>
              <w:t>402001唐山市工商业联合会本级</w:t>
            </w:r>
          </w:p>
        </w:tc>
        <w:tc>
          <w:tcPr>
            <w:tcW w:w="1843" w:type="dxa"/>
            <w:tcBorders>
              <w:top w:val="single" w:color="FFFFFF" w:sz="6" w:space="0"/>
              <w:left w:val="single" w:color="FFFFFF" w:sz="6" w:space="0"/>
              <w:right w:val="single" w:color="FFFFFF" w:sz="6" w:space="0"/>
            </w:tcBorders>
            <w:vAlign w:val="center"/>
          </w:tcPr>
          <w:p w14:paraId="1656813E">
            <w:pPr>
              <w:pStyle w:val="11"/>
            </w:pPr>
            <w:r>
              <w:t>单位：万元</w:t>
            </w:r>
          </w:p>
        </w:tc>
      </w:tr>
      <w:tr w14:paraId="6EEDE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3FF1E">
            <w:pPr>
              <w:pStyle w:val="14"/>
            </w:pPr>
            <w:r>
              <w:t>项目编码</w:t>
            </w:r>
          </w:p>
        </w:tc>
        <w:tc>
          <w:tcPr>
            <w:tcW w:w="2608" w:type="dxa"/>
            <w:gridSpan w:val="2"/>
            <w:vAlign w:val="center"/>
          </w:tcPr>
          <w:p w14:paraId="07E63F7A">
            <w:pPr>
              <w:pStyle w:val="13"/>
            </w:pPr>
            <w:r>
              <w:t>13020025P00E2B010004U</w:t>
            </w:r>
          </w:p>
        </w:tc>
        <w:tc>
          <w:tcPr>
            <w:tcW w:w="1587" w:type="dxa"/>
            <w:vAlign w:val="center"/>
          </w:tcPr>
          <w:p w14:paraId="76AB4137">
            <w:pPr>
              <w:pStyle w:val="14"/>
            </w:pPr>
            <w:r>
              <w:t>项目名称</w:t>
            </w:r>
          </w:p>
        </w:tc>
        <w:tc>
          <w:tcPr>
            <w:tcW w:w="4423" w:type="dxa"/>
            <w:gridSpan w:val="3"/>
            <w:vAlign w:val="center"/>
          </w:tcPr>
          <w:p w14:paraId="4DD8C5B4">
            <w:pPr>
              <w:pStyle w:val="13"/>
            </w:pPr>
            <w:r>
              <w:t>购置办公设备</w:t>
            </w:r>
          </w:p>
        </w:tc>
      </w:tr>
      <w:tr w14:paraId="644B6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464E2">
            <w:pPr>
              <w:pStyle w:val="14"/>
            </w:pPr>
            <w:r>
              <w:t>预算规模及资金用途</w:t>
            </w:r>
          </w:p>
        </w:tc>
        <w:tc>
          <w:tcPr>
            <w:tcW w:w="1276" w:type="dxa"/>
            <w:vAlign w:val="center"/>
          </w:tcPr>
          <w:p w14:paraId="169AE383">
            <w:pPr>
              <w:pStyle w:val="14"/>
            </w:pPr>
            <w:r>
              <w:t>预算数</w:t>
            </w:r>
          </w:p>
        </w:tc>
        <w:tc>
          <w:tcPr>
            <w:tcW w:w="1332" w:type="dxa"/>
            <w:vAlign w:val="center"/>
          </w:tcPr>
          <w:p w14:paraId="2B843323">
            <w:pPr>
              <w:pStyle w:val="13"/>
            </w:pPr>
            <w:r>
              <w:t>0.70</w:t>
            </w:r>
          </w:p>
        </w:tc>
        <w:tc>
          <w:tcPr>
            <w:tcW w:w="1587" w:type="dxa"/>
            <w:vAlign w:val="center"/>
          </w:tcPr>
          <w:p w14:paraId="09628B10">
            <w:pPr>
              <w:pStyle w:val="14"/>
            </w:pPr>
            <w:r>
              <w:t>其中：财政    资金</w:t>
            </w:r>
          </w:p>
        </w:tc>
        <w:tc>
          <w:tcPr>
            <w:tcW w:w="1304" w:type="dxa"/>
            <w:vAlign w:val="center"/>
          </w:tcPr>
          <w:p w14:paraId="2687D016">
            <w:pPr>
              <w:pStyle w:val="13"/>
            </w:pPr>
            <w:r>
              <w:t>0.70</w:t>
            </w:r>
          </w:p>
        </w:tc>
        <w:tc>
          <w:tcPr>
            <w:tcW w:w="1276" w:type="dxa"/>
            <w:vAlign w:val="center"/>
          </w:tcPr>
          <w:p w14:paraId="1AC5C9D8">
            <w:pPr>
              <w:pStyle w:val="14"/>
            </w:pPr>
            <w:r>
              <w:t>其他资金</w:t>
            </w:r>
          </w:p>
        </w:tc>
        <w:tc>
          <w:tcPr>
            <w:tcW w:w="1843" w:type="dxa"/>
            <w:vAlign w:val="center"/>
          </w:tcPr>
          <w:p w14:paraId="2329CD46">
            <w:pPr>
              <w:pStyle w:val="13"/>
            </w:pPr>
            <w:r>
              <w:t xml:space="preserve"> </w:t>
            </w:r>
          </w:p>
        </w:tc>
      </w:tr>
      <w:tr w14:paraId="4BD17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B26EB"/>
        </w:tc>
        <w:tc>
          <w:tcPr>
            <w:tcW w:w="8618" w:type="dxa"/>
            <w:gridSpan w:val="6"/>
            <w:vAlign w:val="center"/>
          </w:tcPr>
          <w:p w14:paraId="26257E7B">
            <w:pPr>
              <w:pStyle w:val="13"/>
            </w:pPr>
            <w:r>
              <w:t>购置办公设备</w:t>
            </w:r>
          </w:p>
        </w:tc>
      </w:tr>
      <w:tr w14:paraId="081E5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1C8E9">
            <w:pPr>
              <w:pStyle w:val="14"/>
            </w:pPr>
            <w:r>
              <w:t>资金支出计划（%）</w:t>
            </w:r>
          </w:p>
        </w:tc>
        <w:tc>
          <w:tcPr>
            <w:tcW w:w="2608" w:type="dxa"/>
            <w:gridSpan w:val="2"/>
            <w:vAlign w:val="center"/>
          </w:tcPr>
          <w:p w14:paraId="42F51263">
            <w:pPr>
              <w:pStyle w:val="14"/>
            </w:pPr>
            <w:r>
              <w:t>3月底</w:t>
            </w:r>
          </w:p>
        </w:tc>
        <w:tc>
          <w:tcPr>
            <w:tcW w:w="1587" w:type="dxa"/>
            <w:vAlign w:val="center"/>
          </w:tcPr>
          <w:p w14:paraId="494FC35B">
            <w:pPr>
              <w:pStyle w:val="14"/>
            </w:pPr>
            <w:r>
              <w:t>6月底</w:t>
            </w:r>
          </w:p>
        </w:tc>
        <w:tc>
          <w:tcPr>
            <w:tcW w:w="1304" w:type="dxa"/>
            <w:vAlign w:val="center"/>
          </w:tcPr>
          <w:p w14:paraId="763FFC9C">
            <w:pPr>
              <w:pStyle w:val="14"/>
            </w:pPr>
            <w:r>
              <w:t>10月底</w:t>
            </w:r>
          </w:p>
        </w:tc>
        <w:tc>
          <w:tcPr>
            <w:tcW w:w="3119" w:type="dxa"/>
            <w:gridSpan w:val="2"/>
            <w:vAlign w:val="center"/>
          </w:tcPr>
          <w:p w14:paraId="6E96ABBF">
            <w:pPr>
              <w:pStyle w:val="14"/>
            </w:pPr>
            <w:r>
              <w:t>12月底</w:t>
            </w:r>
          </w:p>
        </w:tc>
      </w:tr>
      <w:tr w14:paraId="439F6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87231"/>
        </w:tc>
        <w:tc>
          <w:tcPr>
            <w:tcW w:w="2608" w:type="dxa"/>
            <w:gridSpan w:val="2"/>
            <w:vAlign w:val="center"/>
          </w:tcPr>
          <w:p w14:paraId="4ED2BD43">
            <w:pPr>
              <w:pStyle w:val="15"/>
            </w:pPr>
            <w:r>
              <w:t xml:space="preserve"> </w:t>
            </w:r>
          </w:p>
        </w:tc>
        <w:tc>
          <w:tcPr>
            <w:tcW w:w="1587" w:type="dxa"/>
            <w:vAlign w:val="center"/>
          </w:tcPr>
          <w:p w14:paraId="6FE435E9">
            <w:pPr>
              <w:pStyle w:val="15"/>
            </w:pPr>
            <w:r>
              <w:t xml:space="preserve"> </w:t>
            </w:r>
          </w:p>
        </w:tc>
        <w:tc>
          <w:tcPr>
            <w:tcW w:w="1304" w:type="dxa"/>
            <w:vAlign w:val="center"/>
          </w:tcPr>
          <w:p w14:paraId="7D1954B0">
            <w:pPr>
              <w:pStyle w:val="15"/>
            </w:pPr>
            <w:r>
              <w:t xml:space="preserve"> </w:t>
            </w:r>
          </w:p>
        </w:tc>
        <w:tc>
          <w:tcPr>
            <w:tcW w:w="3119" w:type="dxa"/>
            <w:gridSpan w:val="2"/>
            <w:vAlign w:val="center"/>
          </w:tcPr>
          <w:p w14:paraId="05A40698">
            <w:pPr>
              <w:pStyle w:val="15"/>
            </w:pPr>
            <w:r>
              <w:t>100%</w:t>
            </w:r>
          </w:p>
        </w:tc>
      </w:tr>
      <w:tr w14:paraId="2FCA3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9EDF6">
            <w:pPr>
              <w:pStyle w:val="14"/>
            </w:pPr>
            <w:r>
              <w:t>绩效目标</w:t>
            </w:r>
          </w:p>
        </w:tc>
        <w:tc>
          <w:tcPr>
            <w:tcW w:w="8618" w:type="dxa"/>
            <w:gridSpan w:val="6"/>
            <w:vAlign w:val="center"/>
          </w:tcPr>
          <w:p w14:paraId="48F1E951">
            <w:pPr>
              <w:pStyle w:val="13"/>
            </w:pPr>
            <w:r>
              <w:t>1.做好购置办公设备工作,保障单位业务发展</w:t>
            </w:r>
          </w:p>
        </w:tc>
      </w:tr>
    </w:tbl>
    <w:p w14:paraId="0C9ED7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58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E996B">
            <w:pPr>
              <w:pStyle w:val="14"/>
            </w:pPr>
            <w:r>
              <w:t>一级指标</w:t>
            </w:r>
          </w:p>
        </w:tc>
        <w:tc>
          <w:tcPr>
            <w:tcW w:w="1276" w:type="dxa"/>
            <w:vAlign w:val="center"/>
          </w:tcPr>
          <w:p w14:paraId="5AF39F48">
            <w:pPr>
              <w:pStyle w:val="14"/>
            </w:pPr>
            <w:r>
              <w:t>二级指标</w:t>
            </w:r>
          </w:p>
        </w:tc>
        <w:tc>
          <w:tcPr>
            <w:tcW w:w="1332" w:type="dxa"/>
            <w:vAlign w:val="center"/>
          </w:tcPr>
          <w:p w14:paraId="0FC08F50">
            <w:pPr>
              <w:pStyle w:val="14"/>
            </w:pPr>
            <w:r>
              <w:t>三级指标</w:t>
            </w:r>
          </w:p>
        </w:tc>
        <w:tc>
          <w:tcPr>
            <w:tcW w:w="2891" w:type="dxa"/>
            <w:vAlign w:val="center"/>
          </w:tcPr>
          <w:p w14:paraId="558BD763">
            <w:pPr>
              <w:pStyle w:val="14"/>
            </w:pPr>
            <w:r>
              <w:t>绩效指标描述</w:t>
            </w:r>
          </w:p>
        </w:tc>
        <w:tc>
          <w:tcPr>
            <w:tcW w:w="1276" w:type="dxa"/>
            <w:vAlign w:val="center"/>
          </w:tcPr>
          <w:p w14:paraId="3A510B4F">
            <w:pPr>
              <w:pStyle w:val="14"/>
            </w:pPr>
            <w:r>
              <w:t>指标值</w:t>
            </w:r>
          </w:p>
        </w:tc>
        <w:tc>
          <w:tcPr>
            <w:tcW w:w="1843" w:type="dxa"/>
            <w:vAlign w:val="center"/>
          </w:tcPr>
          <w:p w14:paraId="7877DBB4">
            <w:pPr>
              <w:pStyle w:val="14"/>
            </w:pPr>
            <w:r>
              <w:t>指标值确定依据</w:t>
            </w:r>
          </w:p>
        </w:tc>
      </w:tr>
      <w:tr w14:paraId="7FCB1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829E4">
            <w:pPr>
              <w:pStyle w:val="15"/>
            </w:pPr>
            <w:r>
              <w:t>产出指标</w:t>
            </w:r>
          </w:p>
        </w:tc>
        <w:tc>
          <w:tcPr>
            <w:tcW w:w="1276" w:type="dxa"/>
            <w:vAlign w:val="center"/>
          </w:tcPr>
          <w:p w14:paraId="674214EF">
            <w:pPr>
              <w:pStyle w:val="13"/>
            </w:pPr>
            <w:r>
              <w:t>数量指标</w:t>
            </w:r>
          </w:p>
        </w:tc>
        <w:tc>
          <w:tcPr>
            <w:tcW w:w="1332" w:type="dxa"/>
            <w:vAlign w:val="center"/>
          </w:tcPr>
          <w:p w14:paraId="618C68EA">
            <w:pPr>
              <w:pStyle w:val="13"/>
            </w:pPr>
            <w:r>
              <w:t>设备和专用材料购置完成率</w:t>
            </w:r>
          </w:p>
        </w:tc>
        <w:tc>
          <w:tcPr>
            <w:tcW w:w="2891" w:type="dxa"/>
            <w:vAlign w:val="center"/>
          </w:tcPr>
          <w:p w14:paraId="408DE42B">
            <w:pPr>
              <w:pStyle w:val="13"/>
            </w:pPr>
            <w:r>
              <w:t>设备和专用材料购置完成率</w:t>
            </w:r>
          </w:p>
        </w:tc>
        <w:tc>
          <w:tcPr>
            <w:tcW w:w="1276" w:type="dxa"/>
            <w:vAlign w:val="center"/>
          </w:tcPr>
          <w:p w14:paraId="7F4381AC">
            <w:pPr>
              <w:pStyle w:val="13"/>
            </w:pPr>
            <w:r>
              <w:t>100%</w:t>
            </w:r>
          </w:p>
        </w:tc>
        <w:tc>
          <w:tcPr>
            <w:tcW w:w="1843" w:type="dxa"/>
            <w:vAlign w:val="center"/>
          </w:tcPr>
          <w:p w14:paraId="70198C0A">
            <w:pPr>
              <w:pStyle w:val="13"/>
            </w:pPr>
            <w:r>
              <w:t>根据年初工作安排</w:t>
            </w:r>
          </w:p>
        </w:tc>
      </w:tr>
      <w:tr w14:paraId="70B8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DCE29"/>
        </w:tc>
        <w:tc>
          <w:tcPr>
            <w:tcW w:w="1276" w:type="dxa"/>
            <w:vAlign w:val="center"/>
          </w:tcPr>
          <w:p w14:paraId="7758BCF9">
            <w:pPr>
              <w:pStyle w:val="13"/>
            </w:pPr>
            <w:r>
              <w:t>质量指标</w:t>
            </w:r>
          </w:p>
        </w:tc>
        <w:tc>
          <w:tcPr>
            <w:tcW w:w="1332" w:type="dxa"/>
            <w:vAlign w:val="center"/>
          </w:tcPr>
          <w:p w14:paraId="6335BD5A">
            <w:pPr>
              <w:pStyle w:val="13"/>
            </w:pPr>
            <w:r>
              <w:t>验收合格率</w:t>
            </w:r>
          </w:p>
        </w:tc>
        <w:tc>
          <w:tcPr>
            <w:tcW w:w="2891" w:type="dxa"/>
            <w:vAlign w:val="center"/>
          </w:tcPr>
          <w:p w14:paraId="50CBAF70">
            <w:pPr>
              <w:pStyle w:val="13"/>
            </w:pPr>
            <w:r>
              <w:t>验收合格率=验收合格的设备数量/当年购置设备数量*100%</w:t>
            </w:r>
          </w:p>
        </w:tc>
        <w:tc>
          <w:tcPr>
            <w:tcW w:w="1276" w:type="dxa"/>
            <w:vAlign w:val="center"/>
          </w:tcPr>
          <w:p w14:paraId="62F01E57">
            <w:pPr>
              <w:pStyle w:val="13"/>
            </w:pPr>
            <w:r>
              <w:t>100%</w:t>
            </w:r>
          </w:p>
        </w:tc>
        <w:tc>
          <w:tcPr>
            <w:tcW w:w="1843" w:type="dxa"/>
            <w:vAlign w:val="center"/>
          </w:tcPr>
          <w:p w14:paraId="582F61A7">
            <w:pPr>
              <w:pStyle w:val="13"/>
            </w:pPr>
            <w:r>
              <w:t>根据年初工作安排</w:t>
            </w:r>
          </w:p>
        </w:tc>
      </w:tr>
      <w:tr w14:paraId="301E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D8BDE"/>
        </w:tc>
        <w:tc>
          <w:tcPr>
            <w:tcW w:w="1276" w:type="dxa"/>
            <w:vAlign w:val="center"/>
          </w:tcPr>
          <w:p w14:paraId="6E18A217">
            <w:pPr>
              <w:pStyle w:val="13"/>
            </w:pPr>
            <w:r>
              <w:t>成本指标</w:t>
            </w:r>
          </w:p>
        </w:tc>
        <w:tc>
          <w:tcPr>
            <w:tcW w:w="1332" w:type="dxa"/>
            <w:vAlign w:val="center"/>
          </w:tcPr>
          <w:p w14:paraId="135309B8">
            <w:pPr>
              <w:pStyle w:val="13"/>
            </w:pPr>
            <w:r>
              <w:t>办公设备购置费用</w:t>
            </w:r>
            <w:r>
              <w:tab/>
            </w:r>
          </w:p>
        </w:tc>
        <w:tc>
          <w:tcPr>
            <w:tcW w:w="2891" w:type="dxa"/>
            <w:vAlign w:val="center"/>
          </w:tcPr>
          <w:p w14:paraId="6EE3D765">
            <w:pPr>
              <w:pStyle w:val="13"/>
            </w:pPr>
            <w:r>
              <w:t>办公设备购置费用</w:t>
            </w:r>
            <w:r>
              <w:tab/>
            </w:r>
          </w:p>
        </w:tc>
        <w:tc>
          <w:tcPr>
            <w:tcW w:w="1276" w:type="dxa"/>
            <w:vAlign w:val="center"/>
          </w:tcPr>
          <w:p w14:paraId="3EE3CDE2">
            <w:pPr>
              <w:pStyle w:val="13"/>
            </w:pPr>
            <w:r>
              <w:t>7000元</w:t>
            </w:r>
          </w:p>
        </w:tc>
        <w:tc>
          <w:tcPr>
            <w:tcW w:w="1843" w:type="dxa"/>
            <w:vAlign w:val="center"/>
          </w:tcPr>
          <w:p w14:paraId="7B208B05">
            <w:pPr>
              <w:pStyle w:val="13"/>
            </w:pPr>
            <w:r>
              <w:t>根据年初工作安排</w:t>
            </w:r>
          </w:p>
        </w:tc>
      </w:tr>
      <w:tr w14:paraId="13235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6A721"/>
        </w:tc>
        <w:tc>
          <w:tcPr>
            <w:tcW w:w="1276" w:type="dxa"/>
            <w:vAlign w:val="center"/>
          </w:tcPr>
          <w:p w14:paraId="3966602C">
            <w:pPr>
              <w:pStyle w:val="13"/>
            </w:pPr>
            <w:r>
              <w:t>时效指标</w:t>
            </w:r>
          </w:p>
        </w:tc>
        <w:tc>
          <w:tcPr>
            <w:tcW w:w="1332" w:type="dxa"/>
            <w:vAlign w:val="center"/>
          </w:tcPr>
          <w:p w14:paraId="1D90B1AF">
            <w:pPr>
              <w:pStyle w:val="13"/>
            </w:pPr>
            <w:r>
              <w:t>购置完成时限</w:t>
            </w:r>
          </w:p>
        </w:tc>
        <w:tc>
          <w:tcPr>
            <w:tcW w:w="2891" w:type="dxa"/>
            <w:vAlign w:val="center"/>
          </w:tcPr>
          <w:p w14:paraId="133E8E65">
            <w:pPr>
              <w:pStyle w:val="13"/>
            </w:pPr>
            <w:r>
              <w:t>购置完成时限</w:t>
            </w:r>
          </w:p>
        </w:tc>
        <w:tc>
          <w:tcPr>
            <w:tcW w:w="1276" w:type="dxa"/>
            <w:vAlign w:val="center"/>
          </w:tcPr>
          <w:p w14:paraId="35E99C50">
            <w:pPr>
              <w:pStyle w:val="13"/>
            </w:pPr>
            <w:r>
              <w:t>2025年12月31日</w:t>
            </w:r>
          </w:p>
        </w:tc>
        <w:tc>
          <w:tcPr>
            <w:tcW w:w="1843" w:type="dxa"/>
            <w:vAlign w:val="center"/>
          </w:tcPr>
          <w:p w14:paraId="08190051">
            <w:pPr>
              <w:pStyle w:val="13"/>
            </w:pPr>
            <w:r>
              <w:t>根据年初工作安排</w:t>
            </w:r>
          </w:p>
        </w:tc>
      </w:tr>
      <w:tr w14:paraId="4F1E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01E82">
            <w:pPr>
              <w:pStyle w:val="15"/>
            </w:pPr>
            <w:r>
              <w:t>效益指标</w:t>
            </w:r>
          </w:p>
        </w:tc>
        <w:tc>
          <w:tcPr>
            <w:tcW w:w="1276" w:type="dxa"/>
            <w:vAlign w:val="center"/>
          </w:tcPr>
          <w:p w14:paraId="27FA2D91">
            <w:pPr>
              <w:pStyle w:val="13"/>
            </w:pPr>
            <w:r>
              <w:t>社会效益指标</w:t>
            </w:r>
          </w:p>
        </w:tc>
        <w:tc>
          <w:tcPr>
            <w:tcW w:w="1332" w:type="dxa"/>
            <w:vAlign w:val="center"/>
          </w:tcPr>
          <w:p w14:paraId="172A9FAF">
            <w:pPr>
              <w:pStyle w:val="13"/>
            </w:pPr>
            <w:r>
              <w:t>保障设备正常运行</w:t>
            </w:r>
          </w:p>
        </w:tc>
        <w:tc>
          <w:tcPr>
            <w:tcW w:w="2891" w:type="dxa"/>
            <w:vAlign w:val="center"/>
          </w:tcPr>
          <w:p w14:paraId="20E37790">
            <w:pPr>
              <w:pStyle w:val="13"/>
            </w:pPr>
            <w:r>
              <w:t>保障设备正常运行</w:t>
            </w:r>
          </w:p>
        </w:tc>
        <w:tc>
          <w:tcPr>
            <w:tcW w:w="1276" w:type="dxa"/>
            <w:vAlign w:val="center"/>
          </w:tcPr>
          <w:p w14:paraId="2FFD318E">
            <w:pPr>
              <w:pStyle w:val="13"/>
            </w:pPr>
            <w:r>
              <w:t>设备正常运行</w:t>
            </w:r>
          </w:p>
        </w:tc>
        <w:tc>
          <w:tcPr>
            <w:tcW w:w="1843" w:type="dxa"/>
            <w:vAlign w:val="center"/>
          </w:tcPr>
          <w:p w14:paraId="75F0C3AB">
            <w:pPr>
              <w:pStyle w:val="13"/>
            </w:pPr>
            <w:r>
              <w:t>根据年初工作安排</w:t>
            </w:r>
          </w:p>
        </w:tc>
      </w:tr>
      <w:tr w14:paraId="2231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25944">
            <w:pPr>
              <w:pStyle w:val="15"/>
            </w:pPr>
            <w:r>
              <w:t>满意度指标</w:t>
            </w:r>
          </w:p>
        </w:tc>
        <w:tc>
          <w:tcPr>
            <w:tcW w:w="1276" w:type="dxa"/>
            <w:vAlign w:val="center"/>
          </w:tcPr>
          <w:p w14:paraId="420E9514">
            <w:pPr>
              <w:pStyle w:val="13"/>
            </w:pPr>
            <w:r>
              <w:t>服务对象满意度指标</w:t>
            </w:r>
          </w:p>
        </w:tc>
        <w:tc>
          <w:tcPr>
            <w:tcW w:w="1332" w:type="dxa"/>
            <w:vAlign w:val="center"/>
          </w:tcPr>
          <w:p w14:paraId="67AE57AD">
            <w:pPr>
              <w:pStyle w:val="13"/>
            </w:pPr>
            <w:r>
              <w:t>使用部门满意度</w:t>
            </w:r>
          </w:p>
        </w:tc>
        <w:tc>
          <w:tcPr>
            <w:tcW w:w="2891" w:type="dxa"/>
            <w:vAlign w:val="center"/>
          </w:tcPr>
          <w:p w14:paraId="6176C629">
            <w:pPr>
              <w:pStyle w:val="13"/>
            </w:pPr>
            <w:r>
              <w:t>使用部门满意度</w:t>
            </w:r>
          </w:p>
        </w:tc>
        <w:tc>
          <w:tcPr>
            <w:tcW w:w="1276" w:type="dxa"/>
            <w:vAlign w:val="center"/>
          </w:tcPr>
          <w:p w14:paraId="7C597120">
            <w:pPr>
              <w:pStyle w:val="13"/>
            </w:pPr>
            <w:r>
              <w:t>&gt;95%</w:t>
            </w:r>
          </w:p>
        </w:tc>
        <w:tc>
          <w:tcPr>
            <w:tcW w:w="1843" w:type="dxa"/>
            <w:vAlign w:val="center"/>
          </w:tcPr>
          <w:p w14:paraId="2C4B5609">
            <w:pPr>
              <w:pStyle w:val="13"/>
            </w:pPr>
            <w:r>
              <w:t>根据年初工作安排</w:t>
            </w:r>
          </w:p>
        </w:tc>
      </w:tr>
    </w:tbl>
    <w:p w14:paraId="3BB9BC7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B21E">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CA99">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527CE"/>
    <w:rsid w:val="7AA248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255</Words>
  <Characters>277</Characters>
  <TotalTime>7</TotalTime>
  <ScaleCrop>false</ScaleCrop>
  <LinksUpToDate>false</LinksUpToDate>
  <CharactersWithSpaces>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2024-12-30T15:52:00Z</dcterms:created>
  <dc:creator>gao</dc:creator>
  <cp:lastModifiedBy>ζ欣☆</cp:lastModifiedBy>
  <dcterms:modified xsi:type="dcterms:W3CDTF">2025-02-13T02:16:06Z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9D32E59F5E2A4E1CB19A0DF2F06EE825_13</vt:lpwstr>
  </property>
  <property fmtid="{D5CDD505-2E9C-101B-9397-08002B2CF9AE}" pid="4" name="KSOTemplateDocerSaveRecord">
    <vt:lpwstr>eyJoZGlkIjoiZDZjN2JkZWYyMWY0NTIyMTg4YzE2NzAzZTRlMjk3ZTQiLCJ1c2VySWQiOiIxOTc5MjI2NDUifQ==</vt:lpwstr>
  </property>
</Properties>
</file>