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38E" w:rsidRDefault="005270B9">
      <w:pPr>
        <w:jc w:val="center"/>
      </w:pPr>
      <w:r>
        <w:rPr>
          <w:rFonts w:ascii="方正小标宋_GBK" w:eastAsia="方正小标宋_GBK" w:hAnsi="方正小标宋_GBK" w:cs="方正小标宋_GBK"/>
          <w:color w:val="000000"/>
          <w:sz w:val="52"/>
        </w:rPr>
        <w:t xml:space="preserve"> </w:t>
      </w:r>
    </w:p>
    <w:p w:rsidR="00A3038E" w:rsidRDefault="005270B9">
      <w:pPr>
        <w:jc w:val="center"/>
      </w:pPr>
      <w:r>
        <w:rPr>
          <w:rFonts w:ascii="方正小标宋_GBK" w:eastAsia="方正小标宋_GBK" w:hAnsi="方正小标宋_GBK" w:cs="方正小标宋_GBK"/>
          <w:color w:val="000000"/>
          <w:sz w:val="52"/>
        </w:rPr>
        <w:t xml:space="preserve"> </w:t>
      </w:r>
    </w:p>
    <w:p w:rsidR="00A3038E" w:rsidRDefault="005270B9">
      <w:pPr>
        <w:jc w:val="center"/>
      </w:pPr>
      <w:r>
        <w:rPr>
          <w:rFonts w:ascii="方正小标宋_GBK" w:eastAsia="方正小标宋_GBK" w:hAnsi="方正小标宋_GBK" w:cs="方正小标宋_GBK"/>
          <w:color w:val="000000"/>
          <w:sz w:val="52"/>
        </w:rPr>
        <w:t xml:space="preserve"> </w:t>
      </w:r>
    </w:p>
    <w:p w:rsidR="00A3038E" w:rsidRDefault="005270B9">
      <w:pPr>
        <w:jc w:val="center"/>
      </w:pPr>
      <w:r>
        <w:rPr>
          <w:rFonts w:ascii="方正小标宋_GBK" w:eastAsia="方正小标宋_GBK" w:hAnsi="方正小标宋_GBK" w:cs="方正小标宋_GBK"/>
          <w:color w:val="000000"/>
          <w:sz w:val="72"/>
        </w:rPr>
        <w:t>唐山市丰南区人民检察院</w:t>
      </w:r>
    </w:p>
    <w:p w:rsidR="00A3038E" w:rsidRDefault="005270B9">
      <w:pPr>
        <w:jc w:val="center"/>
      </w:pPr>
      <w:r>
        <w:rPr>
          <w:rFonts w:ascii="方正小标宋_GBK" w:eastAsia="方正小标宋_GBK" w:hAnsi="方正小标宋_GBK" w:cs="方正小标宋_GBK"/>
          <w:color w:val="000000"/>
          <w:sz w:val="72"/>
        </w:rPr>
        <w:t>2025年部门预算绩效文本</w:t>
      </w:r>
    </w:p>
    <w:p w:rsidR="00B73845" w:rsidRDefault="00B73845">
      <w:pPr>
        <w:jc w:val="center"/>
        <w:rPr>
          <w:rFonts w:ascii="方正小标宋_GBK" w:eastAsia="方正小标宋_GBK" w:hAnsi="方正小标宋_GBK" w:cs="方正小标宋_GBK"/>
          <w:color w:val="000000"/>
          <w:sz w:val="52"/>
          <w:lang w:eastAsia="zh-CN"/>
        </w:rPr>
      </w:pPr>
    </w:p>
    <w:p w:rsidR="00A3038E" w:rsidRDefault="005270B9">
      <w:pPr>
        <w:jc w:val="center"/>
      </w:pPr>
      <w:r>
        <w:rPr>
          <w:rFonts w:ascii="宋体" w:eastAsia="宋体" w:hAnsi="宋体" w:cs="宋体"/>
          <w:color w:val="000000"/>
          <w:sz w:val="21"/>
        </w:rPr>
        <w:t xml:space="preserve"> </w:t>
      </w:r>
    </w:p>
    <w:p w:rsidR="00A3038E" w:rsidRDefault="005270B9">
      <w:pPr>
        <w:jc w:val="center"/>
      </w:pPr>
      <w:r>
        <w:rPr>
          <w:rFonts w:ascii="宋体" w:eastAsia="宋体" w:hAnsi="宋体" w:cs="宋体"/>
          <w:color w:val="000000"/>
          <w:sz w:val="21"/>
        </w:rPr>
        <w:t xml:space="preserve"> </w:t>
      </w:r>
    </w:p>
    <w:p w:rsidR="00A3038E" w:rsidRDefault="005270B9">
      <w:pPr>
        <w:jc w:val="center"/>
      </w:pPr>
      <w:r>
        <w:rPr>
          <w:rFonts w:ascii="宋体" w:eastAsia="宋体" w:hAnsi="宋体" w:cs="宋体"/>
          <w:color w:val="000000"/>
          <w:sz w:val="21"/>
        </w:rPr>
        <w:t xml:space="preserve"> </w:t>
      </w:r>
    </w:p>
    <w:p w:rsidR="00A3038E" w:rsidRDefault="005270B9">
      <w:pPr>
        <w:jc w:val="center"/>
      </w:pPr>
      <w:r>
        <w:rPr>
          <w:rFonts w:ascii="宋体" w:eastAsia="宋体" w:hAnsi="宋体" w:cs="宋体"/>
          <w:color w:val="000000"/>
          <w:sz w:val="21"/>
        </w:rPr>
        <w:t xml:space="preserve"> </w:t>
      </w:r>
    </w:p>
    <w:p w:rsidR="00A3038E" w:rsidRDefault="005270B9">
      <w:pPr>
        <w:jc w:val="center"/>
      </w:pPr>
      <w:r>
        <w:rPr>
          <w:rFonts w:ascii="宋体" w:eastAsia="宋体" w:hAnsi="宋体" w:cs="宋体"/>
          <w:color w:val="000000"/>
          <w:sz w:val="21"/>
        </w:rPr>
        <w:t xml:space="preserve"> </w:t>
      </w:r>
    </w:p>
    <w:p w:rsidR="00A3038E" w:rsidRDefault="005270B9">
      <w:pPr>
        <w:jc w:val="center"/>
      </w:pPr>
      <w:r>
        <w:rPr>
          <w:rFonts w:ascii="宋体" w:eastAsia="宋体" w:hAnsi="宋体" w:cs="宋体"/>
          <w:color w:val="000000"/>
          <w:sz w:val="21"/>
        </w:rPr>
        <w:t xml:space="preserve"> </w:t>
      </w:r>
    </w:p>
    <w:p w:rsidR="00A3038E" w:rsidRDefault="005270B9">
      <w:pPr>
        <w:jc w:val="center"/>
      </w:pPr>
      <w:r>
        <w:rPr>
          <w:rFonts w:ascii="宋体" w:eastAsia="宋体" w:hAnsi="宋体" w:cs="宋体"/>
          <w:color w:val="000000"/>
          <w:sz w:val="21"/>
        </w:rPr>
        <w:t xml:space="preserve"> </w:t>
      </w:r>
    </w:p>
    <w:p w:rsidR="00A3038E" w:rsidRDefault="005270B9">
      <w:pPr>
        <w:jc w:val="center"/>
      </w:pPr>
      <w:r>
        <w:rPr>
          <w:rFonts w:ascii="宋体" w:eastAsia="宋体" w:hAnsi="宋体" w:cs="宋体"/>
          <w:color w:val="000000"/>
          <w:sz w:val="21"/>
        </w:rPr>
        <w:t xml:space="preserve"> </w:t>
      </w:r>
    </w:p>
    <w:p w:rsidR="00A3038E" w:rsidRDefault="005270B9">
      <w:pPr>
        <w:jc w:val="center"/>
      </w:pPr>
      <w:r>
        <w:rPr>
          <w:rFonts w:ascii="宋体" w:eastAsia="宋体" w:hAnsi="宋体" w:cs="宋体"/>
          <w:color w:val="000000"/>
          <w:sz w:val="21"/>
        </w:rPr>
        <w:t xml:space="preserve"> </w:t>
      </w:r>
    </w:p>
    <w:p w:rsidR="00A3038E" w:rsidRDefault="005270B9">
      <w:pPr>
        <w:jc w:val="center"/>
      </w:pPr>
      <w:r>
        <w:rPr>
          <w:rFonts w:ascii="宋体" w:eastAsia="宋体" w:hAnsi="宋体" w:cs="宋体"/>
          <w:color w:val="000000"/>
          <w:sz w:val="21"/>
        </w:rPr>
        <w:t xml:space="preserve"> </w:t>
      </w:r>
    </w:p>
    <w:p w:rsidR="00A3038E" w:rsidRDefault="005270B9">
      <w:pPr>
        <w:jc w:val="center"/>
      </w:pPr>
      <w:r>
        <w:rPr>
          <w:rFonts w:ascii="宋体" w:eastAsia="宋体" w:hAnsi="宋体" w:cs="宋体"/>
          <w:color w:val="000000"/>
          <w:sz w:val="21"/>
        </w:rPr>
        <w:t xml:space="preserve"> </w:t>
      </w:r>
    </w:p>
    <w:p w:rsidR="00A3038E" w:rsidRDefault="005270B9">
      <w:pPr>
        <w:jc w:val="center"/>
      </w:pPr>
      <w:r>
        <w:rPr>
          <w:rFonts w:ascii="宋体" w:eastAsia="宋体" w:hAnsi="宋体" w:cs="宋体"/>
          <w:color w:val="000000"/>
          <w:sz w:val="21"/>
        </w:rPr>
        <w:t xml:space="preserve"> </w:t>
      </w:r>
    </w:p>
    <w:p w:rsidR="00A3038E" w:rsidRDefault="005270B9">
      <w:pPr>
        <w:jc w:val="center"/>
      </w:pPr>
      <w:r>
        <w:rPr>
          <w:rFonts w:ascii="宋体" w:eastAsia="宋体" w:hAnsi="宋体" w:cs="宋体"/>
          <w:color w:val="000000"/>
          <w:sz w:val="21"/>
        </w:rPr>
        <w:t xml:space="preserve"> </w:t>
      </w:r>
    </w:p>
    <w:p w:rsidR="00A3038E" w:rsidRDefault="005270B9">
      <w:pPr>
        <w:jc w:val="center"/>
      </w:pPr>
      <w:r>
        <w:rPr>
          <w:rFonts w:ascii="宋体" w:eastAsia="宋体" w:hAnsi="宋体" w:cs="宋体"/>
          <w:color w:val="000000"/>
          <w:sz w:val="21"/>
        </w:rPr>
        <w:t xml:space="preserve"> </w:t>
      </w:r>
    </w:p>
    <w:p w:rsidR="00A3038E" w:rsidRDefault="005270B9">
      <w:pPr>
        <w:jc w:val="center"/>
      </w:pPr>
      <w:r>
        <w:rPr>
          <w:rFonts w:ascii="宋体" w:eastAsia="宋体" w:hAnsi="宋体" w:cs="宋体"/>
          <w:color w:val="000000"/>
          <w:sz w:val="21"/>
        </w:rPr>
        <w:t xml:space="preserve"> </w:t>
      </w:r>
    </w:p>
    <w:p w:rsidR="00A3038E" w:rsidRDefault="005270B9">
      <w:pPr>
        <w:jc w:val="center"/>
      </w:pPr>
      <w:r>
        <w:rPr>
          <w:rFonts w:ascii="宋体" w:eastAsia="宋体" w:hAnsi="宋体" w:cs="宋体"/>
          <w:color w:val="000000"/>
          <w:sz w:val="21"/>
        </w:rPr>
        <w:t xml:space="preserve"> </w:t>
      </w:r>
    </w:p>
    <w:p w:rsidR="00A3038E" w:rsidRDefault="005270B9">
      <w:pPr>
        <w:jc w:val="center"/>
      </w:pPr>
      <w:r>
        <w:rPr>
          <w:rFonts w:ascii="宋体" w:eastAsia="宋体" w:hAnsi="宋体" w:cs="宋体"/>
          <w:color w:val="000000"/>
          <w:sz w:val="21"/>
        </w:rPr>
        <w:t xml:space="preserve"> </w:t>
      </w:r>
    </w:p>
    <w:p w:rsidR="00A3038E" w:rsidRDefault="005270B9">
      <w:pPr>
        <w:jc w:val="center"/>
      </w:pPr>
      <w:r>
        <w:rPr>
          <w:rFonts w:ascii="宋体" w:eastAsia="宋体" w:hAnsi="宋体" w:cs="宋体"/>
          <w:color w:val="000000"/>
          <w:sz w:val="21"/>
        </w:rPr>
        <w:t xml:space="preserve"> </w:t>
      </w:r>
    </w:p>
    <w:p w:rsidR="00A3038E" w:rsidRDefault="005270B9">
      <w:pPr>
        <w:jc w:val="center"/>
      </w:pPr>
      <w:r>
        <w:rPr>
          <w:rFonts w:ascii="方正楷体_GBK" w:eastAsia="方正楷体_GBK" w:hAnsi="方正楷体_GBK" w:cs="方正楷体_GBK"/>
          <w:b/>
          <w:color w:val="000000"/>
          <w:sz w:val="32"/>
        </w:rPr>
        <w:t>唐山市丰南区人民检察院编制</w:t>
      </w:r>
    </w:p>
    <w:p w:rsidR="00A3038E" w:rsidRDefault="005270B9">
      <w:pPr>
        <w:jc w:val="center"/>
        <w:sectPr w:rsidR="00A3038E">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唐山市财政局审核</w:t>
      </w:r>
    </w:p>
    <w:p w:rsidR="00A3038E" w:rsidRDefault="00A3038E">
      <w:pPr>
        <w:jc w:val="center"/>
        <w:sectPr w:rsidR="00A3038E">
          <w:pgSz w:w="11900" w:h="16840"/>
          <w:pgMar w:top="1984" w:right="1304" w:bottom="1134" w:left="1304" w:header="720" w:footer="720" w:gutter="0"/>
          <w:cols w:space="720"/>
          <w:titlePg/>
        </w:sectPr>
      </w:pPr>
    </w:p>
    <w:p w:rsidR="00A3038E" w:rsidRDefault="005270B9">
      <w:pPr>
        <w:jc w:val="center"/>
      </w:pPr>
      <w:r>
        <w:rPr>
          <w:rFonts w:ascii="方正小标宋_GBK" w:eastAsia="方正小标宋_GBK" w:hAnsi="方正小标宋_GBK" w:cs="方正小标宋_GBK"/>
          <w:color w:val="000000"/>
          <w:sz w:val="36"/>
        </w:rPr>
        <w:lastRenderedPageBreak/>
        <w:t xml:space="preserve"> </w:t>
      </w:r>
    </w:p>
    <w:p w:rsidR="00A3038E" w:rsidRDefault="005270B9">
      <w:pPr>
        <w:jc w:val="center"/>
        <w:outlineLvl w:val="0"/>
      </w:pPr>
      <w:r>
        <w:rPr>
          <w:rFonts w:ascii="方正小标宋_GBK" w:eastAsia="方正小标宋_GBK" w:hAnsi="方正小标宋_GBK" w:cs="方正小标宋_GBK"/>
          <w:color w:val="000000"/>
          <w:sz w:val="36"/>
        </w:rPr>
        <w:t>目    录</w:t>
      </w:r>
    </w:p>
    <w:p w:rsidR="00A3038E" w:rsidRDefault="005270B9">
      <w:pPr>
        <w:jc w:val="center"/>
      </w:pPr>
      <w:r>
        <w:rPr>
          <w:rFonts w:ascii="方正小标宋_GBK" w:eastAsia="方正小标宋_GBK" w:hAnsi="方正小标宋_GBK" w:cs="方正小标宋_GBK"/>
          <w:color w:val="000000"/>
          <w:sz w:val="30"/>
        </w:rPr>
        <w:t xml:space="preserve"> </w:t>
      </w:r>
    </w:p>
    <w:p w:rsidR="00A3038E" w:rsidRDefault="005270B9">
      <w:pPr>
        <w:jc w:val="center"/>
      </w:pPr>
      <w:r>
        <w:rPr>
          <w:rFonts w:ascii="方正小标宋_GBK" w:eastAsia="方正小标宋_GBK" w:hAnsi="方正小标宋_GBK" w:cs="方正小标宋_GBK"/>
          <w:color w:val="000000"/>
          <w:sz w:val="30"/>
        </w:rPr>
        <w:t>第一部分 部门整体绩效目标</w:t>
      </w:r>
    </w:p>
    <w:p w:rsidR="00A3038E" w:rsidRDefault="007B007E">
      <w:pPr>
        <w:pStyle w:val="TOC1"/>
        <w:tabs>
          <w:tab w:val="right" w:leader="dot" w:pos="9282"/>
        </w:tabs>
      </w:pPr>
      <w:r w:rsidRPr="007B007E">
        <w:fldChar w:fldCharType="begin"/>
      </w:r>
      <w:r w:rsidR="005270B9">
        <w:instrText>TOC \o "2-2" \h \z \u</w:instrText>
      </w:r>
      <w:r w:rsidRPr="007B007E">
        <w:fldChar w:fldCharType="separate"/>
      </w:r>
      <w:hyperlink w:anchor="_Toc_2_2_0000000001" w:history="1">
        <w:r w:rsidR="005270B9">
          <w:t>一、总体绩效目标</w:t>
        </w:r>
        <w:r w:rsidR="005270B9">
          <w:tab/>
        </w:r>
        <w:r>
          <w:fldChar w:fldCharType="begin"/>
        </w:r>
        <w:r w:rsidR="005270B9">
          <w:instrText>PAGEREF _Toc_2_2_0000000001 \h</w:instrText>
        </w:r>
        <w:r>
          <w:fldChar w:fldCharType="separate"/>
        </w:r>
        <w:r w:rsidR="005270B9">
          <w:t>1</w:t>
        </w:r>
        <w:r>
          <w:fldChar w:fldCharType="end"/>
        </w:r>
      </w:hyperlink>
    </w:p>
    <w:p w:rsidR="00A3038E" w:rsidRDefault="007B007E">
      <w:pPr>
        <w:pStyle w:val="TOC1"/>
        <w:tabs>
          <w:tab w:val="right" w:leader="dot" w:pos="9282"/>
        </w:tabs>
      </w:pPr>
      <w:hyperlink w:anchor="_Toc_2_2_0000000002" w:history="1">
        <w:r w:rsidR="005270B9">
          <w:t>二、分项绩效目标</w:t>
        </w:r>
        <w:r w:rsidR="005270B9">
          <w:tab/>
        </w:r>
        <w:r>
          <w:fldChar w:fldCharType="begin"/>
        </w:r>
        <w:r w:rsidR="005270B9">
          <w:instrText>PAGEREF _Toc_2_2_0000000002 \h</w:instrText>
        </w:r>
        <w:r>
          <w:fldChar w:fldCharType="separate"/>
        </w:r>
        <w:r w:rsidR="005270B9">
          <w:t>1</w:t>
        </w:r>
        <w:r>
          <w:fldChar w:fldCharType="end"/>
        </w:r>
      </w:hyperlink>
    </w:p>
    <w:p w:rsidR="00A3038E" w:rsidRDefault="007B007E">
      <w:pPr>
        <w:pStyle w:val="TOC1"/>
        <w:tabs>
          <w:tab w:val="right" w:leader="dot" w:pos="9282"/>
        </w:tabs>
      </w:pPr>
      <w:hyperlink w:anchor="_Toc_2_2_0000000003" w:history="1">
        <w:r w:rsidR="005270B9">
          <w:t>三、工作保障措施</w:t>
        </w:r>
        <w:r w:rsidR="005270B9">
          <w:tab/>
        </w:r>
        <w:r>
          <w:fldChar w:fldCharType="begin"/>
        </w:r>
        <w:r w:rsidR="005270B9">
          <w:instrText>PAGEREF _Toc_2_2_0000000003 \h</w:instrText>
        </w:r>
        <w:r>
          <w:fldChar w:fldCharType="separate"/>
        </w:r>
        <w:r w:rsidR="005270B9">
          <w:t>2</w:t>
        </w:r>
        <w:r>
          <w:fldChar w:fldCharType="end"/>
        </w:r>
      </w:hyperlink>
    </w:p>
    <w:p w:rsidR="00A3038E" w:rsidRDefault="007B007E">
      <w:r>
        <w:fldChar w:fldCharType="end"/>
      </w:r>
    </w:p>
    <w:p w:rsidR="00A3038E" w:rsidRDefault="005270B9">
      <w:pPr>
        <w:jc w:val="center"/>
      </w:pPr>
      <w:r>
        <w:rPr>
          <w:rFonts w:ascii="方正小标宋_GBK" w:eastAsia="方正小标宋_GBK" w:hAnsi="方正小标宋_GBK" w:cs="方正小标宋_GBK"/>
          <w:color w:val="000000"/>
          <w:sz w:val="30"/>
        </w:rPr>
        <w:t>第二部分 预算项目绩效目标</w:t>
      </w:r>
    </w:p>
    <w:p w:rsidR="00A3038E" w:rsidRDefault="007B007E">
      <w:pPr>
        <w:pStyle w:val="TOC1"/>
        <w:tabs>
          <w:tab w:val="right" w:leader="dot" w:pos="9282"/>
        </w:tabs>
      </w:pPr>
      <w:r w:rsidRPr="007B007E">
        <w:fldChar w:fldCharType="begin"/>
      </w:r>
      <w:r w:rsidR="005270B9">
        <w:instrText>TOC \o "4-4" \h \z \u</w:instrText>
      </w:r>
      <w:r w:rsidRPr="007B007E">
        <w:fldChar w:fldCharType="separate"/>
      </w:r>
      <w:hyperlink w:anchor="_Toc_4_4_0000000004" w:history="1">
        <w:r w:rsidR="005270B9">
          <w:t>1.</w:t>
        </w:r>
        <w:r w:rsidR="005270B9">
          <w:t>后勤保障经费绩效目标表</w:t>
        </w:r>
        <w:r w:rsidR="005270B9">
          <w:tab/>
        </w:r>
        <w:r>
          <w:fldChar w:fldCharType="begin"/>
        </w:r>
        <w:r w:rsidR="005270B9">
          <w:instrText>PAGEREF _Toc_4_4_0000000004 \h</w:instrText>
        </w:r>
        <w:r>
          <w:fldChar w:fldCharType="separate"/>
        </w:r>
        <w:r w:rsidR="005270B9">
          <w:t>6</w:t>
        </w:r>
        <w:r>
          <w:fldChar w:fldCharType="end"/>
        </w:r>
      </w:hyperlink>
    </w:p>
    <w:p w:rsidR="00A3038E" w:rsidRDefault="007B007E">
      <w:pPr>
        <w:pStyle w:val="TOC1"/>
        <w:tabs>
          <w:tab w:val="right" w:leader="dot" w:pos="9282"/>
        </w:tabs>
      </w:pPr>
      <w:hyperlink w:anchor="_Toc_4_4_0000000005" w:history="1">
        <w:r w:rsidR="005270B9">
          <w:t>2.</w:t>
        </w:r>
        <w:r w:rsidR="005270B9">
          <w:t>检察业务费绩效目标表</w:t>
        </w:r>
        <w:r w:rsidR="005270B9">
          <w:tab/>
        </w:r>
        <w:r>
          <w:fldChar w:fldCharType="begin"/>
        </w:r>
        <w:r w:rsidR="005270B9">
          <w:instrText>PAGEREF _Toc_4_4_0000000005 \h</w:instrText>
        </w:r>
        <w:r>
          <w:fldChar w:fldCharType="separate"/>
        </w:r>
        <w:r w:rsidR="005270B9">
          <w:t>7</w:t>
        </w:r>
        <w:r>
          <w:fldChar w:fldCharType="end"/>
        </w:r>
      </w:hyperlink>
    </w:p>
    <w:p w:rsidR="00A3038E" w:rsidRDefault="007B007E">
      <w:pPr>
        <w:pStyle w:val="TOC1"/>
        <w:tabs>
          <w:tab w:val="right" w:leader="dot" w:pos="9282"/>
        </w:tabs>
      </w:pPr>
      <w:hyperlink w:anchor="_Toc_4_4_0000000006" w:history="1">
        <w:r w:rsidR="005270B9">
          <w:t>3.</w:t>
        </w:r>
        <w:r w:rsidR="005270B9">
          <w:t>劳务费绩效目标表</w:t>
        </w:r>
        <w:r w:rsidR="005270B9">
          <w:tab/>
        </w:r>
        <w:r>
          <w:fldChar w:fldCharType="begin"/>
        </w:r>
        <w:r w:rsidR="005270B9">
          <w:instrText>PAGEREF _Toc_4_4_0000000006 \h</w:instrText>
        </w:r>
        <w:r>
          <w:fldChar w:fldCharType="separate"/>
        </w:r>
        <w:r w:rsidR="005270B9">
          <w:t>8</w:t>
        </w:r>
        <w:r>
          <w:fldChar w:fldCharType="end"/>
        </w:r>
      </w:hyperlink>
    </w:p>
    <w:p w:rsidR="00A3038E" w:rsidRDefault="007B007E">
      <w:pPr>
        <w:pStyle w:val="TOC1"/>
        <w:tabs>
          <w:tab w:val="right" w:leader="dot" w:pos="9282"/>
        </w:tabs>
      </w:pPr>
      <w:hyperlink w:anchor="_Toc_4_4_0000000007" w:history="1">
        <w:r w:rsidR="005270B9">
          <w:t>4.</w:t>
        </w:r>
        <w:r w:rsidR="005270B9">
          <w:t>装备采购绩效目标表</w:t>
        </w:r>
        <w:r w:rsidR="005270B9">
          <w:tab/>
        </w:r>
        <w:r>
          <w:fldChar w:fldCharType="begin"/>
        </w:r>
        <w:r w:rsidR="005270B9">
          <w:instrText>PAGEREF _Toc_4_4_0000000007 \h</w:instrText>
        </w:r>
        <w:r>
          <w:fldChar w:fldCharType="separate"/>
        </w:r>
        <w:r w:rsidR="005270B9">
          <w:t>9</w:t>
        </w:r>
        <w:r>
          <w:fldChar w:fldCharType="end"/>
        </w:r>
      </w:hyperlink>
    </w:p>
    <w:p w:rsidR="00A3038E" w:rsidRDefault="007B007E">
      <w:pPr>
        <w:pStyle w:val="TOC1"/>
        <w:tabs>
          <w:tab w:val="right" w:leader="dot" w:pos="9282"/>
        </w:tabs>
      </w:pPr>
      <w:hyperlink w:anchor="_Toc_4_4_0000000008" w:history="1">
        <w:r w:rsidR="005270B9">
          <w:t>5.</w:t>
        </w:r>
        <w:r w:rsidR="005270B9">
          <w:t>关于下达检察机关</w:t>
        </w:r>
        <w:r w:rsidR="005270B9">
          <w:t>2024</w:t>
        </w:r>
        <w:r w:rsidR="005270B9">
          <w:t>年省级转移支付资金的通知（办案业务费）绩效目标表</w:t>
        </w:r>
        <w:r w:rsidR="005270B9">
          <w:tab/>
        </w:r>
        <w:r>
          <w:fldChar w:fldCharType="begin"/>
        </w:r>
        <w:r w:rsidR="005270B9">
          <w:instrText>PAGEREF _Toc_4_4_0000000008 \h</w:instrText>
        </w:r>
        <w:r>
          <w:fldChar w:fldCharType="separate"/>
        </w:r>
        <w:r w:rsidR="005270B9">
          <w:t>10</w:t>
        </w:r>
        <w:r>
          <w:fldChar w:fldCharType="end"/>
        </w:r>
      </w:hyperlink>
    </w:p>
    <w:p w:rsidR="00A3038E" w:rsidRDefault="007B007E">
      <w:pPr>
        <w:pStyle w:val="TOC1"/>
        <w:tabs>
          <w:tab w:val="right" w:leader="dot" w:pos="9282"/>
        </w:tabs>
      </w:pPr>
      <w:hyperlink w:anchor="_Toc_4_4_0000000009" w:history="1">
        <w:r w:rsidR="005270B9">
          <w:t>6.</w:t>
        </w:r>
        <w:r w:rsidR="005270B9">
          <w:t>关于下达市县检察机关</w:t>
        </w:r>
        <w:r w:rsidR="005270B9">
          <w:t>2024</w:t>
        </w:r>
        <w:r w:rsidR="005270B9">
          <w:t>年第二批中央政法转移支付资金的通知（办案业务费）绩效目标表</w:t>
        </w:r>
        <w:r w:rsidR="005270B9">
          <w:tab/>
        </w:r>
        <w:r>
          <w:fldChar w:fldCharType="begin"/>
        </w:r>
        <w:r w:rsidR="005270B9">
          <w:instrText>PAGEREF _Toc_4_4_0000000009 \h</w:instrText>
        </w:r>
        <w:r>
          <w:fldChar w:fldCharType="separate"/>
        </w:r>
        <w:r w:rsidR="005270B9">
          <w:t>11</w:t>
        </w:r>
        <w:r>
          <w:fldChar w:fldCharType="end"/>
        </w:r>
      </w:hyperlink>
    </w:p>
    <w:p w:rsidR="00A3038E" w:rsidRDefault="007B007E">
      <w:r>
        <w:fldChar w:fldCharType="end"/>
      </w:r>
    </w:p>
    <w:p w:rsidR="00A3038E" w:rsidRDefault="005270B9">
      <w:pPr>
        <w:sectPr w:rsidR="00A3038E">
          <w:footerReference w:type="even" r:id="rId6"/>
          <w:footerReference w:type="default" r:id="rId7"/>
          <w:pgSz w:w="11900" w:h="16840"/>
          <w:pgMar w:top="1984" w:right="1304" w:bottom="1134" w:left="1304" w:header="720" w:footer="720" w:gutter="0"/>
          <w:pgNumType w:start="1"/>
          <w:cols w:space="720"/>
        </w:sectPr>
      </w:pPr>
      <w:r>
        <w:br w:type="page"/>
      </w:r>
      <w:r>
        <w:lastRenderedPageBreak/>
        <w:br/>
      </w:r>
    </w:p>
    <w:p w:rsidR="00A3038E" w:rsidRDefault="005270B9">
      <w:pPr>
        <w:jc w:val="center"/>
      </w:pPr>
      <w:r>
        <w:rPr>
          <w:rFonts w:ascii="方正小标宋_GBK" w:eastAsia="方正小标宋_GBK" w:hAnsi="方正小标宋_GBK" w:cs="方正小标宋_GBK"/>
          <w:color w:val="000000"/>
          <w:sz w:val="44"/>
        </w:rPr>
        <w:lastRenderedPageBreak/>
        <w:t xml:space="preserve"> </w:t>
      </w:r>
    </w:p>
    <w:p w:rsidR="00A3038E" w:rsidRDefault="005270B9">
      <w:pPr>
        <w:jc w:val="center"/>
      </w:pPr>
      <w:r>
        <w:rPr>
          <w:rFonts w:ascii="方正小标宋_GBK" w:eastAsia="方正小标宋_GBK" w:hAnsi="方正小标宋_GBK" w:cs="方正小标宋_GBK"/>
          <w:color w:val="000000"/>
          <w:sz w:val="44"/>
        </w:rPr>
        <w:t>第一部分</w:t>
      </w:r>
    </w:p>
    <w:p w:rsidR="00A3038E" w:rsidRDefault="005270B9">
      <w:pPr>
        <w:jc w:val="center"/>
        <w:outlineLvl w:val="0"/>
      </w:pPr>
      <w:r>
        <w:rPr>
          <w:rFonts w:ascii="方正小标宋_GBK" w:eastAsia="方正小标宋_GBK" w:hAnsi="方正小标宋_GBK" w:cs="方正小标宋_GBK"/>
          <w:color w:val="000000"/>
          <w:sz w:val="44"/>
        </w:rPr>
        <w:t>部门整体绩效目标</w:t>
      </w:r>
    </w:p>
    <w:p w:rsidR="00A3038E" w:rsidRDefault="005270B9">
      <w:pPr>
        <w:jc w:val="center"/>
      </w:pPr>
      <w:r>
        <w:rPr>
          <w:rFonts w:ascii="方正小标宋_GBK" w:eastAsia="方正小标宋_GBK" w:hAnsi="方正小标宋_GBK" w:cs="方正小标宋_GBK"/>
          <w:color w:val="000000"/>
          <w:sz w:val="44"/>
        </w:rPr>
        <w:t xml:space="preserve"> </w:t>
      </w:r>
    </w:p>
    <w:p w:rsidR="00A3038E" w:rsidRDefault="005270B9">
      <w:pPr>
        <w:spacing w:before="10" w:after="10"/>
        <w:ind w:firstLine="560"/>
        <w:outlineLvl w:val="1"/>
      </w:pPr>
      <w:bookmarkStart w:id="0" w:name="_Toc_2_2_0000000001"/>
      <w:r>
        <w:rPr>
          <w:rFonts w:ascii="方正黑体_GBK" w:eastAsia="方正黑体_GBK" w:hAnsi="方正黑体_GBK" w:cs="方正黑体_GBK"/>
          <w:color w:val="000000"/>
          <w:sz w:val="28"/>
        </w:rPr>
        <w:t>一、总体绩效目标</w:t>
      </w:r>
      <w:bookmarkEnd w:id="0"/>
    </w:p>
    <w:p w:rsidR="00A3038E" w:rsidRDefault="005270B9">
      <w:pPr>
        <w:pStyle w:val="-"/>
      </w:pPr>
      <w:r>
        <w:t>唐山市丰南区人民检察院主要通过加强执法规范化标准化建设，使执法规程更加明确，执法标准细化到每个执法环节、执法岗位，坚持司法公正，实行司法公开。</w:t>
      </w:r>
      <w:r>
        <w:t>2025</w:t>
      </w:r>
      <w:r>
        <w:t>年工作目标：以党的思想和依法治国为统领，以执法办案、诉讼监督</w:t>
      </w:r>
      <w:r>
        <w:t>“</w:t>
      </w:r>
      <w:r>
        <w:t>双提升</w:t>
      </w:r>
      <w:r>
        <w:t>”</w:t>
      </w:r>
      <w:r>
        <w:t>为重点，以执法规范化建设为抓手，以司法（检察）改革和创新为动力，以过硬队伍建设为保障，全面落实</w:t>
      </w:r>
      <w:r>
        <w:t>“</w:t>
      </w:r>
      <w:r>
        <w:t>五检</w:t>
      </w:r>
      <w:r>
        <w:t>”</w:t>
      </w:r>
      <w:r>
        <w:t>建设，整体推进检察各项工作争先创优，为全市检察机关实现</w:t>
      </w:r>
      <w:r>
        <w:t>“</w:t>
      </w:r>
      <w:r>
        <w:t>全省领先、全国一流</w:t>
      </w:r>
      <w:r>
        <w:t>”</w:t>
      </w:r>
      <w:r>
        <w:t>的目标做出更大的贡献。</w:t>
      </w:r>
    </w:p>
    <w:p w:rsidR="00A3038E" w:rsidRDefault="005270B9">
      <w:pPr>
        <w:pStyle w:val="-"/>
      </w:pPr>
      <w:r>
        <w:t>（一）以营造风清气正的法治环境为目标，深入开展犯罪预防工作，深化未成年人犯罪预防工作，狠抓惩治预防犯罪，全力巩固执政之基；</w:t>
      </w:r>
    </w:p>
    <w:p w:rsidR="00A3038E" w:rsidRDefault="005270B9">
      <w:pPr>
        <w:pStyle w:val="-"/>
      </w:pPr>
      <w:r>
        <w:t>（二）以营造和谐稳定的社会环境为目标，对丰南区内各类刑事案件依法审查批准逮捕、决定逮捕、提起公诉，严厉打击严重刑事犯罪，全力化解社会矛盾；</w:t>
      </w:r>
      <w:r>
        <w:t xml:space="preserve"> </w:t>
      </w:r>
    </w:p>
    <w:p w:rsidR="00A3038E" w:rsidRDefault="005270B9">
      <w:pPr>
        <w:pStyle w:val="-"/>
      </w:pPr>
      <w:r>
        <w:t>（三）以营造公平正义的司法环境为目标，严抓应由本院承办的刑事、民事、行政诉讼、公益诉讼活动及刑事、民事、行政判决和裁定等生效法律文书执行的法律监督工作，全面加大诉讼监督力度，努力创建和谐社会；</w:t>
      </w:r>
    </w:p>
    <w:p w:rsidR="00A3038E" w:rsidRDefault="005270B9">
      <w:pPr>
        <w:pStyle w:val="-"/>
      </w:pPr>
      <w:r>
        <w:t>（四）以服务中心提高执法公信力为目标，加强本院检务保障以及检察技术、信息化建设工作，稳步加强检察队伍建设，夯实检察立院之本。</w:t>
      </w:r>
    </w:p>
    <w:p w:rsidR="00A3038E" w:rsidRDefault="005270B9">
      <w:pPr>
        <w:spacing w:before="10" w:after="10"/>
        <w:ind w:firstLine="560"/>
        <w:outlineLvl w:val="1"/>
      </w:pPr>
      <w:bookmarkStart w:id="1" w:name="_Toc_2_2_0000000002"/>
      <w:r>
        <w:rPr>
          <w:rFonts w:ascii="方正黑体_GBK" w:eastAsia="方正黑体_GBK" w:hAnsi="方正黑体_GBK" w:cs="方正黑体_GBK"/>
          <w:color w:val="000000"/>
          <w:sz w:val="28"/>
        </w:rPr>
        <w:t>二、分项绩效目标</w:t>
      </w:r>
      <w:bookmarkEnd w:id="1"/>
    </w:p>
    <w:p w:rsidR="00A3038E" w:rsidRDefault="005270B9">
      <w:pPr>
        <w:pStyle w:val="-0"/>
      </w:pPr>
      <w:r>
        <w:t>（一）做好检察监督工作</w:t>
      </w:r>
    </w:p>
    <w:p w:rsidR="00A3038E" w:rsidRDefault="005270B9">
      <w:pPr>
        <w:pStyle w:val="-0"/>
      </w:pPr>
      <w:r>
        <w:t>绩效目标：对侦查机关的侦查活动、人民法院的审判活动、监狱看守所等机关执行刑罚的</w:t>
      </w:r>
      <w:r>
        <w:t xml:space="preserve">   </w:t>
      </w:r>
      <w:r>
        <w:t>活动，依法实行法律监督，维护司法公正。通过刑事检察权，惩罚犯罪活动，保护国家安全，保护公民、法人和其他组织的合法权益。</w:t>
      </w:r>
    </w:p>
    <w:p w:rsidR="00A3038E" w:rsidRDefault="005270B9">
      <w:pPr>
        <w:pStyle w:val="-0"/>
      </w:pPr>
      <w:r>
        <w:lastRenderedPageBreak/>
        <w:t>绩效指标：完成抗诉率</w:t>
      </w:r>
      <w:r>
        <w:t>≥1.54%</w:t>
      </w:r>
    </w:p>
    <w:p w:rsidR="00A3038E" w:rsidRDefault="005270B9">
      <w:pPr>
        <w:pStyle w:val="-0"/>
      </w:pPr>
      <w:r>
        <w:t>完成公诉率</w:t>
      </w:r>
      <w:r>
        <w:t>≥91.1%</w:t>
      </w:r>
    </w:p>
    <w:p w:rsidR="00A3038E" w:rsidRDefault="005270B9">
      <w:pPr>
        <w:pStyle w:val="-0"/>
      </w:pPr>
      <w:r>
        <w:t>完成错误批捕率</w:t>
      </w:r>
      <w:r>
        <w:t>≤1.8%</w:t>
      </w:r>
    </w:p>
    <w:p w:rsidR="00A3038E" w:rsidRDefault="005270B9">
      <w:pPr>
        <w:pStyle w:val="-0"/>
      </w:pPr>
      <w:r>
        <w:t>（二）做好控告和刑事申诉检察工作</w:t>
      </w:r>
    </w:p>
    <w:p w:rsidR="00A3038E" w:rsidRDefault="005270B9">
      <w:pPr>
        <w:pStyle w:val="-0"/>
      </w:pPr>
      <w:r>
        <w:t>绩效目标：保护公民、法人和其他单位的合法权益，促进司法公正，维护社会稳定。构建依法有序信访秩序，及时依法解决群众诉求；加强和改进举报工作，保护申诉人合法权益，保护被赔偿人和被救助人合法权益。</w:t>
      </w:r>
    </w:p>
    <w:p w:rsidR="00A3038E" w:rsidRDefault="005270B9">
      <w:pPr>
        <w:pStyle w:val="-0"/>
      </w:pPr>
      <w:r>
        <w:t>绩效指标：涉检信访案件办结率</w:t>
      </w:r>
      <w:r>
        <w:t>100%</w:t>
      </w:r>
      <w:r>
        <w:t>；</w:t>
      </w:r>
    </w:p>
    <w:p w:rsidR="00A3038E" w:rsidRDefault="005270B9">
      <w:pPr>
        <w:pStyle w:val="-0"/>
      </w:pPr>
      <w:r>
        <w:t>举报、信访处理结果满意率</w:t>
      </w:r>
      <w:r>
        <w:t>96%</w:t>
      </w:r>
      <w:r>
        <w:t>；</w:t>
      </w:r>
    </w:p>
    <w:p w:rsidR="00A3038E" w:rsidRDefault="005270B9">
      <w:pPr>
        <w:pStyle w:val="-0"/>
      </w:pPr>
      <w:r>
        <w:t>国家赔偿案件办结率</w:t>
      </w:r>
      <w:r>
        <w:t>100%</w:t>
      </w:r>
      <w:r>
        <w:t>；</w:t>
      </w:r>
    </w:p>
    <w:p w:rsidR="00A3038E" w:rsidRDefault="005270B9">
      <w:pPr>
        <w:pStyle w:val="-0"/>
      </w:pPr>
      <w:r>
        <w:t>息诉罢访率</w:t>
      </w:r>
      <w:r>
        <w:t>97%</w:t>
      </w:r>
      <w:r>
        <w:t>；</w:t>
      </w:r>
    </w:p>
    <w:p w:rsidR="00A3038E" w:rsidRDefault="005270B9">
      <w:pPr>
        <w:pStyle w:val="-0"/>
      </w:pPr>
      <w:r>
        <w:t>(</w:t>
      </w:r>
      <w:r>
        <w:t>三</w:t>
      </w:r>
      <w:r>
        <w:t>)</w:t>
      </w:r>
      <w:r>
        <w:t>做好检察事务管理工作</w:t>
      </w:r>
    </w:p>
    <w:p w:rsidR="00A3038E" w:rsidRDefault="005270B9">
      <w:pPr>
        <w:pStyle w:val="-0"/>
      </w:pPr>
      <w:r>
        <w:t>绩效目标：承担系统综合业务管理和综合事务管理工作，确保全年各项检察工作圆满完成；提高执法水平和办案质量、提升检察机关法律监督能力；为检察工作顺利开展提供检务保障。</w:t>
      </w:r>
    </w:p>
    <w:p w:rsidR="00A3038E" w:rsidRDefault="005270B9">
      <w:pPr>
        <w:pStyle w:val="-0"/>
      </w:pPr>
      <w:r>
        <w:t>绩效指标：检务保障干警满意度</w:t>
      </w:r>
      <w:r>
        <w:t>90%</w:t>
      </w:r>
      <w:r>
        <w:t>以上。</w:t>
      </w:r>
    </w:p>
    <w:p w:rsidR="00A3038E" w:rsidRDefault="005270B9">
      <w:pPr>
        <w:spacing w:before="10" w:after="10"/>
        <w:ind w:firstLine="560"/>
        <w:outlineLvl w:val="1"/>
      </w:pPr>
      <w:bookmarkStart w:id="2" w:name="_Toc_2_2_0000000003"/>
      <w:r>
        <w:rPr>
          <w:rFonts w:ascii="方正黑体_GBK" w:eastAsia="方正黑体_GBK" w:hAnsi="方正黑体_GBK" w:cs="方正黑体_GBK"/>
          <w:color w:val="000000"/>
          <w:sz w:val="28"/>
        </w:rPr>
        <w:t>三、工作保障措施</w:t>
      </w:r>
      <w:bookmarkEnd w:id="2"/>
    </w:p>
    <w:p w:rsidR="00A3038E" w:rsidRDefault="005270B9">
      <w:pPr>
        <w:pStyle w:val="-1"/>
      </w:pPr>
      <w:r>
        <w:t>（一）完善制度建设，贯彻落实中共中央有关经费保障的政策措施。近年来，中央陆续下发了《中共中央转发〈中央政法委员会关于深化司法体制和工作机制改革若干问题的意见〉的通知》、《中共中央办公厅、国务院办公厅〈关于加强政法经费保障工作的意见〉的通知》、《国家发展</w:t>
      </w:r>
      <w:r w:rsidR="005C61FC">
        <w:rPr>
          <w:rFonts w:hint="eastAsia"/>
          <w:lang w:eastAsia="zh-CN"/>
        </w:rPr>
        <w:t>和</w:t>
      </w:r>
      <w:r>
        <w:t>改革委员会关于进一步加强地方政法基础设施建设规范投资保障机制的意见》等一系列文件，为检察机关进一步建立和完善经费保障机制，更好地争取地方财政支持提供了有利条件。同时，唐山市丰南区人民检察院</w:t>
      </w:r>
      <w:r>
        <w:t>2025</w:t>
      </w:r>
      <w:r>
        <w:t>年将继续完善预算绩效管理制度、资金管理办法、工作保障制度等，为全年预算绩效目标的实现奠定制度基础。</w:t>
      </w:r>
    </w:p>
    <w:p w:rsidR="00A3038E" w:rsidRDefault="005270B9">
      <w:pPr>
        <w:pStyle w:val="-1"/>
      </w:pPr>
      <w:r>
        <w:lastRenderedPageBreak/>
        <w:t>（二）坚持理性平和文明规范办案。坚持</w:t>
      </w:r>
      <w:r>
        <w:t>“</w:t>
      </w:r>
      <w:r>
        <w:t>全院一盘棋</w:t>
      </w:r>
      <w:r>
        <w:t>”</w:t>
      </w:r>
      <w:r>
        <w:t>工作机制，发挥检察官团队优势。依托信息化检察，加大投入力度，提升现代化办案水平，努力实现检察办案工作由</w:t>
      </w:r>
      <w:r>
        <w:t>“</w:t>
      </w:r>
      <w:r>
        <w:t>经验型</w:t>
      </w:r>
      <w:r>
        <w:t>”</w:t>
      </w:r>
      <w:r>
        <w:t>向</w:t>
      </w:r>
      <w:r>
        <w:t>“</w:t>
      </w:r>
      <w:r>
        <w:t>智能型</w:t>
      </w:r>
      <w:r>
        <w:t>”</w:t>
      </w:r>
      <w:r>
        <w:t>、</w:t>
      </w:r>
      <w:r>
        <w:t>“</w:t>
      </w:r>
      <w:r>
        <w:t>科技型</w:t>
      </w:r>
      <w:r>
        <w:t>”</w:t>
      </w:r>
      <w:r>
        <w:t>转变。</w:t>
      </w:r>
    </w:p>
    <w:p w:rsidR="00A3038E" w:rsidRDefault="005270B9">
      <w:pPr>
        <w:pStyle w:val="-1"/>
      </w:pPr>
      <w:r>
        <w:t>（三）深化未成年人犯罪预防工作。进一步丰富</w:t>
      </w:r>
      <w:r>
        <w:t>“</w:t>
      </w:r>
      <w:r>
        <w:t>六个一工程</w:t>
      </w:r>
      <w:r>
        <w:t>”</w:t>
      </w:r>
      <w:r>
        <w:t>的活动内容、创新载体，在青少年犯罪教育、感化、挽救上打造精品案例，总结经典经验，创出特色，以更大成效争取上级机关的认可，全力争创全国优秀</w:t>
      </w:r>
      <w:r>
        <w:t>“</w:t>
      </w:r>
      <w:r>
        <w:t>青少年维权岗</w:t>
      </w:r>
      <w:r>
        <w:t>”</w:t>
      </w:r>
      <w:r>
        <w:t>。</w:t>
      </w:r>
    </w:p>
    <w:p w:rsidR="00A3038E" w:rsidRDefault="005270B9">
      <w:pPr>
        <w:pStyle w:val="-1"/>
      </w:pPr>
      <w:r>
        <w:t>（四）依法加强各类监督。加强立案监督和侦查活动监督、刑事审判监督、刑事执行监督，深化民事</w:t>
      </w:r>
      <w:r w:rsidR="005C61FC">
        <w:rPr>
          <w:rFonts w:hint="eastAsia"/>
          <w:lang w:eastAsia="zh-CN"/>
        </w:rPr>
        <w:t>诉讼</w:t>
      </w:r>
      <w:r>
        <w:t>活动监督，探索对行政权力的制约和监督。</w:t>
      </w:r>
    </w:p>
    <w:p w:rsidR="00A3038E" w:rsidRDefault="005270B9">
      <w:pPr>
        <w:pStyle w:val="-1"/>
      </w:pPr>
      <w:r>
        <w:t>（五）加强支出管理。通过优化支出结构、编细编实预算、加快履行政府采购手续、尽快启动项目、及时支付资金、按规定及时下达资金等多种措施，确保支出进度达标。</w:t>
      </w:r>
    </w:p>
    <w:p w:rsidR="00A3038E" w:rsidRDefault="005270B9">
      <w:pPr>
        <w:pStyle w:val="-1"/>
      </w:pPr>
      <w:r>
        <w:t>（六）加强绩效运行监控。按要求开展绩效运行监控，发现问题及时采取措施，确保绩效目标如期保质实现。</w:t>
      </w:r>
    </w:p>
    <w:p w:rsidR="00A3038E" w:rsidRDefault="005270B9">
      <w:pPr>
        <w:pStyle w:val="-1"/>
      </w:pPr>
      <w:r>
        <w:t>（七）做好绩效自评。按要求开展上年度部门预算绩效自评和重点评价工作，对评价中发现的问题及时整改，调整优化支出结构，提高财政资金使用效益。</w:t>
      </w:r>
    </w:p>
    <w:p w:rsidR="00A3038E" w:rsidRDefault="005270B9">
      <w:pPr>
        <w:pStyle w:val="-1"/>
      </w:pPr>
      <w:r>
        <w:t>（八）规范财务资产管理。完善财务管理制度，严格审批程序，加强固定资产登记、使用和报废处置管理，做到支出合理，物尽其用。</w:t>
      </w:r>
    </w:p>
    <w:p w:rsidR="00A3038E" w:rsidRDefault="005270B9">
      <w:pPr>
        <w:pStyle w:val="-1"/>
      </w:pPr>
      <w:r>
        <w:t>（九）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A3038E" w:rsidRDefault="005270B9">
      <w:pPr>
        <w:pStyle w:val="-1"/>
      </w:pPr>
      <w:r>
        <w:t>（十）加强宣传培训调研等。加强人员培训，提高本部门职工业务素质；加强调研，提出优化财政资金配置、提高资金使用效益的意见；加大宣传力度，强化预算绩效管理意识，促进预算绩效管理水平进一步提升。</w:t>
      </w:r>
    </w:p>
    <w:p w:rsidR="00A3038E" w:rsidRDefault="00A3038E">
      <w:pPr>
        <w:pStyle w:val="-1"/>
      </w:pPr>
    </w:p>
    <w:p w:rsidR="00A3038E" w:rsidRDefault="005270B9">
      <w:pPr>
        <w:jc w:val="center"/>
        <w:sectPr w:rsidR="00A3038E">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lastRenderedPageBreak/>
        <w:t xml:space="preserve"> </w:t>
      </w:r>
    </w:p>
    <w:p w:rsidR="00A3038E" w:rsidRDefault="005270B9">
      <w:pPr>
        <w:jc w:val="center"/>
      </w:pPr>
      <w:r>
        <w:rPr>
          <w:rFonts w:ascii="方正小标宋_GBK" w:eastAsia="方正小标宋_GBK" w:hAnsi="方正小标宋_GBK" w:cs="方正小标宋_GBK"/>
          <w:color w:val="000000"/>
          <w:sz w:val="52"/>
        </w:rPr>
        <w:lastRenderedPageBreak/>
        <w:t xml:space="preserve"> </w:t>
      </w:r>
    </w:p>
    <w:p w:rsidR="00A3038E" w:rsidRDefault="005270B9">
      <w:pPr>
        <w:jc w:val="center"/>
      </w:pPr>
      <w:r>
        <w:rPr>
          <w:rFonts w:ascii="方正小标宋_GBK" w:eastAsia="方正小标宋_GBK" w:hAnsi="方正小标宋_GBK" w:cs="方正小标宋_GBK"/>
          <w:color w:val="000000"/>
          <w:sz w:val="52"/>
        </w:rPr>
        <w:t xml:space="preserve"> </w:t>
      </w:r>
    </w:p>
    <w:p w:rsidR="00A3038E" w:rsidRDefault="005270B9">
      <w:pPr>
        <w:jc w:val="center"/>
      </w:pPr>
      <w:r>
        <w:rPr>
          <w:rFonts w:ascii="方正小标宋_GBK" w:eastAsia="方正小标宋_GBK" w:hAnsi="方正小标宋_GBK" w:cs="方正小标宋_GBK"/>
          <w:color w:val="000000"/>
          <w:sz w:val="52"/>
        </w:rPr>
        <w:t xml:space="preserve"> </w:t>
      </w:r>
    </w:p>
    <w:p w:rsidR="00A3038E" w:rsidRDefault="005270B9">
      <w:pPr>
        <w:jc w:val="center"/>
      </w:pPr>
      <w:r>
        <w:rPr>
          <w:rFonts w:ascii="方正小标宋_GBK" w:eastAsia="方正小标宋_GBK" w:hAnsi="方正小标宋_GBK" w:cs="方正小标宋_GBK"/>
          <w:color w:val="000000"/>
          <w:sz w:val="44"/>
        </w:rPr>
        <w:t>第二部分</w:t>
      </w:r>
    </w:p>
    <w:p w:rsidR="00A3038E" w:rsidRDefault="005270B9">
      <w:pPr>
        <w:jc w:val="center"/>
      </w:pPr>
      <w:r>
        <w:rPr>
          <w:rFonts w:ascii="方正小标宋_GBK" w:eastAsia="方正小标宋_GBK" w:hAnsi="方正小标宋_GBK" w:cs="方正小标宋_GBK"/>
          <w:color w:val="000000"/>
          <w:sz w:val="44"/>
        </w:rPr>
        <w:t xml:space="preserve"> </w:t>
      </w:r>
    </w:p>
    <w:p w:rsidR="00A3038E" w:rsidRDefault="005270B9">
      <w:pPr>
        <w:jc w:val="center"/>
        <w:outlineLvl w:val="0"/>
      </w:pPr>
      <w:r>
        <w:rPr>
          <w:rFonts w:ascii="方正小标宋_GBK" w:eastAsia="方正小标宋_GBK" w:hAnsi="方正小标宋_GBK" w:cs="方正小标宋_GBK"/>
          <w:color w:val="000000"/>
          <w:sz w:val="44"/>
        </w:rPr>
        <w:t>预算项目绩效目标</w:t>
      </w:r>
    </w:p>
    <w:p w:rsidR="00A3038E" w:rsidRDefault="005270B9">
      <w:pPr>
        <w:jc w:val="center"/>
        <w:sectPr w:rsidR="00A3038E">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A3038E" w:rsidRDefault="005270B9">
      <w:pPr>
        <w:jc w:val="center"/>
      </w:pPr>
      <w:r>
        <w:rPr>
          <w:rFonts w:ascii="方正仿宋_GBK" w:eastAsia="方正仿宋_GBK" w:hAnsi="方正仿宋_GBK" w:cs="方正仿宋_GBK"/>
          <w:color w:val="000000"/>
          <w:sz w:val="28"/>
        </w:rPr>
        <w:lastRenderedPageBreak/>
        <w:t xml:space="preserve"> </w:t>
      </w:r>
    </w:p>
    <w:p w:rsidR="00A3038E" w:rsidRDefault="005270B9">
      <w:pPr>
        <w:ind w:firstLine="560"/>
        <w:outlineLvl w:val="3"/>
      </w:pPr>
      <w:bookmarkStart w:id="3" w:name="_Toc_4_4_0000000004"/>
      <w:r>
        <w:rPr>
          <w:rFonts w:ascii="方正仿宋_GBK" w:eastAsia="方正仿宋_GBK" w:hAnsi="方正仿宋_GBK" w:cs="方正仿宋_GBK"/>
          <w:color w:val="000000"/>
          <w:sz w:val="28"/>
        </w:rPr>
        <w:t>1.后勤保障经费绩效目标表</w:t>
      </w:r>
      <w:bookmarkEnd w:id="3"/>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A3038E">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A3038E" w:rsidRDefault="005270B9">
            <w:pPr>
              <w:pStyle w:val="5"/>
            </w:pPr>
            <w:r>
              <w:t>313001唐山市丰南区人民检察院本级</w:t>
            </w:r>
          </w:p>
        </w:tc>
        <w:tc>
          <w:tcPr>
            <w:tcW w:w="1843" w:type="dxa"/>
            <w:tcBorders>
              <w:top w:val="single" w:sz="6" w:space="0" w:color="FFFFFF"/>
              <w:left w:val="single" w:sz="6" w:space="0" w:color="FFFFFF"/>
              <w:right w:val="single" w:sz="6" w:space="0" w:color="FFFFFF"/>
            </w:tcBorders>
            <w:vAlign w:val="center"/>
          </w:tcPr>
          <w:p w:rsidR="00A3038E" w:rsidRDefault="005270B9">
            <w:pPr>
              <w:pStyle w:val="4"/>
            </w:pPr>
            <w:r>
              <w:t>单位：万元</w:t>
            </w:r>
          </w:p>
        </w:tc>
      </w:tr>
      <w:tr w:rsidR="00A3038E">
        <w:trPr>
          <w:trHeight w:val="369"/>
          <w:jc w:val="center"/>
        </w:trPr>
        <w:tc>
          <w:tcPr>
            <w:tcW w:w="1276" w:type="dxa"/>
            <w:vAlign w:val="center"/>
          </w:tcPr>
          <w:p w:rsidR="00A3038E" w:rsidRDefault="005270B9">
            <w:pPr>
              <w:pStyle w:val="1"/>
            </w:pPr>
            <w:r>
              <w:t>项目编码</w:t>
            </w:r>
          </w:p>
        </w:tc>
        <w:tc>
          <w:tcPr>
            <w:tcW w:w="2608" w:type="dxa"/>
            <w:gridSpan w:val="2"/>
            <w:vAlign w:val="center"/>
          </w:tcPr>
          <w:p w:rsidR="00A3038E" w:rsidRDefault="005270B9">
            <w:pPr>
              <w:pStyle w:val="2"/>
            </w:pPr>
            <w:r>
              <w:t>13020025P006841137289</w:t>
            </w:r>
          </w:p>
        </w:tc>
        <w:tc>
          <w:tcPr>
            <w:tcW w:w="1587" w:type="dxa"/>
            <w:vAlign w:val="center"/>
          </w:tcPr>
          <w:p w:rsidR="00A3038E" w:rsidRDefault="005270B9">
            <w:pPr>
              <w:pStyle w:val="1"/>
            </w:pPr>
            <w:r>
              <w:t>项目名称</w:t>
            </w:r>
          </w:p>
        </w:tc>
        <w:tc>
          <w:tcPr>
            <w:tcW w:w="4423" w:type="dxa"/>
            <w:gridSpan w:val="3"/>
            <w:vAlign w:val="center"/>
          </w:tcPr>
          <w:p w:rsidR="00A3038E" w:rsidRDefault="005270B9">
            <w:pPr>
              <w:pStyle w:val="2"/>
            </w:pPr>
            <w:r>
              <w:t>后勤保障经费</w:t>
            </w:r>
          </w:p>
        </w:tc>
      </w:tr>
      <w:tr w:rsidR="00A3038E">
        <w:trPr>
          <w:trHeight w:val="369"/>
          <w:jc w:val="center"/>
        </w:trPr>
        <w:tc>
          <w:tcPr>
            <w:tcW w:w="1276" w:type="dxa"/>
            <w:vMerge w:val="restart"/>
            <w:vAlign w:val="center"/>
          </w:tcPr>
          <w:p w:rsidR="00A3038E" w:rsidRDefault="005270B9">
            <w:pPr>
              <w:pStyle w:val="1"/>
            </w:pPr>
            <w:r>
              <w:t>预算规模及资金用途</w:t>
            </w:r>
          </w:p>
        </w:tc>
        <w:tc>
          <w:tcPr>
            <w:tcW w:w="1276" w:type="dxa"/>
            <w:vAlign w:val="center"/>
          </w:tcPr>
          <w:p w:rsidR="00A3038E" w:rsidRDefault="005270B9">
            <w:pPr>
              <w:pStyle w:val="1"/>
            </w:pPr>
            <w:r>
              <w:t>预算数</w:t>
            </w:r>
          </w:p>
        </w:tc>
        <w:tc>
          <w:tcPr>
            <w:tcW w:w="1332" w:type="dxa"/>
            <w:vAlign w:val="center"/>
          </w:tcPr>
          <w:p w:rsidR="00A3038E" w:rsidRDefault="005270B9">
            <w:pPr>
              <w:pStyle w:val="2"/>
            </w:pPr>
            <w:r>
              <w:t>20.00</w:t>
            </w:r>
          </w:p>
        </w:tc>
        <w:tc>
          <w:tcPr>
            <w:tcW w:w="1587" w:type="dxa"/>
            <w:vAlign w:val="center"/>
          </w:tcPr>
          <w:p w:rsidR="00A3038E" w:rsidRDefault="005270B9">
            <w:pPr>
              <w:pStyle w:val="1"/>
            </w:pPr>
            <w:r>
              <w:t>其中：财政    资金</w:t>
            </w:r>
          </w:p>
        </w:tc>
        <w:tc>
          <w:tcPr>
            <w:tcW w:w="1304" w:type="dxa"/>
            <w:vAlign w:val="center"/>
          </w:tcPr>
          <w:p w:rsidR="00A3038E" w:rsidRDefault="005270B9">
            <w:pPr>
              <w:pStyle w:val="2"/>
            </w:pPr>
            <w:r>
              <w:t>20.00</w:t>
            </w:r>
          </w:p>
        </w:tc>
        <w:tc>
          <w:tcPr>
            <w:tcW w:w="1276" w:type="dxa"/>
            <w:vAlign w:val="center"/>
          </w:tcPr>
          <w:p w:rsidR="00A3038E" w:rsidRDefault="005270B9">
            <w:pPr>
              <w:pStyle w:val="1"/>
            </w:pPr>
            <w:r>
              <w:t>其他资金</w:t>
            </w:r>
          </w:p>
        </w:tc>
        <w:tc>
          <w:tcPr>
            <w:tcW w:w="1843" w:type="dxa"/>
            <w:vAlign w:val="center"/>
          </w:tcPr>
          <w:p w:rsidR="00A3038E" w:rsidRDefault="005270B9">
            <w:pPr>
              <w:pStyle w:val="2"/>
            </w:pPr>
            <w:r>
              <w:t xml:space="preserve"> </w:t>
            </w:r>
          </w:p>
        </w:tc>
      </w:tr>
      <w:tr w:rsidR="00A3038E">
        <w:trPr>
          <w:trHeight w:val="369"/>
          <w:jc w:val="center"/>
        </w:trPr>
        <w:tc>
          <w:tcPr>
            <w:tcW w:w="1276" w:type="dxa"/>
            <w:vMerge/>
          </w:tcPr>
          <w:p w:rsidR="00A3038E" w:rsidRDefault="00A3038E"/>
        </w:tc>
        <w:tc>
          <w:tcPr>
            <w:tcW w:w="8618" w:type="dxa"/>
            <w:gridSpan w:val="6"/>
            <w:vAlign w:val="center"/>
          </w:tcPr>
          <w:p w:rsidR="00A3038E" w:rsidRDefault="005C61FC">
            <w:pPr>
              <w:pStyle w:val="2"/>
            </w:pPr>
            <w:r>
              <w:t>主要用于保障后勤经费，最大限度</w:t>
            </w:r>
            <w:r>
              <w:rPr>
                <w:rFonts w:hint="eastAsia"/>
              </w:rPr>
              <w:t>地</w:t>
            </w:r>
            <w:r>
              <w:t>实现人力资源的科学配置，规范人员的操作行为，有效</w:t>
            </w:r>
            <w:r>
              <w:rPr>
                <w:rFonts w:hint="eastAsia"/>
              </w:rPr>
              <w:t>地</w:t>
            </w:r>
            <w:r w:rsidR="005270B9">
              <w:t>提高人员的工作效率和工作质量，从而保障我院工作的正常运行。</w:t>
            </w:r>
          </w:p>
        </w:tc>
      </w:tr>
      <w:tr w:rsidR="00A3038E">
        <w:trPr>
          <w:trHeight w:val="369"/>
          <w:jc w:val="center"/>
        </w:trPr>
        <w:tc>
          <w:tcPr>
            <w:tcW w:w="1276" w:type="dxa"/>
            <w:vMerge w:val="restart"/>
            <w:vAlign w:val="center"/>
          </w:tcPr>
          <w:p w:rsidR="00A3038E" w:rsidRDefault="005270B9">
            <w:pPr>
              <w:pStyle w:val="1"/>
            </w:pPr>
            <w:r>
              <w:t>资金支出计划（%）</w:t>
            </w:r>
          </w:p>
        </w:tc>
        <w:tc>
          <w:tcPr>
            <w:tcW w:w="2608" w:type="dxa"/>
            <w:gridSpan w:val="2"/>
            <w:vAlign w:val="center"/>
          </w:tcPr>
          <w:p w:rsidR="00A3038E" w:rsidRDefault="005270B9">
            <w:pPr>
              <w:pStyle w:val="1"/>
            </w:pPr>
            <w:r>
              <w:t>3月底</w:t>
            </w:r>
          </w:p>
        </w:tc>
        <w:tc>
          <w:tcPr>
            <w:tcW w:w="1587" w:type="dxa"/>
            <w:vAlign w:val="center"/>
          </w:tcPr>
          <w:p w:rsidR="00A3038E" w:rsidRDefault="005270B9">
            <w:pPr>
              <w:pStyle w:val="1"/>
            </w:pPr>
            <w:r>
              <w:t>6月底</w:t>
            </w:r>
          </w:p>
        </w:tc>
        <w:tc>
          <w:tcPr>
            <w:tcW w:w="1304" w:type="dxa"/>
            <w:vAlign w:val="center"/>
          </w:tcPr>
          <w:p w:rsidR="00A3038E" w:rsidRDefault="005270B9">
            <w:pPr>
              <w:pStyle w:val="1"/>
            </w:pPr>
            <w:r>
              <w:t>10月底</w:t>
            </w:r>
          </w:p>
        </w:tc>
        <w:tc>
          <w:tcPr>
            <w:tcW w:w="3119" w:type="dxa"/>
            <w:gridSpan w:val="2"/>
            <w:vAlign w:val="center"/>
          </w:tcPr>
          <w:p w:rsidR="00A3038E" w:rsidRDefault="005270B9">
            <w:pPr>
              <w:pStyle w:val="1"/>
            </w:pPr>
            <w:r>
              <w:t>12月底</w:t>
            </w:r>
          </w:p>
        </w:tc>
      </w:tr>
      <w:tr w:rsidR="00A3038E">
        <w:trPr>
          <w:trHeight w:val="369"/>
          <w:jc w:val="center"/>
        </w:trPr>
        <w:tc>
          <w:tcPr>
            <w:tcW w:w="1276" w:type="dxa"/>
            <w:vMerge/>
          </w:tcPr>
          <w:p w:rsidR="00A3038E" w:rsidRDefault="00A3038E"/>
        </w:tc>
        <w:tc>
          <w:tcPr>
            <w:tcW w:w="2608" w:type="dxa"/>
            <w:gridSpan w:val="2"/>
            <w:vAlign w:val="center"/>
          </w:tcPr>
          <w:p w:rsidR="00A3038E" w:rsidRDefault="005270B9">
            <w:pPr>
              <w:pStyle w:val="3"/>
            </w:pPr>
            <w:r>
              <w:t>25%</w:t>
            </w:r>
          </w:p>
        </w:tc>
        <w:tc>
          <w:tcPr>
            <w:tcW w:w="1587" w:type="dxa"/>
            <w:vAlign w:val="center"/>
          </w:tcPr>
          <w:p w:rsidR="00A3038E" w:rsidRDefault="005270B9">
            <w:pPr>
              <w:pStyle w:val="3"/>
            </w:pPr>
            <w:r>
              <w:t>50%</w:t>
            </w:r>
          </w:p>
        </w:tc>
        <w:tc>
          <w:tcPr>
            <w:tcW w:w="1304" w:type="dxa"/>
            <w:vAlign w:val="center"/>
          </w:tcPr>
          <w:p w:rsidR="00A3038E" w:rsidRDefault="005270B9">
            <w:pPr>
              <w:pStyle w:val="3"/>
            </w:pPr>
            <w:r>
              <w:t>75%</w:t>
            </w:r>
          </w:p>
        </w:tc>
        <w:tc>
          <w:tcPr>
            <w:tcW w:w="3119" w:type="dxa"/>
            <w:gridSpan w:val="2"/>
            <w:vAlign w:val="center"/>
          </w:tcPr>
          <w:p w:rsidR="00A3038E" w:rsidRDefault="005270B9">
            <w:pPr>
              <w:pStyle w:val="3"/>
            </w:pPr>
            <w:r>
              <w:t>100%</w:t>
            </w:r>
          </w:p>
        </w:tc>
      </w:tr>
      <w:tr w:rsidR="00A3038E">
        <w:trPr>
          <w:trHeight w:val="369"/>
          <w:jc w:val="center"/>
        </w:trPr>
        <w:tc>
          <w:tcPr>
            <w:tcW w:w="1276" w:type="dxa"/>
            <w:vAlign w:val="center"/>
          </w:tcPr>
          <w:p w:rsidR="00A3038E" w:rsidRDefault="005270B9">
            <w:pPr>
              <w:pStyle w:val="1"/>
            </w:pPr>
            <w:r>
              <w:t>绩效目标</w:t>
            </w:r>
          </w:p>
        </w:tc>
        <w:tc>
          <w:tcPr>
            <w:tcW w:w="8618" w:type="dxa"/>
            <w:gridSpan w:val="6"/>
            <w:vAlign w:val="center"/>
          </w:tcPr>
          <w:p w:rsidR="00A3038E" w:rsidRDefault="005270B9" w:rsidP="005C61FC">
            <w:pPr>
              <w:pStyle w:val="2"/>
            </w:pPr>
            <w:r>
              <w:t>我院后勤保障经费20万元，最大限度</w:t>
            </w:r>
            <w:r w:rsidR="005C61FC">
              <w:rPr>
                <w:rFonts w:hint="eastAsia"/>
              </w:rPr>
              <w:t>地</w:t>
            </w:r>
            <w:r>
              <w:t>实现人力资源的科学配置，规范人员的操作行为，有效</w:t>
            </w:r>
            <w:r w:rsidR="005C61FC">
              <w:rPr>
                <w:rFonts w:hint="eastAsia"/>
              </w:rPr>
              <w:t>地</w:t>
            </w:r>
            <w:r>
              <w:t>提高人员的工作效率和工作质量，从而保障我院工作的正常运行。</w:t>
            </w:r>
          </w:p>
        </w:tc>
      </w:tr>
    </w:tbl>
    <w:p w:rsidR="00A3038E" w:rsidRDefault="005270B9">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A3038E">
        <w:trPr>
          <w:trHeight w:val="397"/>
          <w:tblHeader/>
          <w:jc w:val="center"/>
        </w:trPr>
        <w:tc>
          <w:tcPr>
            <w:tcW w:w="1276" w:type="dxa"/>
            <w:vAlign w:val="center"/>
          </w:tcPr>
          <w:p w:rsidR="00A3038E" w:rsidRDefault="005270B9">
            <w:pPr>
              <w:pStyle w:val="1"/>
            </w:pPr>
            <w:r>
              <w:t>一级指标</w:t>
            </w:r>
          </w:p>
        </w:tc>
        <w:tc>
          <w:tcPr>
            <w:tcW w:w="1276" w:type="dxa"/>
            <w:vAlign w:val="center"/>
          </w:tcPr>
          <w:p w:rsidR="00A3038E" w:rsidRDefault="005270B9">
            <w:pPr>
              <w:pStyle w:val="1"/>
            </w:pPr>
            <w:r>
              <w:t>二级指标</w:t>
            </w:r>
          </w:p>
        </w:tc>
        <w:tc>
          <w:tcPr>
            <w:tcW w:w="1332" w:type="dxa"/>
            <w:vAlign w:val="center"/>
          </w:tcPr>
          <w:p w:rsidR="00A3038E" w:rsidRDefault="005270B9">
            <w:pPr>
              <w:pStyle w:val="1"/>
            </w:pPr>
            <w:r>
              <w:t>三级指标</w:t>
            </w:r>
          </w:p>
        </w:tc>
        <w:tc>
          <w:tcPr>
            <w:tcW w:w="2891" w:type="dxa"/>
            <w:vAlign w:val="center"/>
          </w:tcPr>
          <w:p w:rsidR="00A3038E" w:rsidRDefault="005270B9">
            <w:pPr>
              <w:pStyle w:val="1"/>
            </w:pPr>
            <w:r>
              <w:t>绩效指标描述</w:t>
            </w:r>
          </w:p>
        </w:tc>
        <w:tc>
          <w:tcPr>
            <w:tcW w:w="1276" w:type="dxa"/>
            <w:vAlign w:val="center"/>
          </w:tcPr>
          <w:p w:rsidR="00A3038E" w:rsidRDefault="005270B9">
            <w:pPr>
              <w:pStyle w:val="1"/>
            </w:pPr>
            <w:r>
              <w:t>指标值</w:t>
            </w:r>
          </w:p>
        </w:tc>
        <w:tc>
          <w:tcPr>
            <w:tcW w:w="1843" w:type="dxa"/>
            <w:vAlign w:val="center"/>
          </w:tcPr>
          <w:p w:rsidR="00A3038E" w:rsidRDefault="005270B9">
            <w:pPr>
              <w:pStyle w:val="1"/>
            </w:pPr>
            <w:r>
              <w:t>指标值确定依据</w:t>
            </w:r>
          </w:p>
        </w:tc>
      </w:tr>
      <w:tr w:rsidR="00A3038E">
        <w:trPr>
          <w:trHeight w:val="369"/>
          <w:jc w:val="center"/>
        </w:trPr>
        <w:tc>
          <w:tcPr>
            <w:tcW w:w="1276" w:type="dxa"/>
            <w:vMerge w:val="restart"/>
            <w:vAlign w:val="center"/>
          </w:tcPr>
          <w:p w:rsidR="00A3038E" w:rsidRDefault="005270B9">
            <w:pPr>
              <w:pStyle w:val="3"/>
            </w:pPr>
            <w:r>
              <w:t>产出指标</w:t>
            </w:r>
          </w:p>
        </w:tc>
        <w:tc>
          <w:tcPr>
            <w:tcW w:w="1276" w:type="dxa"/>
            <w:vAlign w:val="center"/>
          </w:tcPr>
          <w:p w:rsidR="00A3038E" w:rsidRDefault="005270B9">
            <w:pPr>
              <w:pStyle w:val="2"/>
            </w:pPr>
            <w:r>
              <w:t>数量指标</w:t>
            </w:r>
          </w:p>
        </w:tc>
        <w:tc>
          <w:tcPr>
            <w:tcW w:w="1332" w:type="dxa"/>
            <w:vAlign w:val="center"/>
          </w:tcPr>
          <w:p w:rsidR="00A3038E" w:rsidRDefault="005270B9">
            <w:pPr>
              <w:pStyle w:val="2"/>
            </w:pPr>
            <w:r>
              <w:t>工作完成率(%)</w:t>
            </w:r>
          </w:p>
        </w:tc>
        <w:tc>
          <w:tcPr>
            <w:tcW w:w="2891" w:type="dxa"/>
            <w:vAlign w:val="center"/>
          </w:tcPr>
          <w:p w:rsidR="00A3038E" w:rsidRDefault="005270B9">
            <w:pPr>
              <w:pStyle w:val="2"/>
            </w:pPr>
            <w:r>
              <w:t>工作完成率(%)</w:t>
            </w:r>
          </w:p>
        </w:tc>
        <w:tc>
          <w:tcPr>
            <w:tcW w:w="1276" w:type="dxa"/>
            <w:vAlign w:val="center"/>
          </w:tcPr>
          <w:p w:rsidR="00A3038E" w:rsidRDefault="005270B9">
            <w:pPr>
              <w:pStyle w:val="2"/>
            </w:pPr>
            <w:r>
              <w:t>100%</w:t>
            </w:r>
          </w:p>
        </w:tc>
        <w:tc>
          <w:tcPr>
            <w:tcW w:w="1843" w:type="dxa"/>
            <w:vAlign w:val="center"/>
          </w:tcPr>
          <w:p w:rsidR="00A3038E" w:rsidRDefault="005270B9">
            <w:pPr>
              <w:pStyle w:val="2"/>
            </w:pPr>
            <w:r>
              <w:t>工作计划</w:t>
            </w:r>
          </w:p>
        </w:tc>
      </w:tr>
      <w:tr w:rsidR="00A3038E">
        <w:trPr>
          <w:trHeight w:val="369"/>
          <w:jc w:val="center"/>
        </w:trPr>
        <w:tc>
          <w:tcPr>
            <w:tcW w:w="1276" w:type="dxa"/>
            <w:vMerge/>
            <w:vAlign w:val="center"/>
          </w:tcPr>
          <w:p w:rsidR="00A3038E" w:rsidRDefault="00A3038E"/>
        </w:tc>
        <w:tc>
          <w:tcPr>
            <w:tcW w:w="1276" w:type="dxa"/>
            <w:vAlign w:val="center"/>
          </w:tcPr>
          <w:p w:rsidR="00A3038E" w:rsidRDefault="005270B9">
            <w:pPr>
              <w:pStyle w:val="2"/>
            </w:pPr>
            <w:r>
              <w:t>质量指标</w:t>
            </w:r>
          </w:p>
        </w:tc>
        <w:tc>
          <w:tcPr>
            <w:tcW w:w="1332" w:type="dxa"/>
            <w:vAlign w:val="center"/>
          </w:tcPr>
          <w:p w:rsidR="00A3038E" w:rsidRDefault="005270B9">
            <w:pPr>
              <w:pStyle w:val="2"/>
            </w:pPr>
            <w:r>
              <w:t>完成质量情况</w:t>
            </w:r>
          </w:p>
        </w:tc>
        <w:tc>
          <w:tcPr>
            <w:tcW w:w="2891" w:type="dxa"/>
            <w:vAlign w:val="center"/>
          </w:tcPr>
          <w:p w:rsidR="00A3038E" w:rsidRDefault="005270B9">
            <w:pPr>
              <w:pStyle w:val="2"/>
            </w:pPr>
            <w:r>
              <w:t>服务质量达标率</w:t>
            </w:r>
          </w:p>
        </w:tc>
        <w:tc>
          <w:tcPr>
            <w:tcW w:w="1276" w:type="dxa"/>
            <w:vAlign w:val="center"/>
          </w:tcPr>
          <w:p w:rsidR="00A3038E" w:rsidRDefault="005270B9">
            <w:pPr>
              <w:pStyle w:val="2"/>
            </w:pPr>
            <w:r>
              <w:t>100%</w:t>
            </w:r>
          </w:p>
        </w:tc>
        <w:tc>
          <w:tcPr>
            <w:tcW w:w="1843" w:type="dxa"/>
            <w:vAlign w:val="center"/>
          </w:tcPr>
          <w:p w:rsidR="00A3038E" w:rsidRDefault="005270B9">
            <w:pPr>
              <w:pStyle w:val="2"/>
            </w:pPr>
            <w:r>
              <w:t>工作计划</w:t>
            </w:r>
          </w:p>
        </w:tc>
      </w:tr>
      <w:tr w:rsidR="00A3038E">
        <w:trPr>
          <w:trHeight w:val="369"/>
          <w:jc w:val="center"/>
        </w:trPr>
        <w:tc>
          <w:tcPr>
            <w:tcW w:w="1276" w:type="dxa"/>
            <w:vMerge/>
            <w:vAlign w:val="center"/>
          </w:tcPr>
          <w:p w:rsidR="00A3038E" w:rsidRDefault="00A3038E"/>
        </w:tc>
        <w:tc>
          <w:tcPr>
            <w:tcW w:w="1276" w:type="dxa"/>
            <w:vAlign w:val="center"/>
          </w:tcPr>
          <w:p w:rsidR="00A3038E" w:rsidRDefault="005270B9">
            <w:pPr>
              <w:pStyle w:val="2"/>
            </w:pPr>
            <w:r>
              <w:t>成本指标</w:t>
            </w:r>
          </w:p>
        </w:tc>
        <w:tc>
          <w:tcPr>
            <w:tcW w:w="1332" w:type="dxa"/>
            <w:vAlign w:val="center"/>
          </w:tcPr>
          <w:p w:rsidR="00A3038E" w:rsidRDefault="005270B9">
            <w:pPr>
              <w:pStyle w:val="2"/>
            </w:pPr>
            <w:r>
              <w:t>月均采购成本</w:t>
            </w:r>
          </w:p>
        </w:tc>
        <w:tc>
          <w:tcPr>
            <w:tcW w:w="2891" w:type="dxa"/>
            <w:vAlign w:val="center"/>
          </w:tcPr>
          <w:p w:rsidR="00A3038E" w:rsidRDefault="005270B9">
            <w:pPr>
              <w:pStyle w:val="2"/>
            </w:pPr>
            <w:r>
              <w:t>月均采购成本</w:t>
            </w:r>
          </w:p>
        </w:tc>
        <w:tc>
          <w:tcPr>
            <w:tcW w:w="1276" w:type="dxa"/>
            <w:vAlign w:val="center"/>
          </w:tcPr>
          <w:p w:rsidR="00A3038E" w:rsidRDefault="005270B9">
            <w:pPr>
              <w:pStyle w:val="2"/>
            </w:pPr>
            <w:r>
              <w:t>≤2万元</w:t>
            </w:r>
          </w:p>
        </w:tc>
        <w:tc>
          <w:tcPr>
            <w:tcW w:w="1843" w:type="dxa"/>
            <w:vAlign w:val="center"/>
          </w:tcPr>
          <w:p w:rsidR="00A3038E" w:rsidRDefault="005270B9">
            <w:pPr>
              <w:pStyle w:val="2"/>
            </w:pPr>
            <w:r>
              <w:t>工作计划</w:t>
            </w:r>
          </w:p>
        </w:tc>
      </w:tr>
      <w:tr w:rsidR="00A3038E">
        <w:trPr>
          <w:trHeight w:val="369"/>
          <w:jc w:val="center"/>
        </w:trPr>
        <w:tc>
          <w:tcPr>
            <w:tcW w:w="1276" w:type="dxa"/>
            <w:vMerge/>
            <w:vAlign w:val="center"/>
          </w:tcPr>
          <w:p w:rsidR="00A3038E" w:rsidRDefault="00A3038E"/>
        </w:tc>
        <w:tc>
          <w:tcPr>
            <w:tcW w:w="1276" w:type="dxa"/>
            <w:vAlign w:val="center"/>
          </w:tcPr>
          <w:p w:rsidR="00A3038E" w:rsidRDefault="005270B9">
            <w:pPr>
              <w:pStyle w:val="2"/>
            </w:pPr>
            <w:r>
              <w:t>时效指标</w:t>
            </w:r>
          </w:p>
        </w:tc>
        <w:tc>
          <w:tcPr>
            <w:tcW w:w="1332" w:type="dxa"/>
            <w:vAlign w:val="center"/>
          </w:tcPr>
          <w:p w:rsidR="00A3038E" w:rsidRDefault="005270B9">
            <w:pPr>
              <w:pStyle w:val="2"/>
            </w:pPr>
            <w:r>
              <w:t>完成时限</w:t>
            </w:r>
          </w:p>
        </w:tc>
        <w:tc>
          <w:tcPr>
            <w:tcW w:w="2891" w:type="dxa"/>
            <w:vAlign w:val="center"/>
          </w:tcPr>
          <w:p w:rsidR="00A3038E" w:rsidRDefault="005270B9">
            <w:pPr>
              <w:pStyle w:val="2"/>
            </w:pPr>
            <w:r>
              <w:t>完成时限</w:t>
            </w:r>
          </w:p>
        </w:tc>
        <w:tc>
          <w:tcPr>
            <w:tcW w:w="1276" w:type="dxa"/>
            <w:vAlign w:val="center"/>
          </w:tcPr>
          <w:p w:rsidR="00A3038E" w:rsidRDefault="005270B9">
            <w:pPr>
              <w:pStyle w:val="2"/>
            </w:pPr>
            <w:r>
              <w:t>2025年12月31日</w:t>
            </w:r>
          </w:p>
        </w:tc>
        <w:tc>
          <w:tcPr>
            <w:tcW w:w="1843" w:type="dxa"/>
            <w:vAlign w:val="center"/>
          </w:tcPr>
          <w:p w:rsidR="00A3038E" w:rsidRDefault="005270B9">
            <w:pPr>
              <w:pStyle w:val="2"/>
            </w:pPr>
            <w:r>
              <w:t>工作计划</w:t>
            </w:r>
          </w:p>
        </w:tc>
      </w:tr>
      <w:tr w:rsidR="00A3038E">
        <w:trPr>
          <w:trHeight w:val="369"/>
          <w:jc w:val="center"/>
        </w:trPr>
        <w:tc>
          <w:tcPr>
            <w:tcW w:w="1276" w:type="dxa"/>
            <w:vAlign w:val="center"/>
          </w:tcPr>
          <w:p w:rsidR="00A3038E" w:rsidRDefault="005270B9">
            <w:pPr>
              <w:pStyle w:val="3"/>
            </w:pPr>
            <w:r>
              <w:t>效益指标</w:t>
            </w:r>
          </w:p>
        </w:tc>
        <w:tc>
          <w:tcPr>
            <w:tcW w:w="1276" w:type="dxa"/>
            <w:vAlign w:val="center"/>
          </w:tcPr>
          <w:p w:rsidR="00A3038E" w:rsidRDefault="005270B9">
            <w:pPr>
              <w:pStyle w:val="2"/>
            </w:pPr>
            <w:r>
              <w:t>社会效益指标</w:t>
            </w:r>
          </w:p>
        </w:tc>
        <w:tc>
          <w:tcPr>
            <w:tcW w:w="1332" w:type="dxa"/>
            <w:vAlign w:val="center"/>
          </w:tcPr>
          <w:p w:rsidR="00A3038E" w:rsidRDefault="005270B9">
            <w:pPr>
              <w:pStyle w:val="2"/>
            </w:pPr>
            <w:r>
              <w:t>保障工作正常开展</w:t>
            </w:r>
          </w:p>
        </w:tc>
        <w:tc>
          <w:tcPr>
            <w:tcW w:w="2891" w:type="dxa"/>
            <w:vAlign w:val="center"/>
          </w:tcPr>
          <w:p w:rsidR="00A3038E" w:rsidRDefault="005270B9">
            <w:pPr>
              <w:pStyle w:val="2"/>
            </w:pPr>
            <w:r>
              <w:t>保障工作正常开展</w:t>
            </w:r>
          </w:p>
        </w:tc>
        <w:tc>
          <w:tcPr>
            <w:tcW w:w="1276" w:type="dxa"/>
            <w:vAlign w:val="center"/>
          </w:tcPr>
          <w:p w:rsidR="00A3038E" w:rsidRDefault="005270B9">
            <w:pPr>
              <w:pStyle w:val="2"/>
            </w:pPr>
            <w:r>
              <w:t>保障工作正常开展</w:t>
            </w:r>
          </w:p>
        </w:tc>
        <w:tc>
          <w:tcPr>
            <w:tcW w:w="1843" w:type="dxa"/>
            <w:vAlign w:val="center"/>
          </w:tcPr>
          <w:p w:rsidR="00A3038E" w:rsidRDefault="005270B9">
            <w:pPr>
              <w:pStyle w:val="2"/>
            </w:pPr>
            <w:r>
              <w:t>工作计划</w:t>
            </w:r>
          </w:p>
        </w:tc>
      </w:tr>
      <w:tr w:rsidR="00A3038E">
        <w:trPr>
          <w:trHeight w:val="369"/>
          <w:jc w:val="center"/>
        </w:trPr>
        <w:tc>
          <w:tcPr>
            <w:tcW w:w="1276" w:type="dxa"/>
            <w:vAlign w:val="center"/>
          </w:tcPr>
          <w:p w:rsidR="00A3038E" w:rsidRDefault="005270B9">
            <w:pPr>
              <w:pStyle w:val="3"/>
            </w:pPr>
            <w:r>
              <w:t>满意度指标</w:t>
            </w:r>
          </w:p>
        </w:tc>
        <w:tc>
          <w:tcPr>
            <w:tcW w:w="1276" w:type="dxa"/>
            <w:vAlign w:val="center"/>
          </w:tcPr>
          <w:p w:rsidR="00A3038E" w:rsidRDefault="005270B9">
            <w:pPr>
              <w:pStyle w:val="2"/>
            </w:pPr>
            <w:r>
              <w:t>服务对象满意度指标</w:t>
            </w:r>
          </w:p>
        </w:tc>
        <w:tc>
          <w:tcPr>
            <w:tcW w:w="1332" w:type="dxa"/>
            <w:vAlign w:val="center"/>
          </w:tcPr>
          <w:p w:rsidR="00A3038E" w:rsidRDefault="005270B9">
            <w:pPr>
              <w:pStyle w:val="2"/>
            </w:pPr>
            <w:r>
              <w:t>服务对象满意度</w:t>
            </w:r>
          </w:p>
        </w:tc>
        <w:tc>
          <w:tcPr>
            <w:tcW w:w="2891" w:type="dxa"/>
            <w:vAlign w:val="center"/>
          </w:tcPr>
          <w:p w:rsidR="00A3038E" w:rsidRDefault="005270B9">
            <w:pPr>
              <w:pStyle w:val="2"/>
            </w:pPr>
            <w:r>
              <w:t>服务对象满意度</w:t>
            </w:r>
          </w:p>
        </w:tc>
        <w:tc>
          <w:tcPr>
            <w:tcW w:w="1276" w:type="dxa"/>
            <w:vAlign w:val="center"/>
          </w:tcPr>
          <w:p w:rsidR="00A3038E" w:rsidRDefault="005270B9">
            <w:pPr>
              <w:pStyle w:val="2"/>
            </w:pPr>
            <w:r>
              <w:t>≥90%</w:t>
            </w:r>
          </w:p>
        </w:tc>
        <w:tc>
          <w:tcPr>
            <w:tcW w:w="1843" w:type="dxa"/>
            <w:vAlign w:val="center"/>
          </w:tcPr>
          <w:p w:rsidR="00A3038E" w:rsidRDefault="005270B9">
            <w:pPr>
              <w:pStyle w:val="2"/>
            </w:pPr>
            <w:r>
              <w:t>工作计划</w:t>
            </w:r>
          </w:p>
        </w:tc>
      </w:tr>
    </w:tbl>
    <w:p w:rsidR="00A3038E" w:rsidRDefault="00A3038E">
      <w:pPr>
        <w:sectPr w:rsidR="00A3038E">
          <w:pgSz w:w="11900" w:h="16840"/>
          <w:pgMar w:top="1984" w:right="1304" w:bottom="1134" w:left="1304" w:header="720" w:footer="720" w:gutter="0"/>
          <w:cols w:space="720"/>
        </w:sectPr>
      </w:pPr>
    </w:p>
    <w:p w:rsidR="00A3038E" w:rsidRDefault="005270B9">
      <w:pPr>
        <w:jc w:val="center"/>
      </w:pPr>
      <w:r>
        <w:rPr>
          <w:rFonts w:ascii="方正仿宋_GBK" w:eastAsia="方正仿宋_GBK" w:hAnsi="方正仿宋_GBK" w:cs="方正仿宋_GBK"/>
          <w:color w:val="000000"/>
          <w:sz w:val="28"/>
        </w:rPr>
        <w:lastRenderedPageBreak/>
        <w:t xml:space="preserve"> </w:t>
      </w:r>
    </w:p>
    <w:p w:rsidR="00A3038E" w:rsidRDefault="005270B9">
      <w:pPr>
        <w:ind w:firstLine="560"/>
        <w:outlineLvl w:val="3"/>
      </w:pPr>
      <w:bookmarkStart w:id="4" w:name="_Toc_4_4_0000000005"/>
      <w:r>
        <w:rPr>
          <w:rFonts w:ascii="方正仿宋_GBK" w:eastAsia="方正仿宋_GBK" w:hAnsi="方正仿宋_GBK" w:cs="方正仿宋_GBK"/>
          <w:color w:val="000000"/>
          <w:sz w:val="28"/>
        </w:rPr>
        <w:t>2.检察业务费绩效目标表</w:t>
      </w:r>
      <w:bookmarkEnd w:id="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A3038E">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A3038E" w:rsidRDefault="005270B9">
            <w:pPr>
              <w:pStyle w:val="5"/>
            </w:pPr>
            <w:r>
              <w:t>313001唐山市丰南区人民检察院本级</w:t>
            </w:r>
          </w:p>
        </w:tc>
        <w:tc>
          <w:tcPr>
            <w:tcW w:w="1843" w:type="dxa"/>
            <w:tcBorders>
              <w:top w:val="single" w:sz="6" w:space="0" w:color="FFFFFF"/>
              <w:left w:val="single" w:sz="6" w:space="0" w:color="FFFFFF"/>
              <w:right w:val="single" w:sz="6" w:space="0" w:color="FFFFFF"/>
            </w:tcBorders>
            <w:vAlign w:val="center"/>
          </w:tcPr>
          <w:p w:rsidR="00A3038E" w:rsidRDefault="005270B9">
            <w:pPr>
              <w:pStyle w:val="4"/>
            </w:pPr>
            <w:r>
              <w:t>单位：万元</w:t>
            </w:r>
          </w:p>
        </w:tc>
      </w:tr>
      <w:tr w:rsidR="00A3038E">
        <w:trPr>
          <w:trHeight w:val="369"/>
          <w:jc w:val="center"/>
        </w:trPr>
        <w:tc>
          <w:tcPr>
            <w:tcW w:w="1276" w:type="dxa"/>
            <w:vAlign w:val="center"/>
          </w:tcPr>
          <w:p w:rsidR="00A3038E" w:rsidRDefault="005270B9">
            <w:pPr>
              <w:pStyle w:val="1"/>
            </w:pPr>
            <w:r>
              <w:t>项目编码</w:t>
            </w:r>
          </w:p>
        </w:tc>
        <w:tc>
          <w:tcPr>
            <w:tcW w:w="2608" w:type="dxa"/>
            <w:gridSpan w:val="2"/>
            <w:vAlign w:val="center"/>
          </w:tcPr>
          <w:p w:rsidR="00A3038E" w:rsidRDefault="005270B9">
            <w:pPr>
              <w:pStyle w:val="2"/>
            </w:pPr>
            <w:r>
              <w:t>13020025P006841137262</w:t>
            </w:r>
          </w:p>
        </w:tc>
        <w:tc>
          <w:tcPr>
            <w:tcW w:w="1587" w:type="dxa"/>
            <w:vAlign w:val="center"/>
          </w:tcPr>
          <w:p w:rsidR="00A3038E" w:rsidRDefault="005270B9">
            <w:pPr>
              <w:pStyle w:val="1"/>
            </w:pPr>
            <w:r>
              <w:t>项目名称</w:t>
            </w:r>
          </w:p>
        </w:tc>
        <w:tc>
          <w:tcPr>
            <w:tcW w:w="4423" w:type="dxa"/>
            <w:gridSpan w:val="3"/>
            <w:vAlign w:val="center"/>
          </w:tcPr>
          <w:p w:rsidR="00A3038E" w:rsidRDefault="005270B9">
            <w:pPr>
              <w:pStyle w:val="2"/>
            </w:pPr>
            <w:r>
              <w:t>检察业务费</w:t>
            </w:r>
          </w:p>
        </w:tc>
      </w:tr>
      <w:tr w:rsidR="00A3038E">
        <w:trPr>
          <w:trHeight w:val="369"/>
          <w:jc w:val="center"/>
        </w:trPr>
        <w:tc>
          <w:tcPr>
            <w:tcW w:w="1276" w:type="dxa"/>
            <w:vMerge w:val="restart"/>
            <w:vAlign w:val="center"/>
          </w:tcPr>
          <w:p w:rsidR="00A3038E" w:rsidRDefault="005270B9">
            <w:pPr>
              <w:pStyle w:val="1"/>
            </w:pPr>
            <w:r>
              <w:t>预算规模及资金用途</w:t>
            </w:r>
          </w:p>
        </w:tc>
        <w:tc>
          <w:tcPr>
            <w:tcW w:w="1276" w:type="dxa"/>
            <w:vAlign w:val="center"/>
          </w:tcPr>
          <w:p w:rsidR="00A3038E" w:rsidRDefault="005270B9">
            <w:pPr>
              <w:pStyle w:val="1"/>
            </w:pPr>
            <w:r>
              <w:t>预算数</w:t>
            </w:r>
          </w:p>
        </w:tc>
        <w:tc>
          <w:tcPr>
            <w:tcW w:w="1332" w:type="dxa"/>
            <w:vAlign w:val="center"/>
          </w:tcPr>
          <w:p w:rsidR="00A3038E" w:rsidRDefault="005270B9">
            <w:pPr>
              <w:pStyle w:val="2"/>
            </w:pPr>
            <w:r>
              <w:t>87.76</w:t>
            </w:r>
          </w:p>
        </w:tc>
        <w:tc>
          <w:tcPr>
            <w:tcW w:w="1587" w:type="dxa"/>
            <w:vAlign w:val="center"/>
          </w:tcPr>
          <w:p w:rsidR="00A3038E" w:rsidRDefault="005270B9">
            <w:pPr>
              <w:pStyle w:val="1"/>
            </w:pPr>
            <w:r>
              <w:t>其中：财政    资金</w:t>
            </w:r>
          </w:p>
        </w:tc>
        <w:tc>
          <w:tcPr>
            <w:tcW w:w="1304" w:type="dxa"/>
            <w:vAlign w:val="center"/>
          </w:tcPr>
          <w:p w:rsidR="00A3038E" w:rsidRDefault="005270B9">
            <w:pPr>
              <w:pStyle w:val="2"/>
            </w:pPr>
            <w:r>
              <w:t>87.76</w:t>
            </w:r>
          </w:p>
        </w:tc>
        <w:tc>
          <w:tcPr>
            <w:tcW w:w="1276" w:type="dxa"/>
            <w:vAlign w:val="center"/>
          </w:tcPr>
          <w:p w:rsidR="00A3038E" w:rsidRDefault="005270B9">
            <w:pPr>
              <w:pStyle w:val="1"/>
            </w:pPr>
            <w:r>
              <w:t>其他资金</w:t>
            </w:r>
          </w:p>
        </w:tc>
        <w:tc>
          <w:tcPr>
            <w:tcW w:w="1843" w:type="dxa"/>
            <w:vAlign w:val="center"/>
          </w:tcPr>
          <w:p w:rsidR="00A3038E" w:rsidRDefault="005270B9">
            <w:pPr>
              <w:pStyle w:val="2"/>
            </w:pPr>
            <w:r>
              <w:t xml:space="preserve"> </w:t>
            </w:r>
          </w:p>
        </w:tc>
      </w:tr>
      <w:tr w:rsidR="00A3038E">
        <w:trPr>
          <w:trHeight w:val="369"/>
          <w:jc w:val="center"/>
        </w:trPr>
        <w:tc>
          <w:tcPr>
            <w:tcW w:w="1276" w:type="dxa"/>
            <w:vMerge/>
          </w:tcPr>
          <w:p w:rsidR="00A3038E" w:rsidRDefault="00A3038E"/>
        </w:tc>
        <w:tc>
          <w:tcPr>
            <w:tcW w:w="8618" w:type="dxa"/>
            <w:gridSpan w:val="6"/>
            <w:vAlign w:val="center"/>
          </w:tcPr>
          <w:p w:rsidR="00A3038E" w:rsidRDefault="005270B9">
            <w:pPr>
              <w:pStyle w:val="2"/>
            </w:pPr>
            <w:r>
              <w:t>主要用于办公大楼维修、安保、报刊书籍、各类办公办案类经费及资产清查维护费保障，维护我院机关大楼安保和环境卫生、机关大楼正常运转和检察工作的正常运行。</w:t>
            </w:r>
          </w:p>
        </w:tc>
      </w:tr>
      <w:tr w:rsidR="00A3038E">
        <w:trPr>
          <w:trHeight w:val="369"/>
          <w:jc w:val="center"/>
        </w:trPr>
        <w:tc>
          <w:tcPr>
            <w:tcW w:w="1276" w:type="dxa"/>
            <w:vMerge w:val="restart"/>
            <w:vAlign w:val="center"/>
          </w:tcPr>
          <w:p w:rsidR="00A3038E" w:rsidRDefault="005270B9">
            <w:pPr>
              <w:pStyle w:val="1"/>
            </w:pPr>
            <w:r>
              <w:t>资金支出计划（%）</w:t>
            </w:r>
          </w:p>
        </w:tc>
        <w:tc>
          <w:tcPr>
            <w:tcW w:w="2608" w:type="dxa"/>
            <w:gridSpan w:val="2"/>
            <w:vAlign w:val="center"/>
          </w:tcPr>
          <w:p w:rsidR="00A3038E" w:rsidRDefault="005270B9">
            <w:pPr>
              <w:pStyle w:val="1"/>
            </w:pPr>
            <w:r>
              <w:t>3月底</w:t>
            </w:r>
          </w:p>
        </w:tc>
        <w:tc>
          <w:tcPr>
            <w:tcW w:w="1587" w:type="dxa"/>
            <w:vAlign w:val="center"/>
          </w:tcPr>
          <w:p w:rsidR="00A3038E" w:rsidRDefault="005270B9">
            <w:pPr>
              <w:pStyle w:val="1"/>
            </w:pPr>
            <w:r>
              <w:t>6月底</w:t>
            </w:r>
          </w:p>
        </w:tc>
        <w:tc>
          <w:tcPr>
            <w:tcW w:w="1304" w:type="dxa"/>
            <w:vAlign w:val="center"/>
          </w:tcPr>
          <w:p w:rsidR="00A3038E" w:rsidRDefault="005270B9">
            <w:pPr>
              <w:pStyle w:val="1"/>
            </w:pPr>
            <w:r>
              <w:t>10月底</w:t>
            </w:r>
          </w:p>
        </w:tc>
        <w:tc>
          <w:tcPr>
            <w:tcW w:w="3119" w:type="dxa"/>
            <w:gridSpan w:val="2"/>
            <w:vAlign w:val="center"/>
          </w:tcPr>
          <w:p w:rsidR="00A3038E" w:rsidRDefault="005270B9">
            <w:pPr>
              <w:pStyle w:val="1"/>
            </w:pPr>
            <w:r>
              <w:t>12月底</w:t>
            </w:r>
          </w:p>
        </w:tc>
      </w:tr>
      <w:tr w:rsidR="00A3038E">
        <w:trPr>
          <w:trHeight w:val="369"/>
          <w:jc w:val="center"/>
        </w:trPr>
        <w:tc>
          <w:tcPr>
            <w:tcW w:w="1276" w:type="dxa"/>
            <w:vMerge/>
          </w:tcPr>
          <w:p w:rsidR="00A3038E" w:rsidRDefault="00A3038E"/>
        </w:tc>
        <w:tc>
          <w:tcPr>
            <w:tcW w:w="2608" w:type="dxa"/>
            <w:gridSpan w:val="2"/>
            <w:vAlign w:val="center"/>
          </w:tcPr>
          <w:p w:rsidR="00A3038E" w:rsidRDefault="005270B9">
            <w:pPr>
              <w:pStyle w:val="3"/>
            </w:pPr>
            <w:r>
              <w:t>20%</w:t>
            </w:r>
          </w:p>
        </w:tc>
        <w:tc>
          <w:tcPr>
            <w:tcW w:w="1587" w:type="dxa"/>
            <w:vAlign w:val="center"/>
          </w:tcPr>
          <w:p w:rsidR="00A3038E" w:rsidRDefault="005270B9">
            <w:pPr>
              <w:pStyle w:val="3"/>
            </w:pPr>
            <w:r>
              <w:t>40%</w:t>
            </w:r>
          </w:p>
        </w:tc>
        <w:tc>
          <w:tcPr>
            <w:tcW w:w="1304" w:type="dxa"/>
            <w:vAlign w:val="center"/>
          </w:tcPr>
          <w:p w:rsidR="00A3038E" w:rsidRDefault="005270B9">
            <w:pPr>
              <w:pStyle w:val="3"/>
            </w:pPr>
            <w:r>
              <w:t>60%</w:t>
            </w:r>
          </w:p>
        </w:tc>
        <w:tc>
          <w:tcPr>
            <w:tcW w:w="3119" w:type="dxa"/>
            <w:gridSpan w:val="2"/>
            <w:vAlign w:val="center"/>
          </w:tcPr>
          <w:p w:rsidR="00A3038E" w:rsidRDefault="005270B9">
            <w:pPr>
              <w:pStyle w:val="3"/>
            </w:pPr>
            <w:r>
              <w:t>100%</w:t>
            </w:r>
          </w:p>
        </w:tc>
      </w:tr>
      <w:tr w:rsidR="00A3038E">
        <w:trPr>
          <w:trHeight w:val="369"/>
          <w:jc w:val="center"/>
        </w:trPr>
        <w:tc>
          <w:tcPr>
            <w:tcW w:w="1276" w:type="dxa"/>
            <w:vAlign w:val="center"/>
          </w:tcPr>
          <w:p w:rsidR="00A3038E" w:rsidRDefault="005270B9">
            <w:pPr>
              <w:pStyle w:val="1"/>
            </w:pPr>
            <w:r>
              <w:t>绩效目标</w:t>
            </w:r>
          </w:p>
        </w:tc>
        <w:tc>
          <w:tcPr>
            <w:tcW w:w="8618" w:type="dxa"/>
            <w:gridSpan w:val="6"/>
            <w:vAlign w:val="center"/>
          </w:tcPr>
          <w:p w:rsidR="00A3038E" w:rsidRDefault="005270B9">
            <w:pPr>
              <w:pStyle w:val="2"/>
            </w:pPr>
            <w:r>
              <w:t>通过对办公大楼维修、安保、报刊书籍、各类办公办案类经费及资产清查维护费保障，维护我院机关大楼安保和环境卫生、机关大楼正常运转和检察工作的正常运行。</w:t>
            </w:r>
          </w:p>
        </w:tc>
      </w:tr>
    </w:tbl>
    <w:p w:rsidR="00A3038E" w:rsidRDefault="005270B9">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A3038E">
        <w:trPr>
          <w:trHeight w:val="397"/>
          <w:tblHeader/>
          <w:jc w:val="center"/>
        </w:trPr>
        <w:tc>
          <w:tcPr>
            <w:tcW w:w="1276" w:type="dxa"/>
            <w:vAlign w:val="center"/>
          </w:tcPr>
          <w:p w:rsidR="00A3038E" w:rsidRDefault="005270B9">
            <w:pPr>
              <w:pStyle w:val="1"/>
            </w:pPr>
            <w:r>
              <w:t>一级指标</w:t>
            </w:r>
          </w:p>
        </w:tc>
        <w:tc>
          <w:tcPr>
            <w:tcW w:w="1276" w:type="dxa"/>
            <w:vAlign w:val="center"/>
          </w:tcPr>
          <w:p w:rsidR="00A3038E" w:rsidRDefault="005270B9">
            <w:pPr>
              <w:pStyle w:val="1"/>
            </w:pPr>
            <w:r>
              <w:t>二级指标</w:t>
            </w:r>
          </w:p>
        </w:tc>
        <w:tc>
          <w:tcPr>
            <w:tcW w:w="1332" w:type="dxa"/>
            <w:vAlign w:val="center"/>
          </w:tcPr>
          <w:p w:rsidR="00A3038E" w:rsidRDefault="005270B9">
            <w:pPr>
              <w:pStyle w:val="1"/>
            </w:pPr>
            <w:r>
              <w:t>三级指标</w:t>
            </w:r>
          </w:p>
        </w:tc>
        <w:tc>
          <w:tcPr>
            <w:tcW w:w="2891" w:type="dxa"/>
            <w:vAlign w:val="center"/>
          </w:tcPr>
          <w:p w:rsidR="00A3038E" w:rsidRDefault="005270B9">
            <w:pPr>
              <w:pStyle w:val="1"/>
            </w:pPr>
            <w:r>
              <w:t>绩效指标描述</w:t>
            </w:r>
          </w:p>
        </w:tc>
        <w:tc>
          <w:tcPr>
            <w:tcW w:w="1276" w:type="dxa"/>
            <w:vAlign w:val="center"/>
          </w:tcPr>
          <w:p w:rsidR="00A3038E" w:rsidRDefault="005270B9">
            <w:pPr>
              <w:pStyle w:val="1"/>
            </w:pPr>
            <w:r>
              <w:t>指标值</w:t>
            </w:r>
          </w:p>
        </w:tc>
        <w:tc>
          <w:tcPr>
            <w:tcW w:w="1843" w:type="dxa"/>
            <w:vAlign w:val="center"/>
          </w:tcPr>
          <w:p w:rsidR="00A3038E" w:rsidRDefault="005270B9">
            <w:pPr>
              <w:pStyle w:val="1"/>
            </w:pPr>
            <w:r>
              <w:t>指标值确定依据</w:t>
            </w:r>
          </w:p>
        </w:tc>
      </w:tr>
      <w:tr w:rsidR="00A3038E">
        <w:trPr>
          <w:trHeight w:val="369"/>
          <w:jc w:val="center"/>
        </w:trPr>
        <w:tc>
          <w:tcPr>
            <w:tcW w:w="1276" w:type="dxa"/>
            <w:vMerge w:val="restart"/>
            <w:vAlign w:val="center"/>
          </w:tcPr>
          <w:p w:rsidR="00A3038E" w:rsidRDefault="005270B9">
            <w:pPr>
              <w:pStyle w:val="3"/>
            </w:pPr>
            <w:r>
              <w:t>产出指标</w:t>
            </w:r>
          </w:p>
        </w:tc>
        <w:tc>
          <w:tcPr>
            <w:tcW w:w="1276" w:type="dxa"/>
            <w:vAlign w:val="center"/>
          </w:tcPr>
          <w:p w:rsidR="00A3038E" w:rsidRDefault="005270B9">
            <w:pPr>
              <w:pStyle w:val="2"/>
            </w:pPr>
            <w:r>
              <w:t>数量指标</w:t>
            </w:r>
          </w:p>
        </w:tc>
        <w:tc>
          <w:tcPr>
            <w:tcW w:w="1332" w:type="dxa"/>
            <w:vAlign w:val="center"/>
          </w:tcPr>
          <w:p w:rsidR="00A3038E" w:rsidRDefault="005270B9">
            <w:pPr>
              <w:pStyle w:val="2"/>
            </w:pPr>
            <w:r>
              <w:t>工作完成率(%)</w:t>
            </w:r>
          </w:p>
        </w:tc>
        <w:tc>
          <w:tcPr>
            <w:tcW w:w="2891" w:type="dxa"/>
            <w:vAlign w:val="center"/>
          </w:tcPr>
          <w:p w:rsidR="00A3038E" w:rsidRDefault="005270B9">
            <w:pPr>
              <w:pStyle w:val="2"/>
            </w:pPr>
            <w:r>
              <w:t>工作完成率(%)</w:t>
            </w:r>
          </w:p>
        </w:tc>
        <w:tc>
          <w:tcPr>
            <w:tcW w:w="1276" w:type="dxa"/>
            <w:vAlign w:val="center"/>
          </w:tcPr>
          <w:p w:rsidR="00A3038E" w:rsidRDefault="005270B9">
            <w:pPr>
              <w:pStyle w:val="2"/>
            </w:pPr>
            <w:r>
              <w:t>100%</w:t>
            </w:r>
          </w:p>
        </w:tc>
        <w:tc>
          <w:tcPr>
            <w:tcW w:w="1843" w:type="dxa"/>
            <w:vAlign w:val="center"/>
          </w:tcPr>
          <w:p w:rsidR="00A3038E" w:rsidRDefault="005270B9">
            <w:pPr>
              <w:pStyle w:val="2"/>
            </w:pPr>
            <w:r>
              <w:t>工作计划</w:t>
            </w:r>
          </w:p>
        </w:tc>
      </w:tr>
      <w:tr w:rsidR="00A3038E">
        <w:trPr>
          <w:trHeight w:val="369"/>
          <w:jc w:val="center"/>
        </w:trPr>
        <w:tc>
          <w:tcPr>
            <w:tcW w:w="1276" w:type="dxa"/>
            <w:vMerge/>
            <w:vAlign w:val="center"/>
          </w:tcPr>
          <w:p w:rsidR="00A3038E" w:rsidRDefault="00A3038E"/>
        </w:tc>
        <w:tc>
          <w:tcPr>
            <w:tcW w:w="1276" w:type="dxa"/>
            <w:vAlign w:val="center"/>
          </w:tcPr>
          <w:p w:rsidR="00A3038E" w:rsidRDefault="005270B9">
            <w:pPr>
              <w:pStyle w:val="2"/>
            </w:pPr>
            <w:r>
              <w:t>质量指标</w:t>
            </w:r>
          </w:p>
        </w:tc>
        <w:tc>
          <w:tcPr>
            <w:tcW w:w="1332" w:type="dxa"/>
            <w:vAlign w:val="center"/>
          </w:tcPr>
          <w:p w:rsidR="00A3038E" w:rsidRDefault="005270B9">
            <w:pPr>
              <w:pStyle w:val="2"/>
            </w:pPr>
            <w:r>
              <w:t>服务质量</w:t>
            </w:r>
          </w:p>
        </w:tc>
        <w:tc>
          <w:tcPr>
            <w:tcW w:w="2891" w:type="dxa"/>
            <w:vAlign w:val="center"/>
          </w:tcPr>
          <w:p w:rsidR="00A3038E" w:rsidRDefault="005270B9">
            <w:pPr>
              <w:pStyle w:val="2"/>
            </w:pPr>
            <w:r>
              <w:t>服务质量</w:t>
            </w:r>
          </w:p>
        </w:tc>
        <w:tc>
          <w:tcPr>
            <w:tcW w:w="1276" w:type="dxa"/>
            <w:vAlign w:val="center"/>
          </w:tcPr>
          <w:p w:rsidR="00A3038E" w:rsidRDefault="005270B9">
            <w:pPr>
              <w:pStyle w:val="2"/>
            </w:pPr>
            <w:r>
              <w:t>≥90%</w:t>
            </w:r>
          </w:p>
        </w:tc>
        <w:tc>
          <w:tcPr>
            <w:tcW w:w="1843" w:type="dxa"/>
            <w:vAlign w:val="center"/>
          </w:tcPr>
          <w:p w:rsidR="00A3038E" w:rsidRDefault="005270B9">
            <w:pPr>
              <w:pStyle w:val="2"/>
            </w:pPr>
            <w:r>
              <w:t>工作计划</w:t>
            </w:r>
          </w:p>
        </w:tc>
      </w:tr>
      <w:tr w:rsidR="00A3038E">
        <w:trPr>
          <w:trHeight w:val="369"/>
          <w:jc w:val="center"/>
        </w:trPr>
        <w:tc>
          <w:tcPr>
            <w:tcW w:w="1276" w:type="dxa"/>
            <w:vMerge/>
            <w:vAlign w:val="center"/>
          </w:tcPr>
          <w:p w:rsidR="00A3038E" w:rsidRDefault="00A3038E"/>
        </w:tc>
        <w:tc>
          <w:tcPr>
            <w:tcW w:w="1276" w:type="dxa"/>
            <w:vAlign w:val="center"/>
          </w:tcPr>
          <w:p w:rsidR="00A3038E" w:rsidRDefault="005270B9">
            <w:pPr>
              <w:pStyle w:val="2"/>
            </w:pPr>
            <w:r>
              <w:t>成本指标</w:t>
            </w:r>
          </w:p>
        </w:tc>
        <w:tc>
          <w:tcPr>
            <w:tcW w:w="1332" w:type="dxa"/>
            <w:vAlign w:val="center"/>
          </w:tcPr>
          <w:p w:rsidR="00A3038E" w:rsidRDefault="005270B9">
            <w:pPr>
              <w:pStyle w:val="2"/>
            </w:pPr>
            <w:r>
              <w:t>经费控制数</w:t>
            </w:r>
          </w:p>
        </w:tc>
        <w:tc>
          <w:tcPr>
            <w:tcW w:w="2891" w:type="dxa"/>
            <w:vAlign w:val="center"/>
          </w:tcPr>
          <w:p w:rsidR="00A3038E" w:rsidRDefault="005270B9">
            <w:pPr>
              <w:pStyle w:val="2"/>
            </w:pPr>
            <w:r>
              <w:t>经费控制数</w:t>
            </w:r>
          </w:p>
        </w:tc>
        <w:tc>
          <w:tcPr>
            <w:tcW w:w="1276" w:type="dxa"/>
            <w:vAlign w:val="center"/>
          </w:tcPr>
          <w:p w:rsidR="00A3038E" w:rsidRDefault="005270B9">
            <w:pPr>
              <w:pStyle w:val="2"/>
            </w:pPr>
            <w:r>
              <w:t>≤87.76万元</w:t>
            </w:r>
          </w:p>
        </w:tc>
        <w:tc>
          <w:tcPr>
            <w:tcW w:w="1843" w:type="dxa"/>
            <w:vAlign w:val="center"/>
          </w:tcPr>
          <w:p w:rsidR="00A3038E" w:rsidRDefault="005270B9">
            <w:pPr>
              <w:pStyle w:val="2"/>
            </w:pPr>
            <w:r>
              <w:t>工作计划</w:t>
            </w:r>
          </w:p>
        </w:tc>
      </w:tr>
      <w:tr w:rsidR="00A3038E">
        <w:trPr>
          <w:trHeight w:val="369"/>
          <w:jc w:val="center"/>
        </w:trPr>
        <w:tc>
          <w:tcPr>
            <w:tcW w:w="1276" w:type="dxa"/>
            <w:vMerge/>
            <w:vAlign w:val="center"/>
          </w:tcPr>
          <w:p w:rsidR="00A3038E" w:rsidRDefault="00A3038E"/>
        </w:tc>
        <w:tc>
          <w:tcPr>
            <w:tcW w:w="1276" w:type="dxa"/>
            <w:vAlign w:val="center"/>
          </w:tcPr>
          <w:p w:rsidR="00A3038E" w:rsidRDefault="005270B9">
            <w:pPr>
              <w:pStyle w:val="2"/>
            </w:pPr>
            <w:r>
              <w:t>时效指标</w:t>
            </w:r>
          </w:p>
        </w:tc>
        <w:tc>
          <w:tcPr>
            <w:tcW w:w="1332" w:type="dxa"/>
            <w:vAlign w:val="center"/>
          </w:tcPr>
          <w:p w:rsidR="00A3038E" w:rsidRDefault="005270B9">
            <w:pPr>
              <w:pStyle w:val="2"/>
            </w:pPr>
            <w:r>
              <w:t>完成时限</w:t>
            </w:r>
          </w:p>
        </w:tc>
        <w:tc>
          <w:tcPr>
            <w:tcW w:w="2891" w:type="dxa"/>
            <w:vAlign w:val="center"/>
          </w:tcPr>
          <w:p w:rsidR="00A3038E" w:rsidRDefault="005270B9">
            <w:pPr>
              <w:pStyle w:val="2"/>
            </w:pPr>
            <w:r>
              <w:t>完成时限</w:t>
            </w:r>
          </w:p>
        </w:tc>
        <w:tc>
          <w:tcPr>
            <w:tcW w:w="1276" w:type="dxa"/>
            <w:vAlign w:val="center"/>
          </w:tcPr>
          <w:p w:rsidR="00A3038E" w:rsidRDefault="005270B9">
            <w:pPr>
              <w:pStyle w:val="2"/>
            </w:pPr>
            <w:r>
              <w:t>2025年12月31日</w:t>
            </w:r>
          </w:p>
        </w:tc>
        <w:tc>
          <w:tcPr>
            <w:tcW w:w="1843" w:type="dxa"/>
            <w:vAlign w:val="center"/>
          </w:tcPr>
          <w:p w:rsidR="00A3038E" w:rsidRDefault="005270B9">
            <w:pPr>
              <w:pStyle w:val="2"/>
            </w:pPr>
            <w:r>
              <w:t>工作计划</w:t>
            </w:r>
          </w:p>
        </w:tc>
      </w:tr>
      <w:tr w:rsidR="00A3038E">
        <w:trPr>
          <w:trHeight w:val="369"/>
          <w:jc w:val="center"/>
        </w:trPr>
        <w:tc>
          <w:tcPr>
            <w:tcW w:w="1276" w:type="dxa"/>
            <w:vAlign w:val="center"/>
          </w:tcPr>
          <w:p w:rsidR="00A3038E" w:rsidRDefault="005270B9">
            <w:pPr>
              <w:pStyle w:val="3"/>
            </w:pPr>
            <w:r>
              <w:t>效益指标</w:t>
            </w:r>
          </w:p>
        </w:tc>
        <w:tc>
          <w:tcPr>
            <w:tcW w:w="1276" w:type="dxa"/>
            <w:vAlign w:val="center"/>
          </w:tcPr>
          <w:p w:rsidR="00A3038E" w:rsidRDefault="005270B9">
            <w:pPr>
              <w:pStyle w:val="2"/>
            </w:pPr>
            <w:r>
              <w:t>社会效益指标</w:t>
            </w:r>
          </w:p>
        </w:tc>
        <w:tc>
          <w:tcPr>
            <w:tcW w:w="1332" w:type="dxa"/>
            <w:vAlign w:val="center"/>
          </w:tcPr>
          <w:p w:rsidR="00A3038E" w:rsidRDefault="005270B9">
            <w:pPr>
              <w:pStyle w:val="2"/>
            </w:pPr>
            <w:r>
              <w:t>保障工作正常开展</w:t>
            </w:r>
          </w:p>
        </w:tc>
        <w:tc>
          <w:tcPr>
            <w:tcW w:w="2891" w:type="dxa"/>
            <w:vAlign w:val="center"/>
          </w:tcPr>
          <w:p w:rsidR="00A3038E" w:rsidRDefault="005270B9">
            <w:pPr>
              <w:pStyle w:val="2"/>
            </w:pPr>
            <w:r>
              <w:t>保障工作正常开展</w:t>
            </w:r>
          </w:p>
        </w:tc>
        <w:tc>
          <w:tcPr>
            <w:tcW w:w="1276" w:type="dxa"/>
            <w:vAlign w:val="center"/>
          </w:tcPr>
          <w:p w:rsidR="00A3038E" w:rsidRDefault="005270B9">
            <w:pPr>
              <w:pStyle w:val="2"/>
            </w:pPr>
            <w:r>
              <w:t>保障工作正常开展</w:t>
            </w:r>
          </w:p>
        </w:tc>
        <w:tc>
          <w:tcPr>
            <w:tcW w:w="1843" w:type="dxa"/>
            <w:vAlign w:val="center"/>
          </w:tcPr>
          <w:p w:rsidR="00A3038E" w:rsidRDefault="005270B9">
            <w:pPr>
              <w:pStyle w:val="2"/>
            </w:pPr>
            <w:r>
              <w:t>工作计划</w:t>
            </w:r>
          </w:p>
        </w:tc>
      </w:tr>
      <w:tr w:rsidR="00A3038E">
        <w:trPr>
          <w:trHeight w:val="369"/>
          <w:jc w:val="center"/>
        </w:trPr>
        <w:tc>
          <w:tcPr>
            <w:tcW w:w="1276" w:type="dxa"/>
            <w:vAlign w:val="center"/>
          </w:tcPr>
          <w:p w:rsidR="00A3038E" w:rsidRDefault="005270B9">
            <w:pPr>
              <w:pStyle w:val="3"/>
            </w:pPr>
            <w:r>
              <w:t>满意度指标</w:t>
            </w:r>
          </w:p>
        </w:tc>
        <w:tc>
          <w:tcPr>
            <w:tcW w:w="1276" w:type="dxa"/>
            <w:vAlign w:val="center"/>
          </w:tcPr>
          <w:p w:rsidR="00A3038E" w:rsidRDefault="005270B9">
            <w:pPr>
              <w:pStyle w:val="2"/>
            </w:pPr>
            <w:r>
              <w:t>服务对象满意度指标</w:t>
            </w:r>
          </w:p>
        </w:tc>
        <w:tc>
          <w:tcPr>
            <w:tcW w:w="1332" w:type="dxa"/>
            <w:vAlign w:val="center"/>
          </w:tcPr>
          <w:p w:rsidR="00A3038E" w:rsidRDefault="005270B9">
            <w:pPr>
              <w:pStyle w:val="2"/>
            </w:pPr>
            <w:r>
              <w:t>服务对象满意度</w:t>
            </w:r>
          </w:p>
        </w:tc>
        <w:tc>
          <w:tcPr>
            <w:tcW w:w="2891" w:type="dxa"/>
            <w:vAlign w:val="center"/>
          </w:tcPr>
          <w:p w:rsidR="00A3038E" w:rsidRDefault="005270B9">
            <w:pPr>
              <w:pStyle w:val="2"/>
            </w:pPr>
            <w:r>
              <w:t>服务对象满意度</w:t>
            </w:r>
          </w:p>
        </w:tc>
        <w:tc>
          <w:tcPr>
            <w:tcW w:w="1276" w:type="dxa"/>
            <w:vAlign w:val="center"/>
          </w:tcPr>
          <w:p w:rsidR="00A3038E" w:rsidRDefault="005270B9">
            <w:pPr>
              <w:pStyle w:val="2"/>
            </w:pPr>
            <w:r>
              <w:t>≥90%</w:t>
            </w:r>
          </w:p>
        </w:tc>
        <w:tc>
          <w:tcPr>
            <w:tcW w:w="1843" w:type="dxa"/>
            <w:vAlign w:val="center"/>
          </w:tcPr>
          <w:p w:rsidR="00A3038E" w:rsidRDefault="005270B9">
            <w:pPr>
              <w:pStyle w:val="2"/>
            </w:pPr>
            <w:r>
              <w:t>工作计划</w:t>
            </w:r>
          </w:p>
        </w:tc>
      </w:tr>
    </w:tbl>
    <w:p w:rsidR="00A3038E" w:rsidRDefault="00A3038E">
      <w:pPr>
        <w:sectPr w:rsidR="00A3038E">
          <w:pgSz w:w="11900" w:h="16840"/>
          <w:pgMar w:top="1984" w:right="1304" w:bottom="1134" w:left="1304" w:header="720" w:footer="720" w:gutter="0"/>
          <w:cols w:space="720"/>
        </w:sectPr>
      </w:pPr>
    </w:p>
    <w:p w:rsidR="00A3038E" w:rsidRDefault="005270B9">
      <w:pPr>
        <w:jc w:val="center"/>
      </w:pPr>
      <w:r>
        <w:rPr>
          <w:rFonts w:ascii="方正仿宋_GBK" w:eastAsia="方正仿宋_GBK" w:hAnsi="方正仿宋_GBK" w:cs="方正仿宋_GBK"/>
          <w:color w:val="000000"/>
          <w:sz w:val="28"/>
        </w:rPr>
        <w:lastRenderedPageBreak/>
        <w:t xml:space="preserve"> </w:t>
      </w:r>
    </w:p>
    <w:p w:rsidR="00A3038E" w:rsidRDefault="005270B9">
      <w:pPr>
        <w:ind w:firstLine="560"/>
        <w:outlineLvl w:val="3"/>
      </w:pPr>
      <w:bookmarkStart w:id="5" w:name="_Toc_4_4_0000000006"/>
      <w:r>
        <w:rPr>
          <w:rFonts w:ascii="方正仿宋_GBK" w:eastAsia="方正仿宋_GBK" w:hAnsi="方正仿宋_GBK" w:cs="方正仿宋_GBK"/>
          <w:color w:val="000000"/>
          <w:sz w:val="28"/>
        </w:rPr>
        <w:t>3.劳务费绩效目标表</w:t>
      </w:r>
      <w:bookmarkEnd w:id="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A3038E">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A3038E" w:rsidRDefault="005270B9">
            <w:pPr>
              <w:pStyle w:val="5"/>
            </w:pPr>
            <w:r>
              <w:t>313001唐山市丰南区人民检察院本级</w:t>
            </w:r>
          </w:p>
        </w:tc>
        <w:tc>
          <w:tcPr>
            <w:tcW w:w="1843" w:type="dxa"/>
            <w:tcBorders>
              <w:top w:val="single" w:sz="6" w:space="0" w:color="FFFFFF"/>
              <w:left w:val="single" w:sz="6" w:space="0" w:color="FFFFFF"/>
              <w:right w:val="single" w:sz="6" w:space="0" w:color="FFFFFF"/>
            </w:tcBorders>
            <w:vAlign w:val="center"/>
          </w:tcPr>
          <w:p w:rsidR="00A3038E" w:rsidRDefault="005270B9">
            <w:pPr>
              <w:pStyle w:val="4"/>
            </w:pPr>
            <w:r>
              <w:t>单位：万元</w:t>
            </w:r>
          </w:p>
        </w:tc>
      </w:tr>
      <w:tr w:rsidR="00A3038E">
        <w:trPr>
          <w:trHeight w:val="369"/>
          <w:jc w:val="center"/>
        </w:trPr>
        <w:tc>
          <w:tcPr>
            <w:tcW w:w="1276" w:type="dxa"/>
            <w:vAlign w:val="center"/>
          </w:tcPr>
          <w:p w:rsidR="00A3038E" w:rsidRDefault="005270B9">
            <w:pPr>
              <w:pStyle w:val="1"/>
            </w:pPr>
            <w:r>
              <w:t>项目编码</w:t>
            </w:r>
          </w:p>
        </w:tc>
        <w:tc>
          <w:tcPr>
            <w:tcW w:w="2608" w:type="dxa"/>
            <w:gridSpan w:val="2"/>
            <w:vAlign w:val="center"/>
          </w:tcPr>
          <w:p w:rsidR="00A3038E" w:rsidRDefault="005270B9">
            <w:pPr>
              <w:pStyle w:val="2"/>
            </w:pPr>
            <w:r>
              <w:t>13020025P00684113727M</w:t>
            </w:r>
          </w:p>
        </w:tc>
        <w:tc>
          <w:tcPr>
            <w:tcW w:w="1587" w:type="dxa"/>
            <w:vAlign w:val="center"/>
          </w:tcPr>
          <w:p w:rsidR="00A3038E" w:rsidRDefault="005270B9">
            <w:pPr>
              <w:pStyle w:val="1"/>
            </w:pPr>
            <w:r>
              <w:t>项目名称</w:t>
            </w:r>
          </w:p>
        </w:tc>
        <w:tc>
          <w:tcPr>
            <w:tcW w:w="4423" w:type="dxa"/>
            <w:gridSpan w:val="3"/>
            <w:vAlign w:val="center"/>
          </w:tcPr>
          <w:p w:rsidR="00A3038E" w:rsidRDefault="005270B9">
            <w:pPr>
              <w:pStyle w:val="2"/>
            </w:pPr>
            <w:r>
              <w:t>劳务费</w:t>
            </w:r>
          </w:p>
        </w:tc>
      </w:tr>
      <w:tr w:rsidR="00A3038E">
        <w:trPr>
          <w:trHeight w:val="369"/>
          <w:jc w:val="center"/>
        </w:trPr>
        <w:tc>
          <w:tcPr>
            <w:tcW w:w="1276" w:type="dxa"/>
            <w:vMerge w:val="restart"/>
            <w:vAlign w:val="center"/>
          </w:tcPr>
          <w:p w:rsidR="00A3038E" w:rsidRDefault="005270B9">
            <w:pPr>
              <w:pStyle w:val="1"/>
            </w:pPr>
            <w:r>
              <w:t>预算规模及资金用途</w:t>
            </w:r>
          </w:p>
        </w:tc>
        <w:tc>
          <w:tcPr>
            <w:tcW w:w="1276" w:type="dxa"/>
            <w:vAlign w:val="center"/>
          </w:tcPr>
          <w:p w:rsidR="00A3038E" w:rsidRDefault="005270B9">
            <w:pPr>
              <w:pStyle w:val="1"/>
            </w:pPr>
            <w:r>
              <w:t>预算数</w:t>
            </w:r>
          </w:p>
        </w:tc>
        <w:tc>
          <w:tcPr>
            <w:tcW w:w="1332" w:type="dxa"/>
            <w:vAlign w:val="center"/>
          </w:tcPr>
          <w:p w:rsidR="00A3038E" w:rsidRDefault="005270B9">
            <w:pPr>
              <w:pStyle w:val="2"/>
            </w:pPr>
            <w:r>
              <w:t>114.00</w:t>
            </w:r>
          </w:p>
        </w:tc>
        <w:tc>
          <w:tcPr>
            <w:tcW w:w="1587" w:type="dxa"/>
            <w:vAlign w:val="center"/>
          </w:tcPr>
          <w:p w:rsidR="00A3038E" w:rsidRDefault="005270B9">
            <w:pPr>
              <w:pStyle w:val="1"/>
            </w:pPr>
            <w:r>
              <w:t>其中：财政    资金</w:t>
            </w:r>
          </w:p>
        </w:tc>
        <w:tc>
          <w:tcPr>
            <w:tcW w:w="1304" w:type="dxa"/>
            <w:vAlign w:val="center"/>
          </w:tcPr>
          <w:p w:rsidR="00A3038E" w:rsidRDefault="005270B9">
            <w:pPr>
              <w:pStyle w:val="2"/>
            </w:pPr>
            <w:r>
              <w:t>114.00</w:t>
            </w:r>
          </w:p>
        </w:tc>
        <w:tc>
          <w:tcPr>
            <w:tcW w:w="1276" w:type="dxa"/>
            <w:vAlign w:val="center"/>
          </w:tcPr>
          <w:p w:rsidR="00A3038E" w:rsidRDefault="005270B9">
            <w:pPr>
              <w:pStyle w:val="1"/>
            </w:pPr>
            <w:r>
              <w:t>其他资金</w:t>
            </w:r>
          </w:p>
        </w:tc>
        <w:tc>
          <w:tcPr>
            <w:tcW w:w="1843" w:type="dxa"/>
            <w:vAlign w:val="center"/>
          </w:tcPr>
          <w:p w:rsidR="00A3038E" w:rsidRDefault="005270B9">
            <w:pPr>
              <w:pStyle w:val="2"/>
            </w:pPr>
            <w:r>
              <w:t xml:space="preserve"> </w:t>
            </w:r>
          </w:p>
        </w:tc>
      </w:tr>
      <w:tr w:rsidR="00A3038E">
        <w:trPr>
          <w:trHeight w:val="369"/>
          <w:jc w:val="center"/>
        </w:trPr>
        <w:tc>
          <w:tcPr>
            <w:tcW w:w="1276" w:type="dxa"/>
            <w:vMerge/>
          </w:tcPr>
          <w:p w:rsidR="00A3038E" w:rsidRDefault="00A3038E"/>
        </w:tc>
        <w:tc>
          <w:tcPr>
            <w:tcW w:w="8618" w:type="dxa"/>
            <w:gridSpan w:val="6"/>
            <w:vAlign w:val="center"/>
          </w:tcPr>
          <w:p w:rsidR="00A3038E" w:rsidRDefault="005270B9">
            <w:pPr>
              <w:pStyle w:val="2"/>
            </w:pPr>
            <w:r>
              <w:t>主要用于发放劳务派遣人员工资、层级工资奖励和缴纳社会保险费，保障机关正常运转。</w:t>
            </w:r>
          </w:p>
        </w:tc>
      </w:tr>
      <w:tr w:rsidR="00A3038E">
        <w:trPr>
          <w:trHeight w:val="369"/>
          <w:jc w:val="center"/>
        </w:trPr>
        <w:tc>
          <w:tcPr>
            <w:tcW w:w="1276" w:type="dxa"/>
            <w:vMerge w:val="restart"/>
            <w:vAlign w:val="center"/>
          </w:tcPr>
          <w:p w:rsidR="00A3038E" w:rsidRDefault="005270B9">
            <w:pPr>
              <w:pStyle w:val="1"/>
            </w:pPr>
            <w:r>
              <w:t>资金支出计划（%）</w:t>
            </w:r>
          </w:p>
        </w:tc>
        <w:tc>
          <w:tcPr>
            <w:tcW w:w="2608" w:type="dxa"/>
            <w:gridSpan w:val="2"/>
            <w:vAlign w:val="center"/>
          </w:tcPr>
          <w:p w:rsidR="00A3038E" w:rsidRDefault="005270B9">
            <w:pPr>
              <w:pStyle w:val="1"/>
            </w:pPr>
            <w:r>
              <w:t>3月底</w:t>
            </w:r>
          </w:p>
        </w:tc>
        <w:tc>
          <w:tcPr>
            <w:tcW w:w="1587" w:type="dxa"/>
            <w:vAlign w:val="center"/>
          </w:tcPr>
          <w:p w:rsidR="00A3038E" w:rsidRDefault="005270B9">
            <w:pPr>
              <w:pStyle w:val="1"/>
            </w:pPr>
            <w:r>
              <w:t>6月底</w:t>
            </w:r>
          </w:p>
        </w:tc>
        <w:tc>
          <w:tcPr>
            <w:tcW w:w="1304" w:type="dxa"/>
            <w:vAlign w:val="center"/>
          </w:tcPr>
          <w:p w:rsidR="00A3038E" w:rsidRDefault="005270B9">
            <w:pPr>
              <w:pStyle w:val="1"/>
            </w:pPr>
            <w:r>
              <w:t>10月底</w:t>
            </w:r>
          </w:p>
        </w:tc>
        <w:tc>
          <w:tcPr>
            <w:tcW w:w="3119" w:type="dxa"/>
            <w:gridSpan w:val="2"/>
            <w:vAlign w:val="center"/>
          </w:tcPr>
          <w:p w:rsidR="00A3038E" w:rsidRDefault="005270B9">
            <w:pPr>
              <w:pStyle w:val="1"/>
            </w:pPr>
            <w:r>
              <w:t>12月底</w:t>
            </w:r>
          </w:p>
        </w:tc>
      </w:tr>
      <w:tr w:rsidR="00A3038E">
        <w:trPr>
          <w:trHeight w:val="369"/>
          <w:jc w:val="center"/>
        </w:trPr>
        <w:tc>
          <w:tcPr>
            <w:tcW w:w="1276" w:type="dxa"/>
            <w:vMerge/>
          </w:tcPr>
          <w:p w:rsidR="00A3038E" w:rsidRDefault="00A3038E"/>
        </w:tc>
        <w:tc>
          <w:tcPr>
            <w:tcW w:w="2608" w:type="dxa"/>
            <w:gridSpan w:val="2"/>
            <w:vAlign w:val="center"/>
          </w:tcPr>
          <w:p w:rsidR="00A3038E" w:rsidRDefault="005270B9">
            <w:pPr>
              <w:pStyle w:val="3"/>
            </w:pPr>
            <w:r>
              <w:t>25%</w:t>
            </w:r>
          </w:p>
        </w:tc>
        <w:tc>
          <w:tcPr>
            <w:tcW w:w="1587" w:type="dxa"/>
            <w:vAlign w:val="center"/>
          </w:tcPr>
          <w:p w:rsidR="00A3038E" w:rsidRDefault="005270B9">
            <w:pPr>
              <w:pStyle w:val="3"/>
            </w:pPr>
            <w:r>
              <w:t>50%</w:t>
            </w:r>
          </w:p>
        </w:tc>
        <w:tc>
          <w:tcPr>
            <w:tcW w:w="1304" w:type="dxa"/>
            <w:vAlign w:val="center"/>
          </w:tcPr>
          <w:p w:rsidR="00A3038E" w:rsidRDefault="005270B9">
            <w:pPr>
              <w:pStyle w:val="3"/>
            </w:pPr>
            <w:r>
              <w:t>75%</w:t>
            </w:r>
          </w:p>
        </w:tc>
        <w:tc>
          <w:tcPr>
            <w:tcW w:w="3119" w:type="dxa"/>
            <w:gridSpan w:val="2"/>
            <w:vAlign w:val="center"/>
          </w:tcPr>
          <w:p w:rsidR="00A3038E" w:rsidRDefault="005270B9">
            <w:pPr>
              <w:pStyle w:val="3"/>
            </w:pPr>
            <w:r>
              <w:t>100%</w:t>
            </w:r>
          </w:p>
        </w:tc>
      </w:tr>
      <w:tr w:rsidR="00A3038E">
        <w:trPr>
          <w:trHeight w:val="369"/>
          <w:jc w:val="center"/>
        </w:trPr>
        <w:tc>
          <w:tcPr>
            <w:tcW w:w="1276" w:type="dxa"/>
            <w:vAlign w:val="center"/>
          </w:tcPr>
          <w:p w:rsidR="00A3038E" w:rsidRDefault="005270B9">
            <w:pPr>
              <w:pStyle w:val="1"/>
            </w:pPr>
            <w:r>
              <w:t>绩效目标</w:t>
            </w:r>
          </w:p>
        </w:tc>
        <w:tc>
          <w:tcPr>
            <w:tcW w:w="8618" w:type="dxa"/>
            <w:gridSpan w:val="6"/>
            <w:vAlign w:val="center"/>
          </w:tcPr>
          <w:p w:rsidR="00A3038E" w:rsidRDefault="005270B9">
            <w:pPr>
              <w:pStyle w:val="2"/>
            </w:pPr>
            <w:r>
              <w:t>及时发放劳务派遣人员工资、层级工资奖励和缴纳社会保险费，保障机关正常运转。</w:t>
            </w:r>
          </w:p>
        </w:tc>
      </w:tr>
    </w:tbl>
    <w:p w:rsidR="00A3038E" w:rsidRDefault="005270B9">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A3038E">
        <w:trPr>
          <w:trHeight w:val="397"/>
          <w:tblHeader/>
          <w:jc w:val="center"/>
        </w:trPr>
        <w:tc>
          <w:tcPr>
            <w:tcW w:w="1276" w:type="dxa"/>
            <w:vAlign w:val="center"/>
          </w:tcPr>
          <w:p w:rsidR="00A3038E" w:rsidRDefault="005270B9">
            <w:pPr>
              <w:pStyle w:val="1"/>
            </w:pPr>
            <w:r>
              <w:t>一级指标</w:t>
            </w:r>
          </w:p>
        </w:tc>
        <w:tc>
          <w:tcPr>
            <w:tcW w:w="1276" w:type="dxa"/>
            <w:vAlign w:val="center"/>
          </w:tcPr>
          <w:p w:rsidR="00A3038E" w:rsidRDefault="005270B9">
            <w:pPr>
              <w:pStyle w:val="1"/>
            </w:pPr>
            <w:r>
              <w:t>二级指标</w:t>
            </w:r>
          </w:p>
        </w:tc>
        <w:tc>
          <w:tcPr>
            <w:tcW w:w="1332" w:type="dxa"/>
            <w:vAlign w:val="center"/>
          </w:tcPr>
          <w:p w:rsidR="00A3038E" w:rsidRDefault="005270B9">
            <w:pPr>
              <w:pStyle w:val="1"/>
            </w:pPr>
            <w:r>
              <w:t>三级指标</w:t>
            </w:r>
          </w:p>
        </w:tc>
        <w:tc>
          <w:tcPr>
            <w:tcW w:w="2891" w:type="dxa"/>
            <w:vAlign w:val="center"/>
          </w:tcPr>
          <w:p w:rsidR="00A3038E" w:rsidRDefault="005270B9">
            <w:pPr>
              <w:pStyle w:val="1"/>
            </w:pPr>
            <w:r>
              <w:t>绩效指标描述</w:t>
            </w:r>
          </w:p>
        </w:tc>
        <w:tc>
          <w:tcPr>
            <w:tcW w:w="1276" w:type="dxa"/>
            <w:vAlign w:val="center"/>
          </w:tcPr>
          <w:p w:rsidR="00A3038E" w:rsidRDefault="005270B9">
            <w:pPr>
              <w:pStyle w:val="1"/>
            </w:pPr>
            <w:r>
              <w:t>指标值</w:t>
            </w:r>
          </w:p>
        </w:tc>
        <w:tc>
          <w:tcPr>
            <w:tcW w:w="1843" w:type="dxa"/>
            <w:vAlign w:val="center"/>
          </w:tcPr>
          <w:p w:rsidR="00A3038E" w:rsidRDefault="005270B9">
            <w:pPr>
              <w:pStyle w:val="1"/>
            </w:pPr>
            <w:r>
              <w:t>指标值确定依据</w:t>
            </w:r>
          </w:p>
        </w:tc>
      </w:tr>
      <w:tr w:rsidR="00A3038E">
        <w:trPr>
          <w:trHeight w:val="369"/>
          <w:jc w:val="center"/>
        </w:trPr>
        <w:tc>
          <w:tcPr>
            <w:tcW w:w="1276" w:type="dxa"/>
            <w:vMerge w:val="restart"/>
            <w:vAlign w:val="center"/>
          </w:tcPr>
          <w:p w:rsidR="00A3038E" w:rsidRDefault="005270B9">
            <w:pPr>
              <w:pStyle w:val="3"/>
            </w:pPr>
            <w:r>
              <w:t>产出指标</w:t>
            </w:r>
          </w:p>
        </w:tc>
        <w:tc>
          <w:tcPr>
            <w:tcW w:w="1276" w:type="dxa"/>
            <w:vAlign w:val="center"/>
          </w:tcPr>
          <w:p w:rsidR="00A3038E" w:rsidRDefault="005270B9">
            <w:pPr>
              <w:pStyle w:val="2"/>
            </w:pPr>
            <w:r>
              <w:t>数量指标</w:t>
            </w:r>
          </w:p>
        </w:tc>
        <w:tc>
          <w:tcPr>
            <w:tcW w:w="1332" w:type="dxa"/>
            <w:vAlign w:val="center"/>
          </w:tcPr>
          <w:p w:rsidR="00A3038E" w:rsidRDefault="005270B9">
            <w:pPr>
              <w:pStyle w:val="2"/>
            </w:pPr>
            <w:r>
              <w:t>工作完成率(%)</w:t>
            </w:r>
          </w:p>
        </w:tc>
        <w:tc>
          <w:tcPr>
            <w:tcW w:w="2891" w:type="dxa"/>
            <w:vAlign w:val="center"/>
          </w:tcPr>
          <w:p w:rsidR="00A3038E" w:rsidRDefault="005270B9">
            <w:pPr>
              <w:pStyle w:val="2"/>
            </w:pPr>
            <w:r>
              <w:t>工作完成率(%)</w:t>
            </w:r>
          </w:p>
        </w:tc>
        <w:tc>
          <w:tcPr>
            <w:tcW w:w="1276" w:type="dxa"/>
            <w:vAlign w:val="center"/>
          </w:tcPr>
          <w:p w:rsidR="00A3038E" w:rsidRDefault="005270B9">
            <w:pPr>
              <w:pStyle w:val="2"/>
            </w:pPr>
            <w:r>
              <w:t>100%</w:t>
            </w:r>
          </w:p>
        </w:tc>
        <w:tc>
          <w:tcPr>
            <w:tcW w:w="1843" w:type="dxa"/>
            <w:vAlign w:val="center"/>
          </w:tcPr>
          <w:p w:rsidR="00A3038E" w:rsidRDefault="005270B9">
            <w:pPr>
              <w:pStyle w:val="2"/>
            </w:pPr>
            <w:r>
              <w:t>工作计划</w:t>
            </w:r>
          </w:p>
        </w:tc>
      </w:tr>
      <w:tr w:rsidR="00A3038E">
        <w:trPr>
          <w:trHeight w:val="369"/>
          <w:jc w:val="center"/>
        </w:trPr>
        <w:tc>
          <w:tcPr>
            <w:tcW w:w="1276" w:type="dxa"/>
            <w:vMerge/>
            <w:vAlign w:val="center"/>
          </w:tcPr>
          <w:p w:rsidR="00A3038E" w:rsidRDefault="00A3038E"/>
        </w:tc>
        <w:tc>
          <w:tcPr>
            <w:tcW w:w="1276" w:type="dxa"/>
            <w:vAlign w:val="center"/>
          </w:tcPr>
          <w:p w:rsidR="00A3038E" w:rsidRDefault="005270B9">
            <w:pPr>
              <w:pStyle w:val="2"/>
            </w:pPr>
            <w:r>
              <w:t>质量指标</w:t>
            </w:r>
          </w:p>
        </w:tc>
        <w:tc>
          <w:tcPr>
            <w:tcW w:w="1332" w:type="dxa"/>
            <w:vAlign w:val="center"/>
          </w:tcPr>
          <w:p w:rsidR="00A3038E" w:rsidRDefault="005270B9">
            <w:pPr>
              <w:pStyle w:val="2"/>
            </w:pPr>
            <w:r>
              <w:t>工作合格率(%)</w:t>
            </w:r>
          </w:p>
        </w:tc>
        <w:tc>
          <w:tcPr>
            <w:tcW w:w="2891" w:type="dxa"/>
            <w:vAlign w:val="center"/>
          </w:tcPr>
          <w:p w:rsidR="00A3038E" w:rsidRDefault="005270B9">
            <w:pPr>
              <w:pStyle w:val="2"/>
            </w:pPr>
            <w:r>
              <w:t>工作合格率(%)</w:t>
            </w:r>
          </w:p>
        </w:tc>
        <w:tc>
          <w:tcPr>
            <w:tcW w:w="1276" w:type="dxa"/>
            <w:vAlign w:val="center"/>
          </w:tcPr>
          <w:p w:rsidR="00A3038E" w:rsidRDefault="005270B9">
            <w:pPr>
              <w:pStyle w:val="2"/>
            </w:pPr>
            <w:r>
              <w:t>100%</w:t>
            </w:r>
          </w:p>
        </w:tc>
        <w:tc>
          <w:tcPr>
            <w:tcW w:w="1843" w:type="dxa"/>
            <w:vAlign w:val="center"/>
          </w:tcPr>
          <w:p w:rsidR="00A3038E" w:rsidRDefault="005270B9">
            <w:pPr>
              <w:pStyle w:val="2"/>
            </w:pPr>
            <w:r>
              <w:t>工作计划</w:t>
            </w:r>
          </w:p>
        </w:tc>
      </w:tr>
      <w:tr w:rsidR="00A3038E">
        <w:trPr>
          <w:trHeight w:val="369"/>
          <w:jc w:val="center"/>
        </w:trPr>
        <w:tc>
          <w:tcPr>
            <w:tcW w:w="1276" w:type="dxa"/>
            <w:vMerge/>
            <w:vAlign w:val="center"/>
          </w:tcPr>
          <w:p w:rsidR="00A3038E" w:rsidRDefault="00A3038E"/>
        </w:tc>
        <w:tc>
          <w:tcPr>
            <w:tcW w:w="1276" w:type="dxa"/>
            <w:vAlign w:val="center"/>
          </w:tcPr>
          <w:p w:rsidR="00A3038E" w:rsidRDefault="005270B9">
            <w:pPr>
              <w:pStyle w:val="2"/>
            </w:pPr>
            <w:r>
              <w:t>成本指标</w:t>
            </w:r>
          </w:p>
        </w:tc>
        <w:tc>
          <w:tcPr>
            <w:tcW w:w="1332" w:type="dxa"/>
            <w:vAlign w:val="center"/>
          </w:tcPr>
          <w:p w:rsidR="00A3038E" w:rsidRDefault="005270B9">
            <w:pPr>
              <w:pStyle w:val="2"/>
            </w:pPr>
            <w:r>
              <w:t>劳务派遣人员人均成本</w:t>
            </w:r>
          </w:p>
        </w:tc>
        <w:tc>
          <w:tcPr>
            <w:tcW w:w="2891" w:type="dxa"/>
            <w:vAlign w:val="center"/>
          </w:tcPr>
          <w:p w:rsidR="00A3038E" w:rsidRDefault="005270B9">
            <w:pPr>
              <w:pStyle w:val="2"/>
            </w:pPr>
            <w:r>
              <w:t>劳务派遣人员人均成本</w:t>
            </w:r>
          </w:p>
        </w:tc>
        <w:tc>
          <w:tcPr>
            <w:tcW w:w="1276" w:type="dxa"/>
            <w:vAlign w:val="center"/>
          </w:tcPr>
          <w:p w:rsidR="00A3038E" w:rsidRDefault="005270B9">
            <w:pPr>
              <w:pStyle w:val="2"/>
            </w:pPr>
            <w:r>
              <w:t>≤6万元</w:t>
            </w:r>
          </w:p>
        </w:tc>
        <w:tc>
          <w:tcPr>
            <w:tcW w:w="1843" w:type="dxa"/>
            <w:vAlign w:val="center"/>
          </w:tcPr>
          <w:p w:rsidR="00A3038E" w:rsidRDefault="005270B9">
            <w:pPr>
              <w:pStyle w:val="2"/>
            </w:pPr>
            <w:r>
              <w:t>工作计划</w:t>
            </w:r>
          </w:p>
        </w:tc>
      </w:tr>
      <w:tr w:rsidR="00A3038E">
        <w:trPr>
          <w:trHeight w:val="369"/>
          <w:jc w:val="center"/>
        </w:trPr>
        <w:tc>
          <w:tcPr>
            <w:tcW w:w="1276" w:type="dxa"/>
            <w:vMerge/>
            <w:vAlign w:val="center"/>
          </w:tcPr>
          <w:p w:rsidR="00A3038E" w:rsidRDefault="00A3038E"/>
        </w:tc>
        <w:tc>
          <w:tcPr>
            <w:tcW w:w="1276" w:type="dxa"/>
            <w:vAlign w:val="center"/>
          </w:tcPr>
          <w:p w:rsidR="00A3038E" w:rsidRDefault="005270B9">
            <w:pPr>
              <w:pStyle w:val="2"/>
            </w:pPr>
            <w:r>
              <w:t>时效指标</w:t>
            </w:r>
          </w:p>
        </w:tc>
        <w:tc>
          <w:tcPr>
            <w:tcW w:w="1332" w:type="dxa"/>
            <w:vAlign w:val="center"/>
          </w:tcPr>
          <w:p w:rsidR="00A3038E" w:rsidRDefault="005270B9">
            <w:pPr>
              <w:pStyle w:val="2"/>
            </w:pPr>
            <w:r>
              <w:t>完成时限</w:t>
            </w:r>
          </w:p>
        </w:tc>
        <w:tc>
          <w:tcPr>
            <w:tcW w:w="2891" w:type="dxa"/>
            <w:vAlign w:val="center"/>
          </w:tcPr>
          <w:p w:rsidR="00A3038E" w:rsidRDefault="005270B9">
            <w:pPr>
              <w:pStyle w:val="2"/>
            </w:pPr>
            <w:r>
              <w:t>完成时限</w:t>
            </w:r>
          </w:p>
        </w:tc>
        <w:tc>
          <w:tcPr>
            <w:tcW w:w="1276" w:type="dxa"/>
            <w:vAlign w:val="center"/>
          </w:tcPr>
          <w:p w:rsidR="00A3038E" w:rsidRDefault="005270B9">
            <w:pPr>
              <w:pStyle w:val="2"/>
            </w:pPr>
            <w:r>
              <w:t>2025年12月31日</w:t>
            </w:r>
          </w:p>
        </w:tc>
        <w:tc>
          <w:tcPr>
            <w:tcW w:w="1843" w:type="dxa"/>
            <w:vAlign w:val="center"/>
          </w:tcPr>
          <w:p w:rsidR="00A3038E" w:rsidRDefault="005270B9">
            <w:pPr>
              <w:pStyle w:val="2"/>
            </w:pPr>
            <w:r>
              <w:t>工作计划</w:t>
            </w:r>
          </w:p>
        </w:tc>
      </w:tr>
      <w:tr w:rsidR="00A3038E">
        <w:trPr>
          <w:trHeight w:val="369"/>
          <w:jc w:val="center"/>
        </w:trPr>
        <w:tc>
          <w:tcPr>
            <w:tcW w:w="1276" w:type="dxa"/>
            <w:vAlign w:val="center"/>
          </w:tcPr>
          <w:p w:rsidR="00A3038E" w:rsidRDefault="005270B9">
            <w:pPr>
              <w:pStyle w:val="3"/>
            </w:pPr>
            <w:r>
              <w:t>效益指标</w:t>
            </w:r>
          </w:p>
        </w:tc>
        <w:tc>
          <w:tcPr>
            <w:tcW w:w="1276" w:type="dxa"/>
            <w:vAlign w:val="center"/>
          </w:tcPr>
          <w:p w:rsidR="00A3038E" w:rsidRDefault="005270B9">
            <w:pPr>
              <w:pStyle w:val="2"/>
            </w:pPr>
            <w:r>
              <w:t>社会效益指标</w:t>
            </w:r>
          </w:p>
        </w:tc>
        <w:tc>
          <w:tcPr>
            <w:tcW w:w="1332" w:type="dxa"/>
            <w:vAlign w:val="center"/>
          </w:tcPr>
          <w:p w:rsidR="00A3038E" w:rsidRDefault="005270B9">
            <w:pPr>
              <w:pStyle w:val="2"/>
            </w:pPr>
            <w:r>
              <w:t>保障工作正常开展</w:t>
            </w:r>
          </w:p>
        </w:tc>
        <w:tc>
          <w:tcPr>
            <w:tcW w:w="2891" w:type="dxa"/>
            <w:vAlign w:val="center"/>
          </w:tcPr>
          <w:p w:rsidR="00A3038E" w:rsidRDefault="005270B9">
            <w:pPr>
              <w:pStyle w:val="2"/>
            </w:pPr>
            <w:r>
              <w:t>保障工作正常开展</w:t>
            </w:r>
          </w:p>
        </w:tc>
        <w:tc>
          <w:tcPr>
            <w:tcW w:w="1276" w:type="dxa"/>
            <w:vAlign w:val="center"/>
          </w:tcPr>
          <w:p w:rsidR="00A3038E" w:rsidRDefault="005270B9">
            <w:pPr>
              <w:pStyle w:val="2"/>
            </w:pPr>
            <w:r>
              <w:t>保障工作正常开展</w:t>
            </w:r>
          </w:p>
        </w:tc>
        <w:tc>
          <w:tcPr>
            <w:tcW w:w="1843" w:type="dxa"/>
            <w:vAlign w:val="center"/>
          </w:tcPr>
          <w:p w:rsidR="00A3038E" w:rsidRDefault="005270B9">
            <w:pPr>
              <w:pStyle w:val="2"/>
            </w:pPr>
            <w:r>
              <w:t>工作计划</w:t>
            </w:r>
          </w:p>
        </w:tc>
      </w:tr>
      <w:tr w:rsidR="00A3038E">
        <w:trPr>
          <w:trHeight w:val="369"/>
          <w:jc w:val="center"/>
        </w:trPr>
        <w:tc>
          <w:tcPr>
            <w:tcW w:w="1276" w:type="dxa"/>
            <w:vAlign w:val="center"/>
          </w:tcPr>
          <w:p w:rsidR="00A3038E" w:rsidRDefault="005270B9">
            <w:pPr>
              <w:pStyle w:val="3"/>
            </w:pPr>
            <w:r>
              <w:t>满意度指标</w:t>
            </w:r>
          </w:p>
        </w:tc>
        <w:tc>
          <w:tcPr>
            <w:tcW w:w="1276" w:type="dxa"/>
            <w:vAlign w:val="center"/>
          </w:tcPr>
          <w:p w:rsidR="00A3038E" w:rsidRDefault="005270B9">
            <w:pPr>
              <w:pStyle w:val="2"/>
            </w:pPr>
            <w:r>
              <w:t>服务对象满意度指标</w:t>
            </w:r>
          </w:p>
        </w:tc>
        <w:tc>
          <w:tcPr>
            <w:tcW w:w="1332" w:type="dxa"/>
            <w:vAlign w:val="center"/>
          </w:tcPr>
          <w:p w:rsidR="00A3038E" w:rsidRDefault="005270B9">
            <w:pPr>
              <w:pStyle w:val="2"/>
            </w:pPr>
            <w:r>
              <w:t>服务对象满意度</w:t>
            </w:r>
          </w:p>
        </w:tc>
        <w:tc>
          <w:tcPr>
            <w:tcW w:w="2891" w:type="dxa"/>
            <w:vAlign w:val="center"/>
          </w:tcPr>
          <w:p w:rsidR="00A3038E" w:rsidRDefault="005270B9">
            <w:pPr>
              <w:pStyle w:val="2"/>
            </w:pPr>
            <w:r>
              <w:t>服务对象满意度</w:t>
            </w:r>
          </w:p>
        </w:tc>
        <w:tc>
          <w:tcPr>
            <w:tcW w:w="1276" w:type="dxa"/>
            <w:vAlign w:val="center"/>
          </w:tcPr>
          <w:p w:rsidR="00A3038E" w:rsidRDefault="005270B9">
            <w:pPr>
              <w:pStyle w:val="2"/>
            </w:pPr>
            <w:r>
              <w:t>≥90%</w:t>
            </w:r>
          </w:p>
        </w:tc>
        <w:tc>
          <w:tcPr>
            <w:tcW w:w="1843" w:type="dxa"/>
            <w:vAlign w:val="center"/>
          </w:tcPr>
          <w:p w:rsidR="00A3038E" w:rsidRDefault="005270B9">
            <w:pPr>
              <w:pStyle w:val="2"/>
            </w:pPr>
            <w:r>
              <w:t>工作计划</w:t>
            </w:r>
          </w:p>
        </w:tc>
      </w:tr>
    </w:tbl>
    <w:p w:rsidR="00A3038E" w:rsidRDefault="00A3038E">
      <w:pPr>
        <w:sectPr w:rsidR="00A3038E">
          <w:pgSz w:w="11900" w:h="16840"/>
          <w:pgMar w:top="1984" w:right="1304" w:bottom="1134" w:left="1304" w:header="720" w:footer="720" w:gutter="0"/>
          <w:cols w:space="720"/>
        </w:sectPr>
      </w:pPr>
    </w:p>
    <w:p w:rsidR="00A3038E" w:rsidRDefault="005270B9">
      <w:pPr>
        <w:jc w:val="center"/>
      </w:pPr>
      <w:r>
        <w:rPr>
          <w:rFonts w:ascii="方正仿宋_GBK" w:eastAsia="方正仿宋_GBK" w:hAnsi="方正仿宋_GBK" w:cs="方正仿宋_GBK"/>
          <w:color w:val="000000"/>
          <w:sz w:val="28"/>
        </w:rPr>
        <w:lastRenderedPageBreak/>
        <w:t xml:space="preserve"> </w:t>
      </w:r>
    </w:p>
    <w:p w:rsidR="00A3038E" w:rsidRDefault="005270B9">
      <w:pPr>
        <w:ind w:firstLine="560"/>
        <w:outlineLvl w:val="3"/>
      </w:pPr>
      <w:bookmarkStart w:id="6" w:name="_Toc_4_4_0000000007"/>
      <w:r>
        <w:rPr>
          <w:rFonts w:ascii="方正仿宋_GBK" w:eastAsia="方正仿宋_GBK" w:hAnsi="方正仿宋_GBK" w:cs="方正仿宋_GBK"/>
          <w:color w:val="000000"/>
          <w:sz w:val="28"/>
        </w:rPr>
        <w:t>4.装备采购绩效目标表</w:t>
      </w:r>
      <w:bookmarkEnd w:id="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A3038E">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A3038E" w:rsidRDefault="005270B9">
            <w:pPr>
              <w:pStyle w:val="5"/>
            </w:pPr>
            <w:r>
              <w:t>313001唐山市丰南区人民检察院本级</w:t>
            </w:r>
          </w:p>
        </w:tc>
        <w:tc>
          <w:tcPr>
            <w:tcW w:w="1843" w:type="dxa"/>
            <w:tcBorders>
              <w:top w:val="single" w:sz="6" w:space="0" w:color="FFFFFF"/>
              <w:left w:val="single" w:sz="6" w:space="0" w:color="FFFFFF"/>
              <w:right w:val="single" w:sz="6" w:space="0" w:color="FFFFFF"/>
            </w:tcBorders>
            <w:vAlign w:val="center"/>
          </w:tcPr>
          <w:p w:rsidR="00A3038E" w:rsidRDefault="005270B9">
            <w:pPr>
              <w:pStyle w:val="4"/>
            </w:pPr>
            <w:r>
              <w:t>单位：万元</w:t>
            </w:r>
          </w:p>
        </w:tc>
      </w:tr>
      <w:tr w:rsidR="00A3038E">
        <w:trPr>
          <w:trHeight w:val="369"/>
          <w:jc w:val="center"/>
        </w:trPr>
        <w:tc>
          <w:tcPr>
            <w:tcW w:w="1276" w:type="dxa"/>
            <w:vAlign w:val="center"/>
          </w:tcPr>
          <w:p w:rsidR="00A3038E" w:rsidRDefault="005270B9">
            <w:pPr>
              <w:pStyle w:val="1"/>
            </w:pPr>
            <w:r>
              <w:t>项目编码</w:t>
            </w:r>
          </w:p>
        </w:tc>
        <w:tc>
          <w:tcPr>
            <w:tcW w:w="2608" w:type="dxa"/>
            <w:gridSpan w:val="2"/>
            <w:vAlign w:val="center"/>
          </w:tcPr>
          <w:p w:rsidR="00A3038E" w:rsidRDefault="005270B9">
            <w:pPr>
              <w:pStyle w:val="2"/>
            </w:pPr>
            <w:r>
              <w:t>13020025P00682010969H</w:t>
            </w:r>
          </w:p>
        </w:tc>
        <w:tc>
          <w:tcPr>
            <w:tcW w:w="1587" w:type="dxa"/>
            <w:vAlign w:val="center"/>
          </w:tcPr>
          <w:p w:rsidR="00A3038E" w:rsidRDefault="005270B9">
            <w:pPr>
              <w:pStyle w:val="1"/>
            </w:pPr>
            <w:r>
              <w:t>项目名称</w:t>
            </w:r>
          </w:p>
        </w:tc>
        <w:tc>
          <w:tcPr>
            <w:tcW w:w="4423" w:type="dxa"/>
            <w:gridSpan w:val="3"/>
            <w:vAlign w:val="center"/>
          </w:tcPr>
          <w:p w:rsidR="00A3038E" w:rsidRDefault="005270B9">
            <w:pPr>
              <w:pStyle w:val="2"/>
            </w:pPr>
            <w:r>
              <w:t>装备采购</w:t>
            </w:r>
          </w:p>
        </w:tc>
      </w:tr>
      <w:tr w:rsidR="00A3038E">
        <w:trPr>
          <w:trHeight w:val="369"/>
          <w:jc w:val="center"/>
        </w:trPr>
        <w:tc>
          <w:tcPr>
            <w:tcW w:w="1276" w:type="dxa"/>
            <w:vMerge w:val="restart"/>
            <w:vAlign w:val="center"/>
          </w:tcPr>
          <w:p w:rsidR="00A3038E" w:rsidRDefault="005270B9">
            <w:pPr>
              <w:pStyle w:val="1"/>
            </w:pPr>
            <w:r>
              <w:t>预算规模及资金用途</w:t>
            </w:r>
          </w:p>
        </w:tc>
        <w:tc>
          <w:tcPr>
            <w:tcW w:w="1276" w:type="dxa"/>
            <w:vAlign w:val="center"/>
          </w:tcPr>
          <w:p w:rsidR="00A3038E" w:rsidRDefault="005270B9">
            <w:pPr>
              <w:pStyle w:val="1"/>
            </w:pPr>
            <w:r>
              <w:t>预算数</w:t>
            </w:r>
          </w:p>
        </w:tc>
        <w:tc>
          <w:tcPr>
            <w:tcW w:w="1332" w:type="dxa"/>
            <w:vAlign w:val="center"/>
          </w:tcPr>
          <w:p w:rsidR="00A3038E" w:rsidRDefault="005270B9">
            <w:pPr>
              <w:pStyle w:val="2"/>
            </w:pPr>
            <w:r>
              <w:t>1.45</w:t>
            </w:r>
          </w:p>
        </w:tc>
        <w:tc>
          <w:tcPr>
            <w:tcW w:w="1587" w:type="dxa"/>
            <w:vAlign w:val="center"/>
          </w:tcPr>
          <w:p w:rsidR="00A3038E" w:rsidRDefault="005270B9">
            <w:pPr>
              <w:pStyle w:val="1"/>
            </w:pPr>
            <w:r>
              <w:t>其中：财政    资金</w:t>
            </w:r>
          </w:p>
        </w:tc>
        <w:tc>
          <w:tcPr>
            <w:tcW w:w="1304" w:type="dxa"/>
            <w:vAlign w:val="center"/>
          </w:tcPr>
          <w:p w:rsidR="00A3038E" w:rsidRDefault="005270B9">
            <w:pPr>
              <w:pStyle w:val="2"/>
            </w:pPr>
            <w:r>
              <w:t>1.45</w:t>
            </w:r>
          </w:p>
        </w:tc>
        <w:tc>
          <w:tcPr>
            <w:tcW w:w="1276" w:type="dxa"/>
            <w:vAlign w:val="center"/>
          </w:tcPr>
          <w:p w:rsidR="00A3038E" w:rsidRDefault="005270B9">
            <w:pPr>
              <w:pStyle w:val="1"/>
            </w:pPr>
            <w:r>
              <w:t>其他资金</w:t>
            </w:r>
          </w:p>
        </w:tc>
        <w:tc>
          <w:tcPr>
            <w:tcW w:w="1843" w:type="dxa"/>
            <w:vAlign w:val="center"/>
          </w:tcPr>
          <w:p w:rsidR="00A3038E" w:rsidRDefault="005270B9">
            <w:pPr>
              <w:pStyle w:val="2"/>
            </w:pPr>
            <w:r>
              <w:t xml:space="preserve"> </w:t>
            </w:r>
          </w:p>
        </w:tc>
      </w:tr>
      <w:tr w:rsidR="00A3038E">
        <w:trPr>
          <w:trHeight w:val="369"/>
          <w:jc w:val="center"/>
        </w:trPr>
        <w:tc>
          <w:tcPr>
            <w:tcW w:w="1276" w:type="dxa"/>
            <w:vMerge/>
          </w:tcPr>
          <w:p w:rsidR="00A3038E" w:rsidRDefault="00A3038E"/>
        </w:tc>
        <w:tc>
          <w:tcPr>
            <w:tcW w:w="8618" w:type="dxa"/>
            <w:gridSpan w:val="6"/>
            <w:vAlign w:val="center"/>
          </w:tcPr>
          <w:p w:rsidR="00A3038E" w:rsidRDefault="005270B9">
            <w:pPr>
              <w:pStyle w:val="2"/>
            </w:pPr>
            <w:r>
              <w:t>主要用于购置装备，保障检察工作正常运行。</w:t>
            </w:r>
          </w:p>
        </w:tc>
      </w:tr>
      <w:tr w:rsidR="00A3038E">
        <w:trPr>
          <w:trHeight w:val="369"/>
          <w:jc w:val="center"/>
        </w:trPr>
        <w:tc>
          <w:tcPr>
            <w:tcW w:w="1276" w:type="dxa"/>
            <w:vMerge w:val="restart"/>
            <w:vAlign w:val="center"/>
          </w:tcPr>
          <w:p w:rsidR="00A3038E" w:rsidRDefault="005270B9">
            <w:pPr>
              <w:pStyle w:val="1"/>
            </w:pPr>
            <w:r>
              <w:t>资金支出计划（%）</w:t>
            </w:r>
          </w:p>
        </w:tc>
        <w:tc>
          <w:tcPr>
            <w:tcW w:w="2608" w:type="dxa"/>
            <w:gridSpan w:val="2"/>
            <w:vAlign w:val="center"/>
          </w:tcPr>
          <w:p w:rsidR="00A3038E" w:rsidRDefault="005270B9">
            <w:pPr>
              <w:pStyle w:val="1"/>
            </w:pPr>
            <w:r>
              <w:t>3月底</w:t>
            </w:r>
          </w:p>
        </w:tc>
        <w:tc>
          <w:tcPr>
            <w:tcW w:w="1587" w:type="dxa"/>
            <w:vAlign w:val="center"/>
          </w:tcPr>
          <w:p w:rsidR="00A3038E" w:rsidRDefault="005270B9">
            <w:pPr>
              <w:pStyle w:val="1"/>
            </w:pPr>
            <w:r>
              <w:t>6月底</w:t>
            </w:r>
          </w:p>
        </w:tc>
        <w:tc>
          <w:tcPr>
            <w:tcW w:w="1304" w:type="dxa"/>
            <w:vAlign w:val="center"/>
          </w:tcPr>
          <w:p w:rsidR="00A3038E" w:rsidRDefault="005270B9">
            <w:pPr>
              <w:pStyle w:val="1"/>
            </w:pPr>
            <w:r>
              <w:t>10月底</w:t>
            </w:r>
          </w:p>
        </w:tc>
        <w:tc>
          <w:tcPr>
            <w:tcW w:w="3119" w:type="dxa"/>
            <w:gridSpan w:val="2"/>
            <w:vAlign w:val="center"/>
          </w:tcPr>
          <w:p w:rsidR="00A3038E" w:rsidRDefault="005270B9">
            <w:pPr>
              <w:pStyle w:val="1"/>
            </w:pPr>
            <w:r>
              <w:t>12月底</w:t>
            </w:r>
          </w:p>
        </w:tc>
      </w:tr>
      <w:tr w:rsidR="00A3038E">
        <w:trPr>
          <w:trHeight w:val="369"/>
          <w:jc w:val="center"/>
        </w:trPr>
        <w:tc>
          <w:tcPr>
            <w:tcW w:w="1276" w:type="dxa"/>
            <w:vMerge/>
          </w:tcPr>
          <w:p w:rsidR="00A3038E" w:rsidRDefault="00A3038E"/>
        </w:tc>
        <w:tc>
          <w:tcPr>
            <w:tcW w:w="2608" w:type="dxa"/>
            <w:gridSpan w:val="2"/>
            <w:vAlign w:val="center"/>
          </w:tcPr>
          <w:p w:rsidR="00A3038E" w:rsidRDefault="005270B9">
            <w:pPr>
              <w:pStyle w:val="3"/>
            </w:pPr>
            <w:r>
              <w:t>50%</w:t>
            </w:r>
          </w:p>
        </w:tc>
        <w:tc>
          <w:tcPr>
            <w:tcW w:w="1587" w:type="dxa"/>
            <w:vAlign w:val="center"/>
          </w:tcPr>
          <w:p w:rsidR="00A3038E" w:rsidRDefault="005270B9">
            <w:pPr>
              <w:pStyle w:val="3"/>
            </w:pPr>
            <w:r>
              <w:t>70%</w:t>
            </w:r>
          </w:p>
        </w:tc>
        <w:tc>
          <w:tcPr>
            <w:tcW w:w="1304" w:type="dxa"/>
            <w:vAlign w:val="center"/>
          </w:tcPr>
          <w:p w:rsidR="00A3038E" w:rsidRDefault="005270B9">
            <w:pPr>
              <w:pStyle w:val="3"/>
            </w:pPr>
            <w:r>
              <w:t>100%</w:t>
            </w:r>
          </w:p>
        </w:tc>
        <w:tc>
          <w:tcPr>
            <w:tcW w:w="3119" w:type="dxa"/>
            <w:gridSpan w:val="2"/>
            <w:vAlign w:val="center"/>
          </w:tcPr>
          <w:p w:rsidR="00A3038E" w:rsidRDefault="005270B9">
            <w:pPr>
              <w:pStyle w:val="3"/>
            </w:pPr>
            <w:r>
              <w:t>100%</w:t>
            </w:r>
          </w:p>
        </w:tc>
      </w:tr>
      <w:tr w:rsidR="00A3038E">
        <w:trPr>
          <w:trHeight w:val="369"/>
          <w:jc w:val="center"/>
        </w:trPr>
        <w:tc>
          <w:tcPr>
            <w:tcW w:w="1276" w:type="dxa"/>
            <w:vAlign w:val="center"/>
          </w:tcPr>
          <w:p w:rsidR="00A3038E" w:rsidRDefault="005270B9">
            <w:pPr>
              <w:pStyle w:val="1"/>
            </w:pPr>
            <w:r>
              <w:t>绩效目标</w:t>
            </w:r>
          </w:p>
        </w:tc>
        <w:tc>
          <w:tcPr>
            <w:tcW w:w="8618" w:type="dxa"/>
            <w:gridSpan w:val="6"/>
            <w:vAlign w:val="center"/>
          </w:tcPr>
          <w:p w:rsidR="00A3038E" w:rsidRDefault="005270B9">
            <w:pPr>
              <w:pStyle w:val="2"/>
            </w:pPr>
            <w:r>
              <w:t>按规定购置装备，保障检察工作正常运行。</w:t>
            </w:r>
          </w:p>
        </w:tc>
      </w:tr>
    </w:tbl>
    <w:p w:rsidR="00A3038E" w:rsidRDefault="005270B9">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A3038E">
        <w:trPr>
          <w:trHeight w:val="397"/>
          <w:tblHeader/>
          <w:jc w:val="center"/>
        </w:trPr>
        <w:tc>
          <w:tcPr>
            <w:tcW w:w="1276" w:type="dxa"/>
            <w:vAlign w:val="center"/>
          </w:tcPr>
          <w:p w:rsidR="00A3038E" w:rsidRDefault="005270B9">
            <w:pPr>
              <w:pStyle w:val="1"/>
            </w:pPr>
            <w:r>
              <w:t>一级指标</w:t>
            </w:r>
          </w:p>
        </w:tc>
        <w:tc>
          <w:tcPr>
            <w:tcW w:w="1276" w:type="dxa"/>
            <w:vAlign w:val="center"/>
          </w:tcPr>
          <w:p w:rsidR="00A3038E" w:rsidRDefault="005270B9">
            <w:pPr>
              <w:pStyle w:val="1"/>
            </w:pPr>
            <w:r>
              <w:t>二级指标</w:t>
            </w:r>
          </w:p>
        </w:tc>
        <w:tc>
          <w:tcPr>
            <w:tcW w:w="1332" w:type="dxa"/>
            <w:vAlign w:val="center"/>
          </w:tcPr>
          <w:p w:rsidR="00A3038E" w:rsidRDefault="005270B9">
            <w:pPr>
              <w:pStyle w:val="1"/>
            </w:pPr>
            <w:r>
              <w:t>三级指标</w:t>
            </w:r>
          </w:p>
        </w:tc>
        <w:tc>
          <w:tcPr>
            <w:tcW w:w="2891" w:type="dxa"/>
            <w:vAlign w:val="center"/>
          </w:tcPr>
          <w:p w:rsidR="00A3038E" w:rsidRDefault="005270B9">
            <w:pPr>
              <w:pStyle w:val="1"/>
            </w:pPr>
            <w:r>
              <w:t>绩效指标描述</w:t>
            </w:r>
          </w:p>
        </w:tc>
        <w:tc>
          <w:tcPr>
            <w:tcW w:w="1276" w:type="dxa"/>
            <w:vAlign w:val="center"/>
          </w:tcPr>
          <w:p w:rsidR="00A3038E" w:rsidRDefault="005270B9">
            <w:pPr>
              <w:pStyle w:val="1"/>
            </w:pPr>
            <w:r>
              <w:t>指标值</w:t>
            </w:r>
          </w:p>
        </w:tc>
        <w:tc>
          <w:tcPr>
            <w:tcW w:w="1843" w:type="dxa"/>
            <w:vAlign w:val="center"/>
          </w:tcPr>
          <w:p w:rsidR="00A3038E" w:rsidRDefault="005270B9">
            <w:pPr>
              <w:pStyle w:val="1"/>
            </w:pPr>
            <w:r>
              <w:t>指标值确定依据</w:t>
            </w:r>
          </w:p>
        </w:tc>
      </w:tr>
      <w:tr w:rsidR="00A3038E">
        <w:trPr>
          <w:trHeight w:val="369"/>
          <w:jc w:val="center"/>
        </w:trPr>
        <w:tc>
          <w:tcPr>
            <w:tcW w:w="1276" w:type="dxa"/>
            <w:vMerge w:val="restart"/>
            <w:vAlign w:val="center"/>
          </w:tcPr>
          <w:p w:rsidR="00A3038E" w:rsidRDefault="005270B9">
            <w:pPr>
              <w:pStyle w:val="3"/>
            </w:pPr>
            <w:r>
              <w:t>产出指标</w:t>
            </w:r>
          </w:p>
        </w:tc>
        <w:tc>
          <w:tcPr>
            <w:tcW w:w="1276" w:type="dxa"/>
            <w:vAlign w:val="center"/>
          </w:tcPr>
          <w:p w:rsidR="00A3038E" w:rsidRDefault="005270B9">
            <w:pPr>
              <w:pStyle w:val="2"/>
            </w:pPr>
            <w:r>
              <w:t>数量指标</w:t>
            </w:r>
          </w:p>
        </w:tc>
        <w:tc>
          <w:tcPr>
            <w:tcW w:w="1332" w:type="dxa"/>
            <w:vAlign w:val="center"/>
          </w:tcPr>
          <w:p w:rsidR="00A3038E" w:rsidRDefault="005270B9">
            <w:pPr>
              <w:pStyle w:val="2"/>
            </w:pPr>
            <w:r>
              <w:t>购置完成率（%）</w:t>
            </w:r>
          </w:p>
        </w:tc>
        <w:tc>
          <w:tcPr>
            <w:tcW w:w="2891" w:type="dxa"/>
            <w:vAlign w:val="center"/>
          </w:tcPr>
          <w:p w:rsidR="00A3038E" w:rsidRDefault="005270B9">
            <w:pPr>
              <w:pStyle w:val="2"/>
            </w:pPr>
            <w:r>
              <w:t>购置完成率（%）</w:t>
            </w:r>
          </w:p>
        </w:tc>
        <w:tc>
          <w:tcPr>
            <w:tcW w:w="1276" w:type="dxa"/>
            <w:vAlign w:val="center"/>
          </w:tcPr>
          <w:p w:rsidR="00A3038E" w:rsidRDefault="005270B9">
            <w:pPr>
              <w:pStyle w:val="2"/>
            </w:pPr>
            <w:r>
              <w:t>≥90%</w:t>
            </w:r>
          </w:p>
        </w:tc>
        <w:tc>
          <w:tcPr>
            <w:tcW w:w="1843" w:type="dxa"/>
            <w:vAlign w:val="center"/>
          </w:tcPr>
          <w:p w:rsidR="00A3038E" w:rsidRDefault="005270B9">
            <w:pPr>
              <w:pStyle w:val="2"/>
            </w:pPr>
            <w:r>
              <w:t>工作计划</w:t>
            </w:r>
          </w:p>
        </w:tc>
      </w:tr>
      <w:tr w:rsidR="00A3038E">
        <w:trPr>
          <w:trHeight w:val="369"/>
          <w:jc w:val="center"/>
        </w:trPr>
        <w:tc>
          <w:tcPr>
            <w:tcW w:w="1276" w:type="dxa"/>
            <w:vMerge/>
            <w:vAlign w:val="center"/>
          </w:tcPr>
          <w:p w:rsidR="00A3038E" w:rsidRDefault="00A3038E"/>
        </w:tc>
        <w:tc>
          <w:tcPr>
            <w:tcW w:w="1276" w:type="dxa"/>
            <w:vAlign w:val="center"/>
          </w:tcPr>
          <w:p w:rsidR="00A3038E" w:rsidRDefault="005270B9">
            <w:pPr>
              <w:pStyle w:val="2"/>
            </w:pPr>
            <w:r>
              <w:t>质量指标</w:t>
            </w:r>
          </w:p>
        </w:tc>
        <w:tc>
          <w:tcPr>
            <w:tcW w:w="1332" w:type="dxa"/>
            <w:vAlign w:val="center"/>
          </w:tcPr>
          <w:p w:rsidR="00A3038E" w:rsidRDefault="005270B9">
            <w:pPr>
              <w:pStyle w:val="2"/>
            </w:pPr>
            <w:r>
              <w:t>购置合格率</w:t>
            </w:r>
          </w:p>
        </w:tc>
        <w:tc>
          <w:tcPr>
            <w:tcW w:w="2891" w:type="dxa"/>
            <w:vAlign w:val="center"/>
          </w:tcPr>
          <w:p w:rsidR="00A3038E" w:rsidRDefault="005270B9">
            <w:pPr>
              <w:pStyle w:val="2"/>
            </w:pPr>
            <w:r>
              <w:t>购置合格率</w:t>
            </w:r>
          </w:p>
        </w:tc>
        <w:tc>
          <w:tcPr>
            <w:tcW w:w="1276" w:type="dxa"/>
            <w:vAlign w:val="center"/>
          </w:tcPr>
          <w:p w:rsidR="00A3038E" w:rsidRDefault="005270B9">
            <w:pPr>
              <w:pStyle w:val="2"/>
            </w:pPr>
            <w:r>
              <w:t>≥90%</w:t>
            </w:r>
          </w:p>
        </w:tc>
        <w:tc>
          <w:tcPr>
            <w:tcW w:w="1843" w:type="dxa"/>
            <w:vAlign w:val="center"/>
          </w:tcPr>
          <w:p w:rsidR="00A3038E" w:rsidRDefault="005270B9">
            <w:pPr>
              <w:pStyle w:val="2"/>
            </w:pPr>
            <w:r>
              <w:t>工作计划</w:t>
            </w:r>
          </w:p>
        </w:tc>
      </w:tr>
      <w:tr w:rsidR="00A3038E">
        <w:trPr>
          <w:trHeight w:val="369"/>
          <w:jc w:val="center"/>
        </w:trPr>
        <w:tc>
          <w:tcPr>
            <w:tcW w:w="1276" w:type="dxa"/>
            <w:vMerge/>
            <w:vAlign w:val="center"/>
          </w:tcPr>
          <w:p w:rsidR="00A3038E" w:rsidRDefault="00A3038E"/>
        </w:tc>
        <w:tc>
          <w:tcPr>
            <w:tcW w:w="1276" w:type="dxa"/>
            <w:vAlign w:val="center"/>
          </w:tcPr>
          <w:p w:rsidR="00A3038E" w:rsidRDefault="005270B9">
            <w:pPr>
              <w:pStyle w:val="2"/>
            </w:pPr>
            <w:r>
              <w:t>成本指标</w:t>
            </w:r>
          </w:p>
        </w:tc>
        <w:tc>
          <w:tcPr>
            <w:tcW w:w="1332" w:type="dxa"/>
            <w:vAlign w:val="center"/>
          </w:tcPr>
          <w:p w:rsidR="00A3038E" w:rsidRDefault="005270B9">
            <w:pPr>
              <w:pStyle w:val="2"/>
            </w:pPr>
            <w:r>
              <w:t>设备采购平均成本</w:t>
            </w:r>
          </w:p>
        </w:tc>
        <w:tc>
          <w:tcPr>
            <w:tcW w:w="2891" w:type="dxa"/>
            <w:vAlign w:val="center"/>
          </w:tcPr>
          <w:p w:rsidR="00A3038E" w:rsidRDefault="005270B9">
            <w:pPr>
              <w:pStyle w:val="2"/>
            </w:pPr>
            <w:r>
              <w:t>设备采购平均成本</w:t>
            </w:r>
          </w:p>
        </w:tc>
        <w:tc>
          <w:tcPr>
            <w:tcW w:w="1276" w:type="dxa"/>
            <w:vAlign w:val="center"/>
          </w:tcPr>
          <w:p w:rsidR="00A3038E" w:rsidRDefault="005270B9">
            <w:pPr>
              <w:pStyle w:val="2"/>
            </w:pPr>
            <w:r>
              <w:t>≤0.65万元</w:t>
            </w:r>
          </w:p>
        </w:tc>
        <w:tc>
          <w:tcPr>
            <w:tcW w:w="1843" w:type="dxa"/>
            <w:vAlign w:val="center"/>
          </w:tcPr>
          <w:p w:rsidR="00A3038E" w:rsidRDefault="005270B9">
            <w:pPr>
              <w:pStyle w:val="2"/>
            </w:pPr>
            <w:r>
              <w:t>工作计划</w:t>
            </w:r>
          </w:p>
        </w:tc>
      </w:tr>
      <w:tr w:rsidR="00A3038E">
        <w:trPr>
          <w:trHeight w:val="369"/>
          <w:jc w:val="center"/>
        </w:trPr>
        <w:tc>
          <w:tcPr>
            <w:tcW w:w="1276" w:type="dxa"/>
            <w:vMerge/>
            <w:vAlign w:val="center"/>
          </w:tcPr>
          <w:p w:rsidR="00A3038E" w:rsidRDefault="00A3038E"/>
        </w:tc>
        <w:tc>
          <w:tcPr>
            <w:tcW w:w="1276" w:type="dxa"/>
            <w:vAlign w:val="center"/>
          </w:tcPr>
          <w:p w:rsidR="00A3038E" w:rsidRDefault="005270B9">
            <w:pPr>
              <w:pStyle w:val="2"/>
            </w:pPr>
            <w:r>
              <w:t>时效指标</w:t>
            </w:r>
          </w:p>
        </w:tc>
        <w:tc>
          <w:tcPr>
            <w:tcW w:w="1332" w:type="dxa"/>
            <w:vAlign w:val="center"/>
          </w:tcPr>
          <w:p w:rsidR="00A3038E" w:rsidRDefault="005270B9">
            <w:pPr>
              <w:pStyle w:val="2"/>
            </w:pPr>
            <w:r>
              <w:t>完成时限</w:t>
            </w:r>
          </w:p>
        </w:tc>
        <w:tc>
          <w:tcPr>
            <w:tcW w:w="2891" w:type="dxa"/>
            <w:vAlign w:val="center"/>
          </w:tcPr>
          <w:p w:rsidR="00A3038E" w:rsidRDefault="005270B9">
            <w:pPr>
              <w:pStyle w:val="2"/>
            </w:pPr>
            <w:r>
              <w:t>完成时限</w:t>
            </w:r>
          </w:p>
        </w:tc>
        <w:tc>
          <w:tcPr>
            <w:tcW w:w="1276" w:type="dxa"/>
            <w:vAlign w:val="center"/>
          </w:tcPr>
          <w:p w:rsidR="00A3038E" w:rsidRDefault="005270B9">
            <w:pPr>
              <w:pStyle w:val="2"/>
            </w:pPr>
            <w:r>
              <w:t>2025年12月31日</w:t>
            </w:r>
          </w:p>
        </w:tc>
        <w:tc>
          <w:tcPr>
            <w:tcW w:w="1843" w:type="dxa"/>
            <w:vAlign w:val="center"/>
          </w:tcPr>
          <w:p w:rsidR="00A3038E" w:rsidRDefault="005270B9">
            <w:pPr>
              <w:pStyle w:val="2"/>
            </w:pPr>
            <w:r>
              <w:t>工作计划</w:t>
            </w:r>
          </w:p>
        </w:tc>
      </w:tr>
      <w:tr w:rsidR="00A3038E">
        <w:trPr>
          <w:trHeight w:val="369"/>
          <w:jc w:val="center"/>
        </w:trPr>
        <w:tc>
          <w:tcPr>
            <w:tcW w:w="1276" w:type="dxa"/>
            <w:vAlign w:val="center"/>
          </w:tcPr>
          <w:p w:rsidR="00A3038E" w:rsidRDefault="005270B9">
            <w:pPr>
              <w:pStyle w:val="3"/>
            </w:pPr>
            <w:r>
              <w:t>效益指标</w:t>
            </w:r>
          </w:p>
        </w:tc>
        <w:tc>
          <w:tcPr>
            <w:tcW w:w="1276" w:type="dxa"/>
            <w:vAlign w:val="center"/>
          </w:tcPr>
          <w:p w:rsidR="00A3038E" w:rsidRDefault="005270B9">
            <w:pPr>
              <w:pStyle w:val="2"/>
            </w:pPr>
            <w:r>
              <w:t>社会效益指标</w:t>
            </w:r>
          </w:p>
        </w:tc>
        <w:tc>
          <w:tcPr>
            <w:tcW w:w="1332" w:type="dxa"/>
            <w:vAlign w:val="center"/>
          </w:tcPr>
          <w:p w:rsidR="00A3038E" w:rsidRDefault="005270B9">
            <w:pPr>
              <w:pStyle w:val="2"/>
            </w:pPr>
            <w:r>
              <w:t>保障工作正常开展</w:t>
            </w:r>
          </w:p>
        </w:tc>
        <w:tc>
          <w:tcPr>
            <w:tcW w:w="2891" w:type="dxa"/>
            <w:vAlign w:val="center"/>
          </w:tcPr>
          <w:p w:rsidR="00A3038E" w:rsidRDefault="005270B9">
            <w:pPr>
              <w:pStyle w:val="2"/>
            </w:pPr>
            <w:r>
              <w:t>保障工作正常开展</w:t>
            </w:r>
          </w:p>
        </w:tc>
        <w:tc>
          <w:tcPr>
            <w:tcW w:w="1276" w:type="dxa"/>
            <w:vAlign w:val="center"/>
          </w:tcPr>
          <w:p w:rsidR="00A3038E" w:rsidRDefault="005270B9">
            <w:pPr>
              <w:pStyle w:val="2"/>
            </w:pPr>
            <w:r>
              <w:t>保障工作正常开展</w:t>
            </w:r>
          </w:p>
        </w:tc>
        <w:tc>
          <w:tcPr>
            <w:tcW w:w="1843" w:type="dxa"/>
            <w:vAlign w:val="center"/>
          </w:tcPr>
          <w:p w:rsidR="00A3038E" w:rsidRDefault="005270B9">
            <w:pPr>
              <w:pStyle w:val="2"/>
            </w:pPr>
            <w:r>
              <w:t>工作计划</w:t>
            </w:r>
          </w:p>
        </w:tc>
      </w:tr>
      <w:tr w:rsidR="00A3038E">
        <w:trPr>
          <w:trHeight w:val="369"/>
          <w:jc w:val="center"/>
        </w:trPr>
        <w:tc>
          <w:tcPr>
            <w:tcW w:w="1276" w:type="dxa"/>
            <w:vAlign w:val="center"/>
          </w:tcPr>
          <w:p w:rsidR="00A3038E" w:rsidRDefault="005270B9">
            <w:pPr>
              <w:pStyle w:val="3"/>
            </w:pPr>
            <w:r>
              <w:t>满意度指标</w:t>
            </w:r>
          </w:p>
        </w:tc>
        <w:tc>
          <w:tcPr>
            <w:tcW w:w="1276" w:type="dxa"/>
            <w:vAlign w:val="center"/>
          </w:tcPr>
          <w:p w:rsidR="00A3038E" w:rsidRDefault="005270B9">
            <w:pPr>
              <w:pStyle w:val="2"/>
            </w:pPr>
            <w:r>
              <w:t>服务对象满意度指标</w:t>
            </w:r>
          </w:p>
        </w:tc>
        <w:tc>
          <w:tcPr>
            <w:tcW w:w="1332" w:type="dxa"/>
            <w:vAlign w:val="center"/>
          </w:tcPr>
          <w:p w:rsidR="00A3038E" w:rsidRDefault="005270B9">
            <w:pPr>
              <w:pStyle w:val="2"/>
            </w:pPr>
            <w:r>
              <w:t>服务对象满意度</w:t>
            </w:r>
          </w:p>
        </w:tc>
        <w:tc>
          <w:tcPr>
            <w:tcW w:w="2891" w:type="dxa"/>
            <w:vAlign w:val="center"/>
          </w:tcPr>
          <w:p w:rsidR="00A3038E" w:rsidRDefault="005270B9">
            <w:pPr>
              <w:pStyle w:val="2"/>
            </w:pPr>
            <w:r>
              <w:t>服务对象满意度</w:t>
            </w:r>
          </w:p>
        </w:tc>
        <w:tc>
          <w:tcPr>
            <w:tcW w:w="1276" w:type="dxa"/>
            <w:vAlign w:val="center"/>
          </w:tcPr>
          <w:p w:rsidR="00A3038E" w:rsidRDefault="005270B9">
            <w:pPr>
              <w:pStyle w:val="2"/>
            </w:pPr>
            <w:r>
              <w:t>≥90%</w:t>
            </w:r>
          </w:p>
        </w:tc>
        <w:tc>
          <w:tcPr>
            <w:tcW w:w="1843" w:type="dxa"/>
            <w:vAlign w:val="center"/>
          </w:tcPr>
          <w:p w:rsidR="00A3038E" w:rsidRDefault="005270B9">
            <w:pPr>
              <w:pStyle w:val="2"/>
            </w:pPr>
            <w:r>
              <w:t>工作计划</w:t>
            </w:r>
          </w:p>
        </w:tc>
      </w:tr>
    </w:tbl>
    <w:p w:rsidR="00A3038E" w:rsidRDefault="00A3038E">
      <w:pPr>
        <w:sectPr w:rsidR="00A3038E">
          <w:pgSz w:w="11900" w:h="16840"/>
          <w:pgMar w:top="1984" w:right="1304" w:bottom="1134" w:left="1304" w:header="720" w:footer="720" w:gutter="0"/>
          <w:cols w:space="720"/>
        </w:sectPr>
      </w:pPr>
    </w:p>
    <w:p w:rsidR="00A3038E" w:rsidRDefault="005270B9">
      <w:pPr>
        <w:jc w:val="center"/>
      </w:pPr>
      <w:r>
        <w:rPr>
          <w:rFonts w:ascii="方正仿宋_GBK" w:eastAsia="方正仿宋_GBK" w:hAnsi="方正仿宋_GBK" w:cs="方正仿宋_GBK"/>
          <w:color w:val="000000"/>
          <w:sz w:val="28"/>
        </w:rPr>
        <w:lastRenderedPageBreak/>
        <w:t xml:space="preserve"> </w:t>
      </w:r>
    </w:p>
    <w:p w:rsidR="00A3038E" w:rsidRDefault="005270B9">
      <w:pPr>
        <w:ind w:firstLine="560"/>
        <w:outlineLvl w:val="3"/>
      </w:pPr>
      <w:bookmarkStart w:id="7" w:name="_Toc_4_4_0000000008"/>
      <w:r>
        <w:rPr>
          <w:rFonts w:ascii="方正仿宋_GBK" w:eastAsia="方正仿宋_GBK" w:hAnsi="方正仿宋_GBK" w:cs="方正仿宋_GBK"/>
          <w:color w:val="000000"/>
          <w:sz w:val="28"/>
        </w:rPr>
        <w:t>5.关于下达检察机关2024年省级转移支付资金的通知（办案业务费）绩效目标表</w:t>
      </w:r>
      <w:bookmarkEnd w:id="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A3038E">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A3038E" w:rsidRDefault="005270B9">
            <w:pPr>
              <w:pStyle w:val="5"/>
            </w:pPr>
            <w:r>
              <w:t>313001唐山市丰南区人民检察院本级</w:t>
            </w:r>
          </w:p>
        </w:tc>
        <w:tc>
          <w:tcPr>
            <w:tcW w:w="1843" w:type="dxa"/>
            <w:tcBorders>
              <w:top w:val="single" w:sz="6" w:space="0" w:color="FFFFFF"/>
              <w:left w:val="single" w:sz="6" w:space="0" w:color="FFFFFF"/>
              <w:right w:val="single" w:sz="6" w:space="0" w:color="FFFFFF"/>
            </w:tcBorders>
            <w:vAlign w:val="center"/>
          </w:tcPr>
          <w:p w:rsidR="00A3038E" w:rsidRDefault="005270B9">
            <w:pPr>
              <w:pStyle w:val="4"/>
            </w:pPr>
            <w:r>
              <w:t>单位：万元</w:t>
            </w:r>
          </w:p>
        </w:tc>
      </w:tr>
      <w:tr w:rsidR="00A3038E">
        <w:trPr>
          <w:trHeight w:val="369"/>
          <w:jc w:val="center"/>
        </w:trPr>
        <w:tc>
          <w:tcPr>
            <w:tcW w:w="1276" w:type="dxa"/>
            <w:vAlign w:val="center"/>
          </w:tcPr>
          <w:p w:rsidR="00A3038E" w:rsidRDefault="005270B9">
            <w:pPr>
              <w:pStyle w:val="1"/>
            </w:pPr>
            <w:r>
              <w:t>项目编码</w:t>
            </w:r>
          </w:p>
        </w:tc>
        <w:tc>
          <w:tcPr>
            <w:tcW w:w="2608" w:type="dxa"/>
            <w:gridSpan w:val="2"/>
            <w:vAlign w:val="center"/>
          </w:tcPr>
          <w:p w:rsidR="00A3038E" w:rsidRDefault="005270B9">
            <w:pPr>
              <w:pStyle w:val="2"/>
            </w:pPr>
            <w:r>
              <w:t>13020024P000005100498</w:t>
            </w:r>
          </w:p>
        </w:tc>
        <w:tc>
          <w:tcPr>
            <w:tcW w:w="1587" w:type="dxa"/>
            <w:vAlign w:val="center"/>
          </w:tcPr>
          <w:p w:rsidR="00A3038E" w:rsidRDefault="005270B9">
            <w:pPr>
              <w:pStyle w:val="1"/>
            </w:pPr>
            <w:r>
              <w:t>项目名称</w:t>
            </w:r>
          </w:p>
        </w:tc>
        <w:tc>
          <w:tcPr>
            <w:tcW w:w="4423" w:type="dxa"/>
            <w:gridSpan w:val="3"/>
            <w:vAlign w:val="center"/>
          </w:tcPr>
          <w:p w:rsidR="00A3038E" w:rsidRDefault="005270B9">
            <w:pPr>
              <w:pStyle w:val="2"/>
            </w:pPr>
            <w:r>
              <w:t>关于下达检察机关2024年省级转移支付资金的通知（办案业务费）</w:t>
            </w:r>
          </w:p>
        </w:tc>
      </w:tr>
      <w:tr w:rsidR="00A3038E">
        <w:trPr>
          <w:trHeight w:val="369"/>
          <w:jc w:val="center"/>
        </w:trPr>
        <w:tc>
          <w:tcPr>
            <w:tcW w:w="1276" w:type="dxa"/>
            <w:vMerge w:val="restart"/>
            <w:vAlign w:val="center"/>
          </w:tcPr>
          <w:p w:rsidR="00A3038E" w:rsidRDefault="005270B9">
            <w:pPr>
              <w:pStyle w:val="1"/>
            </w:pPr>
            <w:r>
              <w:t>预算规模及资金用途</w:t>
            </w:r>
          </w:p>
        </w:tc>
        <w:tc>
          <w:tcPr>
            <w:tcW w:w="1276" w:type="dxa"/>
            <w:vAlign w:val="center"/>
          </w:tcPr>
          <w:p w:rsidR="00A3038E" w:rsidRDefault="005270B9">
            <w:pPr>
              <w:pStyle w:val="1"/>
            </w:pPr>
            <w:r>
              <w:t>预算数</w:t>
            </w:r>
          </w:p>
        </w:tc>
        <w:tc>
          <w:tcPr>
            <w:tcW w:w="1332" w:type="dxa"/>
            <w:vAlign w:val="center"/>
          </w:tcPr>
          <w:p w:rsidR="00A3038E" w:rsidRDefault="005270B9">
            <w:pPr>
              <w:pStyle w:val="2"/>
            </w:pPr>
            <w:r>
              <w:t>11.49</w:t>
            </w:r>
          </w:p>
        </w:tc>
        <w:tc>
          <w:tcPr>
            <w:tcW w:w="1587" w:type="dxa"/>
            <w:vAlign w:val="center"/>
          </w:tcPr>
          <w:p w:rsidR="00A3038E" w:rsidRDefault="005270B9">
            <w:pPr>
              <w:pStyle w:val="1"/>
            </w:pPr>
            <w:r>
              <w:t>其中：财政    资金</w:t>
            </w:r>
          </w:p>
        </w:tc>
        <w:tc>
          <w:tcPr>
            <w:tcW w:w="1304" w:type="dxa"/>
            <w:vAlign w:val="center"/>
          </w:tcPr>
          <w:p w:rsidR="00A3038E" w:rsidRDefault="005270B9">
            <w:pPr>
              <w:pStyle w:val="2"/>
            </w:pPr>
            <w:r>
              <w:t>11.49</w:t>
            </w:r>
          </w:p>
        </w:tc>
        <w:tc>
          <w:tcPr>
            <w:tcW w:w="1276" w:type="dxa"/>
            <w:vAlign w:val="center"/>
          </w:tcPr>
          <w:p w:rsidR="00A3038E" w:rsidRDefault="005270B9">
            <w:pPr>
              <w:pStyle w:val="1"/>
            </w:pPr>
            <w:r>
              <w:t>其他资金</w:t>
            </w:r>
          </w:p>
        </w:tc>
        <w:tc>
          <w:tcPr>
            <w:tcW w:w="1843" w:type="dxa"/>
            <w:vAlign w:val="center"/>
          </w:tcPr>
          <w:p w:rsidR="00A3038E" w:rsidRDefault="005270B9">
            <w:pPr>
              <w:pStyle w:val="2"/>
            </w:pPr>
            <w:r>
              <w:t xml:space="preserve"> </w:t>
            </w:r>
          </w:p>
        </w:tc>
      </w:tr>
      <w:tr w:rsidR="00A3038E">
        <w:trPr>
          <w:trHeight w:val="369"/>
          <w:jc w:val="center"/>
        </w:trPr>
        <w:tc>
          <w:tcPr>
            <w:tcW w:w="1276" w:type="dxa"/>
            <w:vMerge/>
          </w:tcPr>
          <w:p w:rsidR="00A3038E" w:rsidRDefault="00A3038E"/>
        </w:tc>
        <w:tc>
          <w:tcPr>
            <w:tcW w:w="8618" w:type="dxa"/>
            <w:gridSpan w:val="6"/>
            <w:vAlign w:val="center"/>
          </w:tcPr>
          <w:p w:rsidR="00A3038E" w:rsidRDefault="005270B9">
            <w:pPr>
              <w:pStyle w:val="2"/>
            </w:pPr>
            <w:r>
              <w:t>主要用于支付检察办案业务费，保障检察工作正常运行。</w:t>
            </w:r>
          </w:p>
        </w:tc>
      </w:tr>
      <w:tr w:rsidR="00A3038E">
        <w:trPr>
          <w:trHeight w:val="369"/>
          <w:jc w:val="center"/>
        </w:trPr>
        <w:tc>
          <w:tcPr>
            <w:tcW w:w="1276" w:type="dxa"/>
            <w:vMerge w:val="restart"/>
            <w:vAlign w:val="center"/>
          </w:tcPr>
          <w:p w:rsidR="00A3038E" w:rsidRDefault="005270B9">
            <w:pPr>
              <w:pStyle w:val="1"/>
            </w:pPr>
            <w:r>
              <w:t>资金支出计划（%）</w:t>
            </w:r>
          </w:p>
        </w:tc>
        <w:tc>
          <w:tcPr>
            <w:tcW w:w="2608" w:type="dxa"/>
            <w:gridSpan w:val="2"/>
            <w:vAlign w:val="center"/>
          </w:tcPr>
          <w:p w:rsidR="00A3038E" w:rsidRDefault="005270B9">
            <w:pPr>
              <w:pStyle w:val="1"/>
            </w:pPr>
            <w:r>
              <w:t>3月底</w:t>
            </w:r>
          </w:p>
        </w:tc>
        <w:tc>
          <w:tcPr>
            <w:tcW w:w="1587" w:type="dxa"/>
            <w:vAlign w:val="center"/>
          </w:tcPr>
          <w:p w:rsidR="00A3038E" w:rsidRDefault="005270B9">
            <w:pPr>
              <w:pStyle w:val="1"/>
            </w:pPr>
            <w:r>
              <w:t>6月底</w:t>
            </w:r>
          </w:p>
        </w:tc>
        <w:tc>
          <w:tcPr>
            <w:tcW w:w="1304" w:type="dxa"/>
            <w:vAlign w:val="center"/>
          </w:tcPr>
          <w:p w:rsidR="00A3038E" w:rsidRDefault="005270B9">
            <w:pPr>
              <w:pStyle w:val="1"/>
            </w:pPr>
            <w:r>
              <w:t>10月底</w:t>
            </w:r>
          </w:p>
        </w:tc>
        <w:tc>
          <w:tcPr>
            <w:tcW w:w="3119" w:type="dxa"/>
            <w:gridSpan w:val="2"/>
            <w:vAlign w:val="center"/>
          </w:tcPr>
          <w:p w:rsidR="00A3038E" w:rsidRDefault="005270B9">
            <w:pPr>
              <w:pStyle w:val="1"/>
            </w:pPr>
            <w:r>
              <w:t>12月底</w:t>
            </w:r>
          </w:p>
        </w:tc>
      </w:tr>
      <w:tr w:rsidR="00A3038E">
        <w:trPr>
          <w:trHeight w:val="369"/>
          <w:jc w:val="center"/>
        </w:trPr>
        <w:tc>
          <w:tcPr>
            <w:tcW w:w="1276" w:type="dxa"/>
            <w:vMerge/>
          </w:tcPr>
          <w:p w:rsidR="00A3038E" w:rsidRDefault="00A3038E"/>
        </w:tc>
        <w:tc>
          <w:tcPr>
            <w:tcW w:w="2608" w:type="dxa"/>
            <w:gridSpan w:val="2"/>
            <w:vAlign w:val="center"/>
          </w:tcPr>
          <w:p w:rsidR="00A3038E" w:rsidRDefault="005270B9">
            <w:pPr>
              <w:pStyle w:val="3"/>
            </w:pPr>
            <w:r>
              <w:t>20%</w:t>
            </w:r>
          </w:p>
        </w:tc>
        <w:tc>
          <w:tcPr>
            <w:tcW w:w="1587" w:type="dxa"/>
            <w:vAlign w:val="center"/>
          </w:tcPr>
          <w:p w:rsidR="00A3038E" w:rsidRDefault="005270B9">
            <w:pPr>
              <w:pStyle w:val="3"/>
            </w:pPr>
            <w:r>
              <w:t>50%</w:t>
            </w:r>
          </w:p>
        </w:tc>
        <w:tc>
          <w:tcPr>
            <w:tcW w:w="1304" w:type="dxa"/>
            <w:vAlign w:val="center"/>
          </w:tcPr>
          <w:p w:rsidR="00A3038E" w:rsidRDefault="005270B9">
            <w:pPr>
              <w:pStyle w:val="3"/>
            </w:pPr>
            <w:r>
              <w:t>80%</w:t>
            </w:r>
          </w:p>
        </w:tc>
        <w:tc>
          <w:tcPr>
            <w:tcW w:w="3119" w:type="dxa"/>
            <w:gridSpan w:val="2"/>
            <w:vAlign w:val="center"/>
          </w:tcPr>
          <w:p w:rsidR="00A3038E" w:rsidRDefault="005270B9">
            <w:pPr>
              <w:pStyle w:val="3"/>
            </w:pPr>
            <w:r>
              <w:t>100%</w:t>
            </w:r>
          </w:p>
        </w:tc>
      </w:tr>
      <w:tr w:rsidR="00A3038E">
        <w:trPr>
          <w:trHeight w:val="369"/>
          <w:jc w:val="center"/>
        </w:trPr>
        <w:tc>
          <w:tcPr>
            <w:tcW w:w="1276" w:type="dxa"/>
            <w:vAlign w:val="center"/>
          </w:tcPr>
          <w:p w:rsidR="00A3038E" w:rsidRDefault="005270B9">
            <w:pPr>
              <w:pStyle w:val="1"/>
            </w:pPr>
            <w:r>
              <w:t>绩效目标</w:t>
            </w:r>
          </w:p>
        </w:tc>
        <w:tc>
          <w:tcPr>
            <w:tcW w:w="8618" w:type="dxa"/>
            <w:gridSpan w:val="6"/>
            <w:vAlign w:val="center"/>
          </w:tcPr>
          <w:p w:rsidR="00A3038E" w:rsidRDefault="005270B9">
            <w:pPr>
              <w:pStyle w:val="2"/>
            </w:pPr>
            <w:r>
              <w:t>按规定支付检察办案业务费，保障检察工作正常运行。</w:t>
            </w:r>
          </w:p>
        </w:tc>
      </w:tr>
    </w:tbl>
    <w:p w:rsidR="00A3038E" w:rsidRDefault="005270B9">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A3038E">
        <w:trPr>
          <w:trHeight w:val="397"/>
          <w:tblHeader/>
          <w:jc w:val="center"/>
        </w:trPr>
        <w:tc>
          <w:tcPr>
            <w:tcW w:w="1276" w:type="dxa"/>
            <w:vAlign w:val="center"/>
          </w:tcPr>
          <w:p w:rsidR="00A3038E" w:rsidRDefault="005270B9">
            <w:pPr>
              <w:pStyle w:val="1"/>
            </w:pPr>
            <w:r>
              <w:t>一级指标</w:t>
            </w:r>
          </w:p>
        </w:tc>
        <w:tc>
          <w:tcPr>
            <w:tcW w:w="1276" w:type="dxa"/>
            <w:vAlign w:val="center"/>
          </w:tcPr>
          <w:p w:rsidR="00A3038E" w:rsidRDefault="005270B9">
            <w:pPr>
              <w:pStyle w:val="1"/>
            </w:pPr>
            <w:r>
              <w:t>二级指标</w:t>
            </w:r>
          </w:p>
        </w:tc>
        <w:tc>
          <w:tcPr>
            <w:tcW w:w="1332" w:type="dxa"/>
            <w:vAlign w:val="center"/>
          </w:tcPr>
          <w:p w:rsidR="00A3038E" w:rsidRDefault="005270B9">
            <w:pPr>
              <w:pStyle w:val="1"/>
            </w:pPr>
            <w:r>
              <w:t>三级指标</w:t>
            </w:r>
          </w:p>
        </w:tc>
        <w:tc>
          <w:tcPr>
            <w:tcW w:w="2891" w:type="dxa"/>
            <w:vAlign w:val="center"/>
          </w:tcPr>
          <w:p w:rsidR="00A3038E" w:rsidRDefault="005270B9">
            <w:pPr>
              <w:pStyle w:val="1"/>
            </w:pPr>
            <w:r>
              <w:t>绩效指标描述</w:t>
            </w:r>
          </w:p>
        </w:tc>
        <w:tc>
          <w:tcPr>
            <w:tcW w:w="1276" w:type="dxa"/>
            <w:vAlign w:val="center"/>
          </w:tcPr>
          <w:p w:rsidR="00A3038E" w:rsidRDefault="005270B9">
            <w:pPr>
              <w:pStyle w:val="1"/>
            </w:pPr>
            <w:r>
              <w:t>指标值</w:t>
            </w:r>
          </w:p>
        </w:tc>
        <w:tc>
          <w:tcPr>
            <w:tcW w:w="1843" w:type="dxa"/>
            <w:vAlign w:val="center"/>
          </w:tcPr>
          <w:p w:rsidR="00A3038E" w:rsidRDefault="005270B9">
            <w:pPr>
              <w:pStyle w:val="1"/>
            </w:pPr>
            <w:r>
              <w:t>指标值确定依据</w:t>
            </w:r>
          </w:p>
        </w:tc>
      </w:tr>
      <w:tr w:rsidR="00A3038E">
        <w:trPr>
          <w:trHeight w:val="369"/>
          <w:jc w:val="center"/>
        </w:trPr>
        <w:tc>
          <w:tcPr>
            <w:tcW w:w="1276" w:type="dxa"/>
            <w:vMerge w:val="restart"/>
            <w:vAlign w:val="center"/>
          </w:tcPr>
          <w:p w:rsidR="00A3038E" w:rsidRDefault="005270B9">
            <w:pPr>
              <w:pStyle w:val="3"/>
            </w:pPr>
            <w:r>
              <w:t>产出指标</w:t>
            </w:r>
          </w:p>
        </w:tc>
        <w:tc>
          <w:tcPr>
            <w:tcW w:w="1276" w:type="dxa"/>
            <w:vAlign w:val="center"/>
          </w:tcPr>
          <w:p w:rsidR="00A3038E" w:rsidRDefault="005270B9">
            <w:pPr>
              <w:pStyle w:val="2"/>
            </w:pPr>
            <w:r>
              <w:t>数量指标</w:t>
            </w:r>
          </w:p>
        </w:tc>
        <w:tc>
          <w:tcPr>
            <w:tcW w:w="1332" w:type="dxa"/>
            <w:vAlign w:val="center"/>
          </w:tcPr>
          <w:p w:rsidR="00A3038E" w:rsidRDefault="005270B9">
            <w:pPr>
              <w:pStyle w:val="2"/>
            </w:pPr>
            <w:r>
              <w:t>检察机关办理各类案件数量</w:t>
            </w:r>
          </w:p>
        </w:tc>
        <w:tc>
          <w:tcPr>
            <w:tcW w:w="2891" w:type="dxa"/>
            <w:vAlign w:val="center"/>
          </w:tcPr>
          <w:p w:rsidR="00A3038E" w:rsidRDefault="005270B9">
            <w:pPr>
              <w:pStyle w:val="2"/>
            </w:pPr>
            <w:r>
              <w:t>检察机关办理各类案件数量</w:t>
            </w:r>
          </w:p>
        </w:tc>
        <w:tc>
          <w:tcPr>
            <w:tcW w:w="1276" w:type="dxa"/>
            <w:vAlign w:val="center"/>
          </w:tcPr>
          <w:p w:rsidR="00A3038E" w:rsidRDefault="005270B9">
            <w:pPr>
              <w:pStyle w:val="2"/>
            </w:pPr>
            <w:r>
              <w:t>≥800件</w:t>
            </w:r>
          </w:p>
        </w:tc>
        <w:tc>
          <w:tcPr>
            <w:tcW w:w="1843" w:type="dxa"/>
            <w:vAlign w:val="center"/>
          </w:tcPr>
          <w:p w:rsidR="00A3038E" w:rsidRDefault="005270B9">
            <w:pPr>
              <w:pStyle w:val="2"/>
            </w:pPr>
            <w:r>
              <w:t>工作计划</w:t>
            </w:r>
          </w:p>
        </w:tc>
      </w:tr>
      <w:tr w:rsidR="00A3038E">
        <w:trPr>
          <w:trHeight w:val="369"/>
          <w:jc w:val="center"/>
        </w:trPr>
        <w:tc>
          <w:tcPr>
            <w:tcW w:w="1276" w:type="dxa"/>
            <w:vMerge/>
            <w:vAlign w:val="center"/>
          </w:tcPr>
          <w:p w:rsidR="00A3038E" w:rsidRDefault="00A3038E"/>
        </w:tc>
        <w:tc>
          <w:tcPr>
            <w:tcW w:w="1276" w:type="dxa"/>
            <w:vAlign w:val="center"/>
          </w:tcPr>
          <w:p w:rsidR="00A3038E" w:rsidRDefault="005270B9">
            <w:pPr>
              <w:pStyle w:val="2"/>
            </w:pPr>
            <w:r>
              <w:t>质量指标</w:t>
            </w:r>
          </w:p>
        </w:tc>
        <w:tc>
          <w:tcPr>
            <w:tcW w:w="1332" w:type="dxa"/>
            <w:vAlign w:val="center"/>
          </w:tcPr>
          <w:p w:rsidR="00A3038E" w:rsidRDefault="005270B9">
            <w:pPr>
              <w:pStyle w:val="2"/>
            </w:pPr>
            <w:r>
              <w:t>案件合格率</w:t>
            </w:r>
          </w:p>
        </w:tc>
        <w:tc>
          <w:tcPr>
            <w:tcW w:w="2891" w:type="dxa"/>
            <w:vAlign w:val="center"/>
          </w:tcPr>
          <w:p w:rsidR="00A3038E" w:rsidRDefault="005270B9">
            <w:pPr>
              <w:pStyle w:val="2"/>
            </w:pPr>
            <w:r>
              <w:t>案件合格率</w:t>
            </w:r>
          </w:p>
        </w:tc>
        <w:tc>
          <w:tcPr>
            <w:tcW w:w="1276" w:type="dxa"/>
            <w:vAlign w:val="center"/>
          </w:tcPr>
          <w:p w:rsidR="00A3038E" w:rsidRDefault="005270B9">
            <w:pPr>
              <w:pStyle w:val="2"/>
            </w:pPr>
            <w:r>
              <w:t>≥90%</w:t>
            </w:r>
          </w:p>
        </w:tc>
        <w:tc>
          <w:tcPr>
            <w:tcW w:w="1843" w:type="dxa"/>
            <w:vAlign w:val="center"/>
          </w:tcPr>
          <w:p w:rsidR="00A3038E" w:rsidRDefault="005270B9">
            <w:pPr>
              <w:pStyle w:val="2"/>
            </w:pPr>
            <w:r>
              <w:t>工作计划</w:t>
            </w:r>
          </w:p>
        </w:tc>
      </w:tr>
      <w:tr w:rsidR="00A3038E">
        <w:trPr>
          <w:trHeight w:val="369"/>
          <w:jc w:val="center"/>
        </w:trPr>
        <w:tc>
          <w:tcPr>
            <w:tcW w:w="1276" w:type="dxa"/>
            <w:vMerge/>
            <w:vAlign w:val="center"/>
          </w:tcPr>
          <w:p w:rsidR="00A3038E" w:rsidRDefault="00A3038E"/>
        </w:tc>
        <w:tc>
          <w:tcPr>
            <w:tcW w:w="1276" w:type="dxa"/>
            <w:vAlign w:val="center"/>
          </w:tcPr>
          <w:p w:rsidR="00A3038E" w:rsidRDefault="005270B9">
            <w:pPr>
              <w:pStyle w:val="2"/>
            </w:pPr>
            <w:r>
              <w:t>成本指标</w:t>
            </w:r>
          </w:p>
        </w:tc>
        <w:tc>
          <w:tcPr>
            <w:tcW w:w="1332" w:type="dxa"/>
            <w:vAlign w:val="center"/>
          </w:tcPr>
          <w:p w:rsidR="00A3038E" w:rsidRDefault="005270B9">
            <w:pPr>
              <w:pStyle w:val="2"/>
            </w:pPr>
            <w:r>
              <w:t>成本控制率</w:t>
            </w:r>
          </w:p>
        </w:tc>
        <w:tc>
          <w:tcPr>
            <w:tcW w:w="2891" w:type="dxa"/>
            <w:vAlign w:val="center"/>
          </w:tcPr>
          <w:p w:rsidR="00A3038E" w:rsidRDefault="005270B9">
            <w:pPr>
              <w:pStyle w:val="2"/>
            </w:pPr>
            <w:r>
              <w:t>完成项目的成本控制在预算水平</w:t>
            </w:r>
          </w:p>
        </w:tc>
        <w:tc>
          <w:tcPr>
            <w:tcW w:w="1276" w:type="dxa"/>
            <w:vAlign w:val="center"/>
          </w:tcPr>
          <w:p w:rsidR="00A3038E" w:rsidRDefault="005270B9">
            <w:pPr>
              <w:pStyle w:val="2"/>
            </w:pPr>
            <w:r>
              <w:t>≤11.5万元</w:t>
            </w:r>
          </w:p>
        </w:tc>
        <w:tc>
          <w:tcPr>
            <w:tcW w:w="1843" w:type="dxa"/>
            <w:vAlign w:val="center"/>
          </w:tcPr>
          <w:p w:rsidR="00A3038E" w:rsidRDefault="005270B9">
            <w:pPr>
              <w:pStyle w:val="2"/>
            </w:pPr>
            <w:r>
              <w:t>工作计划</w:t>
            </w:r>
          </w:p>
        </w:tc>
      </w:tr>
      <w:tr w:rsidR="00A3038E">
        <w:trPr>
          <w:trHeight w:val="369"/>
          <w:jc w:val="center"/>
        </w:trPr>
        <w:tc>
          <w:tcPr>
            <w:tcW w:w="1276" w:type="dxa"/>
            <w:vMerge/>
            <w:vAlign w:val="center"/>
          </w:tcPr>
          <w:p w:rsidR="00A3038E" w:rsidRDefault="00A3038E"/>
        </w:tc>
        <w:tc>
          <w:tcPr>
            <w:tcW w:w="1276" w:type="dxa"/>
            <w:vAlign w:val="center"/>
          </w:tcPr>
          <w:p w:rsidR="00A3038E" w:rsidRDefault="005270B9">
            <w:pPr>
              <w:pStyle w:val="2"/>
            </w:pPr>
            <w:r>
              <w:t>时效指标</w:t>
            </w:r>
          </w:p>
        </w:tc>
        <w:tc>
          <w:tcPr>
            <w:tcW w:w="1332" w:type="dxa"/>
            <w:vAlign w:val="center"/>
          </w:tcPr>
          <w:p w:rsidR="00A3038E" w:rsidRDefault="005270B9">
            <w:pPr>
              <w:pStyle w:val="2"/>
            </w:pPr>
            <w:r>
              <w:t>完成时限</w:t>
            </w:r>
          </w:p>
        </w:tc>
        <w:tc>
          <w:tcPr>
            <w:tcW w:w="2891" w:type="dxa"/>
            <w:vAlign w:val="center"/>
          </w:tcPr>
          <w:p w:rsidR="00A3038E" w:rsidRDefault="005270B9">
            <w:pPr>
              <w:pStyle w:val="2"/>
            </w:pPr>
            <w:r>
              <w:t>完成时限</w:t>
            </w:r>
          </w:p>
        </w:tc>
        <w:tc>
          <w:tcPr>
            <w:tcW w:w="1276" w:type="dxa"/>
            <w:vAlign w:val="center"/>
          </w:tcPr>
          <w:p w:rsidR="00A3038E" w:rsidRDefault="005270B9">
            <w:pPr>
              <w:pStyle w:val="2"/>
            </w:pPr>
            <w:r>
              <w:t>2025年12月31日</w:t>
            </w:r>
          </w:p>
        </w:tc>
        <w:tc>
          <w:tcPr>
            <w:tcW w:w="1843" w:type="dxa"/>
            <w:vAlign w:val="center"/>
          </w:tcPr>
          <w:p w:rsidR="00A3038E" w:rsidRDefault="005270B9">
            <w:pPr>
              <w:pStyle w:val="2"/>
            </w:pPr>
            <w:r>
              <w:t>工作计划</w:t>
            </w:r>
          </w:p>
        </w:tc>
      </w:tr>
      <w:tr w:rsidR="00A3038E">
        <w:trPr>
          <w:trHeight w:val="369"/>
          <w:jc w:val="center"/>
        </w:trPr>
        <w:tc>
          <w:tcPr>
            <w:tcW w:w="1276" w:type="dxa"/>
            <w:vAlign w:val="center"/>
          </w:tcPr>
          <w:p w:rsidR="00A3038E" w:rsidRDefault="005270B9">
            <w:pPr>
              <w:pStyle w:val="3"/>
            </w:pPr>
            <w:r>
              <w:t>效益指标</w:t>
            </w:r>
          </w:p>
        </w:tc>
        <w:tc>
          <w:tcPr>
            <w:tcW w:w="1276" w:type="dxa"/>
            <w:vAlign w:val="center"/>
          </w:tcPr>
          <w:p w:rsidR="00A3038E" w:rsidRDefault="005270B9">
            <w:pPr>
              <w:pStyle w:val="2"/>
            </w:pPr>
            <w:r>
              <w:t>可持续影响指标</w:t>
            </w:r>
          </w:p>
        </w:tc>
        <w:tc>
          <w:tcPr>
            <w:tcW w:w="1332" w:type="dxa"/>
            <w:vAlign w:val="center"/>
          </w:tcPr>
          <w:p w:rsidR="00A3038E" w:rsidRDefault="005270B9">
            <w:pPr>
              <w:pStyle w:val="2"/>
            </w:pPr>
            <w:r>
              <w:t>维护社会稳定发展</w:t>
            </w:r>
          </w:p>
        </w:tc>
        <w:tc>
          <w:tcPr>
            <w:tcW w:w="2891" w:type="dxa"/>
            <w:vAlign w:val="center"/>
          </w:tcPr>
          <w:p w:rsidR="00A3038E" w:rsidRDefault="005270B9">
            <w:pPr>
              <w:pStyle w:val="2"/>
            </w:pPr>
            <w:r>
              <w:t>维护社会稳定发展</w:t>
            </w:r>
          </w:p>
        </w:tc>
        <w:tc>
          <w:tcPr>
            <w:tcW w:w="1276" w:type="dxa"/>
            <w:vAlign w:val="center"/>
          </w:tcPr>
          <w:p w:rsidR="00A3038E" w:rsidRDefault="005270B9">
            <w:pPr>
              <w:pStyle w:val="2"/>
            </w:pPr>
            <w:r>
              <w:t>维护社会稳定发展</w:t>
            </w:r>
          </w:p>
        </w:tc>
        <w:tc>
          <w:tcPr>
            <w:tcW w:w="1843" w:type="dxa"/>
            <w:vAlign w:val="center"/>
          </w:tcPr>
          <w:p w:rsidR="00A3038E" w:rsidRDefault="005270B9">
            <w:pPr>
              <w:pStyle w:val="2"/>
            </w:pPr>
            <w:r>
              <w:t>工作计划</w:t>
            </w:r>
          </w:p>
        </w:tc>
      </w:tr>
      <w:tr w:rsidR="00A3038E">
        <w:trPr>
          <w:trHeight w:val="369"/>
          <w:jc w:val="center"/>
        </w:trPr>
        <w:tc>
          <w:tcPr>
            <w:tcW w:w="1276" w:type="dxa"/>
            <w:vAlign w:val="center"/>
          </w:tcPr>
          <w:p w:rsidR="00A3038E" w:rsidRDefault="005270B9">
            <w:pPr>
              <w:pStyle w:val="3"/>
            </w:pPr>
            <w:r>
              <w:t>满意度指标</w:t>
            </w:r>
          </w:p>
        </w:tc>
        <w:tc>
          <w:tcPr>
            <w:tcW w:w="1276" w:type="dxa"/>
            <w:vAlign w:val="center"/>
          </w:tcPr>
          <w:p w:rsidR="00A3038E" w:rsidRDefault="005270B9">
            <w:pPr>
              <w:pStyle w:val="2"/>
            </w:pPr>
            <w:r>
              <w:t>服务对象满意度指标</w:t>
            </w:r>
          </w:p>
        </w:tc>
        <w:tc>
          <w:tcPr>
            <w:tcW w:w="1332" w:type="dxa"/>
            <w:vAlign w:val="center"/>
          </w:tcPr>
          <w:p w:rsidR="00A3038E" w:rsidRDefault="005270B9">
            <w:pPr>
              <w:pStyle w:val="2"/>
            </w:pPr>
            <w:r>
              <w:t>干警满意度</w:t>
            </w:r>
          </w:p>
        </w:tc>
        <w:tc>
          <w:tcPr>
            <w:tcW w:w="2891" w:type="dxa"/>
            <w:vAlign w:val="center"/>
          </w:tcPr>
          <w:p w:rsidR="00A3038E" w:rsidRDefault="005270B9">
            <w:pPr>
              <w:pStyle w:val="2"/>
            </w:pPr>
            <w:r>
              <w:t>干警满意度</w:t>
            </w:r>
          </w:p>
        </w:tc>
        <w:tc>
          <w:tcPr>
            <w:tcW w:w="1276" w:type="dxa"/>
            <w:vAlign w:val="center"/>
          </w:tcPr>
          <w:p w:rsidR="00A3038E" w:rsidRDefault="005270B9">
            <w:pPr>
              <w:pStyle w:val="2"/>
            </w:pPr>
            <w:r>
              <w:t>≥90%</w:t>
            </w:r>
          </w:p>
        </w:tc>
        <w:tc>
          <w:tcPr>
            <w:tcW w:w="1843" w:type="dxa"/>
            <w:vAlign w:val="center"/>
          </w:tcPr>
          <w:p w:rsidR="00A3038E" w:rsidRDefault="005270B9">
            <w:pPr>
              <w:pStyle w:val="2"/>
            </w:pPr>
            <w:r>
              <w:t>工作计划</w:t>
            </w:r>
          </w:p>
        </w:tc>
      </w:tr>
    </w:tbl>
    <w:p w:rsidR="00A3038E" w:rsidRDefault="00A3038E">
      <w:pPr>
        <w:sectPr w:rsidR="00A3038E">
          <w:pgSz w:w="11900" w:h="16840"/>
          <w:pgMar w:top="1984" w:right="1304" w:bottom="1134" w:left="1304" w:header="720" w:footer="720" w:gutter="0"/>
          <w:cols w:space="720"/>
        </w:sectPr>
      </w:pPr>
    </w:p>
    <w:p w:rsidR="00A3038E" w:rsidRDefault="005270B9">
      <w:pPr>
        <w:jc w:val="center"/>
      </w:pPr>
      <w:r>
        <w:rPr>
          <w:rFonts w:ascii="方正仿宋_GBK" w:eastAsia="方正仿宋_GBK" w:hAnsi="方正仿宋_GBK" w:cs="方正仿宋_GBK"/>
          <w:color w:val="000000"/>
          <w:sz w:val="28"/>
        </w:rPr>
        <w:lastRenderedPageBreak/>
        <w:t xml:space="preserve"> </w:t>
      </w:r>
    </w:p>
    <w:p w:rsidR="00A3038E" w:rsidRDefault="005270B9">
      <w:pPr>
        <w:ind w:firstLine="560"/>
        <w:outlineLvl w:val="3"/>
      </w:pPr>
      <w:bookmarkStart w:id="8" w:name="_Toc_4_4_0000000009"/>
      <w:r>
        <w:rPr>
          <w:rFonts w:ascii="方正仿宋_GBK" w:eastAsia="方正仿宋_GBK" w:hAnsi="方正仿宋_GBK" w:cs="方正仿宋_GBK"/>
          <w:color w:val="000000"/>
          <w:sz w:val="28"/>
        </w:rPr>
        <w:t>6.关于下达市县检察机关2024年第二批中央政法转移支付资金的通知（办案业务费）绩效目标表</w:t>
      </w:r>
      <w:bookmarkEnd w:id="8"/>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A3038E">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A3038E" w:rsidRDefault="005270B9">
            <w:pPr>
              <w:pStyle w:val="5"/>
            </w:pPr>
            <w:r>
              <w:t>313001唐山市丰南区人民检察院本级</w:t>
            </w:r>
          </w:p>
        </w:tc>
        <w:tc>
          <w:tcPr>
            <w:tcW w:w="1843" w:type="dxa"/>
            <w:tcBorders>
              <w:top w:val="single" w:sz="6" w:space="0" w:color="FFFFFF"/>
              <w:left w:val="single" w:sz="6" w:space="0" w:color="FFFFFF"/>
              <w:right w:val="single" w:sz="6" w:space="0" w:color="FFFFFF"/>
            </w:tcBorders>
            <w:vAlign w:val="center"/>
          </w:tcPr>
          <w:p w:rsidR="00A3038E" w:rsidRDefault="005270B9">
            <w:pPr>
              <w:pStyle w:val="4"/>
            </w:pPr>
            <w:r>
              <w:t>单位：万元</w:t>
            </w:r>
          </w:p>
        </w:tc>
      </w:tr>
      <w:tr w:rsidR="00A3038E">
        <w:trPr>
          <w:trHeight w:val="369"/>
          <w:jc w:val="center"/>
        </w:trPr>
        <w:tc>
          <w:tcPr>
            <w:tcW w:w="1276" w:type="dxa"/>
            <w:vAlign w:val="center"/>
          </w:tcPr>
          <w:p w:rsidR="00A3038E" w:rsidRDefault="005270B9">
            <w:pPr>
              <w:pStyle w:val="1"/>
            </w:pPr>
            <w:r>
              <w:t>项目编码</w:t>
            </w:r>
          </w:p>
        </w:tc>
        <w:tc>
          <w:tcPr>
            <w:tcW w:w="2608" w:type="dxa"/>
            <w:gridSpan w:val="2"/>
            <w:vAlign w:val="center"/>
          </w:tcPr>
          <w:p w:rsidR="00A3038E" w:rsidRDefault="005270B9">
            <w:pPr>
              <w:pStyle w:val="2"/>
            </w:pPr>
            <w:r>
              <w:t>13020024P00005310015Y</w:t>
            </w:r>
          </w:p>
        </w:tc>
        <w:tc>
          <w:tcPr>
            <w:tcW w:w="1587" w:type="dxa"/>
            <w:vAlign w:val="center"/>
          </w:tcPr>
          <w:p w:rsidR="00A3038E" w:rsidRDefault="005270B9">
            <w:pPr>
              <w:pStyle w:val="1"/>
            </w:pPr>
            <w:r>
              <w:t>项目名称</w:t>
            </w:r>
          </w:p>
        </w:tc>
        <w:tc>
          <w:tcPr>
            <w:tcW w:w="4423" w:type="dxa"/>
            <w:gridSpan w:val="3"/>
            <w:vAlign w:val="center"/>
          </w:tcPr>
          <w:p w:rsidR="00A3038E" w:rsidRDefault="005270B9">
            <w:pPr>
              <w:pStyle w:val="2"/>
            </w:pPr>
            <w:r>
              <w:t>关于下达市县检察机关2024年第二批中央政法转移支付资金的通知（办案业务费）</w:t>
            </w:r>
          </w:p>
        </w:tc>
      </w:tr>
      <w:tr w:rsidR="00A3038E">
        <w:trPr>
          <w:trHeight w:val="369"/>
          <w:jc w:val="center"/>
        </w:trPr>
        <w:tc>
          <w:tcPr>
            <w:tcW w:w="1276" w:type="dxa"/>
            <w:vMerge w:val="restart"/>
            <w:vAlign w:val="center"/>
          </w:tcPr>
          <w:p w:rsidR="00A3038E" w:rsidRDefault="005270B9">
            <w:pPr>
              <w:pStyle w:val="1"/>
            </w:pPr>
            <w:r>
              <w:t>预算规模及资金用途</w:t>
            </w:r>
          </w:p>
        </w:tc>
        <w:tc>
          <w:tcPr>
            <w:tcW w:w="1276" w:type="dxa"/>
            <w:vAlign w:val="center"/>
          </w:tcPr>
          <w:p w:rsidR="00A3038E" w:rsidRDefault="005270B9">
            <w:pPr>
              <w:pStyle w:val="1"/>
            </w:pPr>
            <w:r>
              <w:t>预算数</w:t>
            </w:r>
          </w:p>
        </w:tc>
        <w:tc>
          <w:tcPr>
            <w:tcW w:w="1332" w:type="dxa"/>
            <w:vAlign w:val="center"/>
          </w:tcPr>
          <w:p w:rsidR="00A3038E" w:rsidRDefault="005270B9">
            <w:pPr>
              <w:pStyle w:val="2"/>
            </w:pPr>
            <w:r>
              <w:t>2.00</w:t>
            </w:r>
          </w:p>
        </w:tc>
        <w:tc>
          <w:tcPr>
            <w:tcW w:w="1587" w:type="dxa"/>
            <w:vAlign w:val="center"/>
          </w:tcPr>
          <w:p w:rsidR="00A3038E" w:rsidRDefault="005270B9">
            <w:pPr>
              <w:pStyle w:val="1"/>
            </w:pPr>
            <w:r>
              <w:t>其中：财政    资金</w:t>
            </w:r>
          </w:p>
        </w:tc>
        <w:tc>
          <w:tcPr>
            <w:tcW w:w="1304" w:type="dxa"/>
            <w:vAlign w:val="center"/>
          </w:tcPr>
          <w:p w:rsidR="00A3038E" w:rsidRDefault="005270B9">
            <w:pPr>
              <w:pStyle w:val="2"/>
            </w:pPr>
            <w:r>
              <w:t>2.00</w:t>
            </w:r>
          </w:p>
        </w:tc>
        <w:tc>
          <w:tcPr>
            <w:tcW w:w="1276" w:type="dxa"/>
            <w:vAlign w:val="center"/>
          </w:tcPr>
          <w:p w:rsidR="00A3038E" w:rsidRDefault="005270B9">
            <w:pPr>
              <w:pStyle w:val="1"/>
            </w:pPr>
            <w:r>
              <w:t>其他资金</w:t>
            </w:r>
          </w:p>
        </w:tc>
        <w:tc>
          <w:tcPr>
            <w:tcW w:w="1843" w:type="dxa"/>
            <w:vAlign w:val="center"/>
          </w:tcPr>
          <w:p w:rsidR="00A3038E" w:rsidRDefault="005270B9">
            <w:pPr>
              <w:pStyle w:val="2"/>
            </w:pPr>
            <w:r>
              <w:t xml:space="preserve"> </w:t>
            </w:r>
          </w:p>
        </w:tc>
      </w:tr>
      <w:tr w:rsidR="00A3038E">
        <w:trPr>
          <w:trHeight w:val="369"/>
          <w:jc w:val="center"/>
        </w:trPr>
        <w:tc>
          <w:tcPr>
            <w:tcW w:w="1276" w:type="dxa"/>
            <w:vMerge/>
          </w:tcPr>
          <w:p w:rsidR="00A3038E" w:rsidRDefault="00A3038E"/>
        </w:tc>
        <w:tc>
          <w:tcPr>
            <w:tcW w:w="8618" w:type="dxa"/>
            <w:gridSpan w:val="6"/>
            <w:vAlign w:val="center"/>
          </w:tcPr>
          <w:p w:rsidR="00A3038E" w:rsidRDefault="005270B9">
            <w:pPr>
              <w:pStyle w:val="2"/>
            </w:pPr>
            <w:r>
              <w:t>主要用于支付办案业务差旅费，保障检察工作正常运行。</w:t>
            </w:r>
          </w:p>
        </w:tc>
      </w:tr>
      <w:tr w:rsidR="00A3038E">
        <w:trPr>
          <w:trHeight w:val="369"/>
          <w:jc w:val="center"/>
        </w:trPr>
        <w:tc>
          <w:tcPr>
            <w:tcW w:w="1276" w:type="dxa"/>
            <w:vMerge w:val="restart"/>
            <w:vAlign w:val="center"/>
          </w:tcPr>
          <w:p w:rsidR="00A3038E" w:rsidRDefault="005270B9">
            <w:pPr>
              <w:pStyle w:val="1"/>
            </w:pPr>
            <w:r>
              <w:t>资金支出计划（%）</w:t>
            </w:r>
          </w:p>
        </w:tc>
        <w:tc>
          <w:tcPr>
            <w:tcW w:w="2608" w:type="dxa"/>
            <w:gridSpan w:val="2"/>
            <w:vAlign w:val="center"/>
          </w:tcPr>
          <w:p w:rsidR="00A3038E" w:rsidRDefault="005270B9">
            <w:pPr>
              <w:pStyle w:val="1"/>
            </w:pPr>
            <w:r>
              <w:t>3月底</w:t>
            </w:r>
          </w:p>
        </w:tc>
        <w:tc>
          <w:tcPr>
            <w:tcW w:w="1587" w:type="dxa"/>
            <w:vAlign w:val="center"/>
          </w:tcPr>
          <w:p w:rsidR="00A3038E" w:rsidRDefault="005270B9">
            <w:pPr>
              <w:pStyle w:val="1"/>
            </w:pPr>
            <w:r>
              <w:t>6月底</w:t>
            </w:r>
          </w:p>
        </w:tc>
        <w:tc>
          <w:tcPr>
            <w:tcW w:w="1304" w:type="dxa"/>
            <w:vAlign w:val="center"/>
          </w:tcPr>
          <w:p w:rsidR="00A3038E" w:rsidRDefault="005270B9">
            <w:pPr>
              <w:pStyle w:val="1"/>
            </w:pPr>
            <w:r>
              <w:t>10月底</w:t>
            </w:r>
          </w:p>
        </w:tc>
        <w:tc>
          <w:tcPr>
            <w:tcW w:w="3119" w:type="dxa"/>
            <w:gridSpan w:val="2"/>
            <w:vAlign w:val="center"/>
          </w:tcPr>
          <w:p w:rsidR="00A3038E" w:rsidRDefault="005270B9">
            <w:pPr>
              <w:pStyle w:val="1"/>
            </w:pPr>
            <w:r>
              <w:t>12月底</w:t>
            </w:r>
          </w:p>
        </w:tc>
      </w:tr>
      <w:tr w:rsidR="00A3038E">
        <w:trPr>
          <w:trHeight w:val="369"/>
          <w:jc w:val="center"/>
        </w:trPr>
        <w:tc>
          <w:tcPr>
            <w:tcW w:w="1276" w:type="dxa"/>
            <w:vMerge/>
          </w:tcPr>
          <w:p w:rsidR="00A3038E" w:rsidRDefault="00A3038E"/>
        </w:tc>
        <w:tc>
          <w:tcPr>
            <w:tcW w:w="2608" w:type="dxa"/>
            <w:gridSpan w:val="2"/>
            <w:vAlign w:val="center"/>
          </w:tcPr>
          <w:p w:rsidR="00A3038E" w:rsidRDefault="005270B9">
            <w:pPr>
              <w:pStyle w:val="3"/>
            </w:pPr>
            <w:r>
              <w:t>20%</w:t>
            </w:r>
          </w:p>
        </w:tc>
        <w:tc>
          <w:tcPr>
            <w:tcW w:w="1587" w:type="dxa"/>
            <w:vAlign w:val="center"/>
          </w:tcPr>
          <w:p w:rsidR="00A3038E" w:rsidRDefault="005270B9">
            <w:pPr>
              <w:pStyle w:val="3"/>
            </w:pPr>
            <w:r>
              <w:t>50%</w:t>
            </w:r>
          </w:p>
        </w:tc>
        <w:tc>
          <w:tcPr>
            <w:tcW w:w="1304" w:type="dxa"/>
            <w:vAlign w:val="center"/>
          </w:tcPr>
          <w:p w:rsidR="00A3038E" w:rsidRDefault="005270B9">
            <w:pPr>
              <w:pStyle w:val="3"/>
            </w:pPr>
            <w:r>
              <w:t>80%</w:t>
            </w:r>
          </w:p>
        </w:tc>
        <w:tc>
          <w:tcPr>
            <w:tcW w:w="3119" w:type="dxa"/>
            <w:gridSpan w:val="2"/>
            <w:vAlign w:val="center"/>
          </w:tcPr>
          <w:p w:rsidR="00A3038E" w:rsidRDefault="005270B9">
            <w:pPr>
              <w:pStyle w:val="3"/>
            </w:pPr>
            <w:r>
              <w:t>100%</w:t>
            </w:r>
          </w:p>
        </w:tc>
      </w:tr>
      <w:tr w:rsidR="00A3038E">
        <w:trPr>
          <w:trHeight w:val="369"/>
          <w:jc w:val="center"/>
        </w:trPr>
        <w:tc>
          <w:tcPr>
            <w:tcW w:w="1276" w:type="dxa"/>
            <w:vAlign w:val="center"/>
          </w:tcPr>
          <w:p w:rsidR="00A3038E" w:rsidRDefault="005270B9">
            <w:pPr>
              <w:pStyle w:val="1"/>
            </w:pPr>
            <w:r>
              <w:t>绩效目标</w:t>
            </w:r>
          </w:p>
        </w:tc>
        <w:tc>
          <w:tcPr>
            <w:tcW w:w="8618" w:type="dxa"/>
            <w:gridSpan w:val="6"/>
            <w:vAlign w:val="center"/>
          </w:tcPr>
          <w:p w:rsidR="00A3038E" w:rsidRDefault="005270B9">
            <w:pPr>
              <w:pStyle w:val="2"/>
            </w:pPr>
            <w:r>
              <w:t>按规定支付办案业务费，保障检察工作正常运行。</w:t>
            </w:r>
          </w:p>
        </w:tc>
      </w:tr>
    </w:tbl>
    <w:p w:rsidR="00A3038E" w:rsidRDefault="005270B9">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A3038E">
        <w:trPr>
          <w:trHeight w:val="397"/>
          <w:tblHeader/>
          <w:jc w:val="center"/>
        </w:trPr>
        <w:tc>
          <w:tcPr>
            <w:tcW w:w="1276" w:type="dxa"/>
            <w:vAlign w:val="center"/>
          </w:tcPr>
          <w:p w:rsidR="00A3038E" w:rsidRDefault="005270B9">
            <w:pPr>
              <w:pStyle w:val="1"/>
            </w:pPr>
            <w:r>
              <w:t>一级指标</w:t>
            </w:r>
          </w:p>
        </w:tc>
        <w:tc>
          <w:tcPr>
            <w:tcW w:w="1276" w:type="dxa"/>
            <w:vAlign w:val="center"/>
          </w:tcPr>
          <w:p w:rsidR="00A3038E" w:rsidRDefault="005270B9">
            <w:pPr>
              <w:pStyle w:val="1"/>
            </w:pPr>
            <w:r>
              <w:t>二级指标</w:t>
            </w:r>
          </w:p>
        </w:tc>
        <w:tc>
          <w:tcPr>
            <w:tcW w:w="1332" w:type="dxa"/>
            <w:vAlign w:val="center"/>
          </w:tcPr>
          <w:p w:rsidR="00A3038E" w:rsidRDefault="005270B9">
            <w:pPr>
              <w:pStyle w:val="1"/>
            </w:pPr>
            <w:r>
              <w:t>三级指标</w:t>
            </w:r>
          </w:p>
        </w:tc>
        <w:tc>
          <w:tcPr>
            <w:tcW w:w="2891" w:type="dxa"/>
            <w:vAlign w:val="center"/>
          </w:tcPr>
          <w:p w:rsidR="00A3038E" w:rsidRDefault="005270B9">
            <w:pPr>
              <w:pStyle w:val="1"/>
            </w:pPr>
            <w:r>
              <w:t>绩效指标描述</w:t>
            </w:r>
          </w:p>
        </w:tc>
        <w:tc>
          <w:tcPr>
            <w:tcW w:w="1276" w:type="dxa"/>
            <w:vAlign w:val="center"/>
          </w:tcPr>
          <w:p w:rsidR="00A3038E" w:rsidRDefault="005270B9">
            <w:pPr>
              <w:pStyle w:val="1"/>
            </w:pPr>
            <w:r>
              <w:t>指标值</w:t>
            </w:r>
          </w:p>
        </w:tc>
        <w:tc>
          <w:tcPr>
            <w:tcW w:w="1843" w:type="dxa"/>
            <w:vAlign w:val="center"/>
          </w:tcPr>
          <w:p w:rsidR="00A3038E" w:rsidRDefault="005270B9">
            <w:pPr>
              <w:pStyle w:val="1"/>
            </w:pPr>
            <w:r>
              <w:t>指标值确定依据</w:t>
            </w:r>
          </w:p>
        </w:tc>
      </w:tr>
      <w:tr w:rsidR="00A3038E">
        <w:trPr>
          <w:trHeight w:val="369"/>
          <w:jc w:val="center"/>
        </w:trPr>
        <w:tc>
          <w:tcPr>
            <w:tcW w:w="1276" w:type="dxa"/>
            <w:vMerge w:val="restart"/>
            <w:vAlign w:val="center"/>
          </w:tcPr>
          <w:p w:rsidR="00A3038E" w:rsidRDefault="005270B9">
            <w:pPr>
              <w:pStyle w:val="3"/>
            </w:pPr>
            <w:r>
              <w:t>产出指标</w:t>
            </w:r>
          </w:p>
        </w:tc>
        <w:tc>
          <w:tcPr>
            <w:tcW w:w="1276" w:type="dxa"/>
            <w:vAlign w:val="center"/>
          </w:tcPr>
          <w:p w:rsidR="00A3038E" w:rsidRDefault="005270B9">
            <w:pPr>
              <w:pStyle w:val="2"/>
            </w:pPr>
            <w:r>
              <w:t>数量指标</w:t>
            </w:r>
          </w:p>
        </w:tc>
        <w:tc>
          <w:tcPr>
            <w:tcW w:w="1332" w:type="dxa"/>
            <w:vAlign w:val="center"/>
          </w:tcPr>
          <w:p w:rsidR="00A3038E" w:rsidRDefault="005270B9">
            <w:pPr>
              <w:pStyle w:val="2"/>
            </w:pPr>
            <w:r>
              <w:t>检察机关办理各类案件数量</w:t>
            </w:r>
          </w:p>
        </w:tc>
        <w:tc>
          <w:tcPr>
            <w:tcW w:w="2891" w:type="dxa"/>
            <w:vAlign w:val="center"/>
          </w:tcPr>
          <w:p w:rsidR="00A3038E" w:rsidRDefault="005270B9">
            <w:pPr>
              <w:pStyle w:val="2"/>
            </w:pPr>
            <w:r>
              <w:t>检察机关办理各类案件数量</w:t>
            </w:r>
          </w:p>
        </w:tc>
        <w:tc>
          <w:tcPr>
            <w:tcW w:w="1276" w:type="dxa"/>
            <w:vAlign w:val="center"/>
          </w:tcPr>
          <w:p w:rsidR="00A3038E" w:rsidRDefault="005270B9">
            <w:pPr>
              <w:pStyle w:val="2"/>
            </w:pPr>
            <w:r>
              <w:t>≥800件</w:t>
            </w:r>
          </w:p>
        </w:tc>
        <w:tc>
          <w:tcPr>
            <w:tcW w:w="1843" w:type="dxa"/>
            <w:vAlign w:val="center"/>
          </w:tcPr>
          <w:p w:rsidR="00A3038E" w:rsidRDefault="005270B9">
            <w:pPr>
              <w:pStyle w:val="2"/>
            </w:pPr>
            <w:r>
              <w:t>工作计划</w:t>
            </w:r>
          </w:p>
        </w:tc>
      </w:tr>
      <w:tr w:rsidR="00A3038E">
        <w:trPr>
          <w:trHeight w:val="369"/>
          <w:jc w:val="center"/>
        </w:trPr>
        <w:tc>
          <w:tcPr>
            <w:tcW w:w="1276" w:type="dxa"/>
            <w:vMerge/>
            <w:vAlign w:val="center"/>
          </w:tcPr>
          <w:p w:rsidR="00A3038E" w:rsidRDefault="00A3038E"/>
        </w:tc>
        <w:tc>
          <w:tcPr>
            <w:tcW w:w="1276" w:type="dxa"/>
            <w:vAlign w:val="center"/>
          </w:tcPr>
          <w:p w:rsidR="00A3038E" w:rsidRDefault="005270B9">
            <w:pPr>
              <w:pStyle w:val="2"/>
            </w:pPr>
            <w:r>
              <w:t>质量指标</w:t>
            </w:r>
          </w:p>
        </w:tc>
        <w:tc>
          <w:tcPr>
            <w:tcW w:w="1332" w:type="dxa"/>
            <w:vAlign w:val="center"/>
          </w:tcPr>
          <w:p w:rsidR="00A3038E" w:rsidRDefault="005270B9">
            <w:pPr>
              <w:pStyle w:val="2"/>
            </w:pPr>
            <w:r>
              <w:t>案件合格率</w:t>
            </w:r>
          </w:p>
        </w:tc>
        <w:tc>
          <w:tcPr>
            <w:tcW w:w="2891" w:type="dxa"/>
            <w:vAlign w:val="center"/>
          </w:tcPr>
          <w:p w:rsidR="00A3038E" w:rsidRDefault="005270B9">
            <w:pPr>
              <w:pStyle w:val="2"/>
            </w:pPr>
            <w:r>
              <w:t>案件合格率</w:t>
            </w:r>
          </w:p>
        </w:tc>
        <w:tc>
          <w:tcPr>
            <w:tcW w:w="1276" w:type="dxa"/>
            <w:vAlign w:val="center"/>
          </w:tcPr>
          <w:p w:rsidR="00A3038E" w:rsidRDefault="005270B9">
            <w:pPr>
              <w:pStyle w:val="2"/>
            </w:pPr>
            <w:r>
              <w:t>≥90%</w:t>
            </w:r>
          </w:p>
        </w:tc>
        <w:tc>
          <w:tcPr>
            <w:tcW w:w="1843" w:type="dxa"/>
            <w:vAlign w:val="center"/>
          </w:tcPr>
          <w:p w:rsidR="00A3038E" w:rsidRDefault="005270B9">
            <w:pPr>
              <w:pStyle w:val="2"/>
            </w:pPr>
            <w:r>
              <w:t>工作计划</w:t>
            </w:r>
          </w:p>
        </w:tc>
      </w:tr>
      <w:tr w:rsidR="00A3038E">
        <w:trPr>
          <w:trHeight w:val="369"/>
          <w:jc w:val="center"/>
        </w:trPr>
        <w:tc>
          <w:tcPr>
            <w:tcW w:w="1276" w:type="dxa"/>
            <w:vMerge/>
            <w:vAlign w:val="center"/>
          </w:tcPr>
          <w:p w:rsidR="00A3038E" w:rsidRDefault="00A3038E"/>
        </w:tc>
        <w:tc>
          <w:tcPr>
            <w:tcW w:w="1276" w:type="dxa"/>
            <w:vAlign w:val="center"/>
          </w:tcPr>
          <w:p w:rsidR="00A3038E" w:rsidRDefault="005270B9">
            <w:pPr>
              <w:pStyle w:val="2"/>
            </w:pPr>
            <w:r>
              <w:t>成本指标</w:t>
            </w:r>
          </w:p>
        </w:tc>
        <w:tc>
          <w:tcPr>
            <w:tcW w:w="1332" w:type="dxa"/>
            <w:vAlign w:val="center"/>
          </w:tcPr>
          <w:p w:rsidR="00A3038E" w:rsidRDefault="005270B9">
            <w:pPr>
              <w:pStyle w:val="2"/>
            </w:pPr>
            <w:r>
              <w:t>经费控制数</w:t>
            </w:r>
          </w:p>
        </w:tc>
        <w:tc>
          <w:tcPr>
            <w:tcW w:w="2891" w:type="dxa"/>
            <w:vAlign w:val="center"/>
          </w:tcPr>
          <w:p w:rsidR="00A3038E" w:rsidRDefault="005270B9">
            <w:pPr>
              <w:pStyle w:val="2"/>
            </w:pPr>
            <w:r>
              <w:t>经费控制数</w:t>
            </w:r>
          </w:p>
        </w:tc>
        <w:tc>
          <w:tcPr>
            <w:tcW w:w="1276" w:type="dxa"/>
            <w:vAlign w:val="center"/>
          </w:tcPr>
          <w:p w:rsidR="00A3038E" w:rsidRDefault="005270B9">
            <w:pPr>
              <w:pStyle w:val="2"/>
            </w:pPr>
            <w:r>
              <w:t>≤2万元</w:t>
            </w:r>
          </w:p>
        </w:tc>
        <w:tc>
          <w:tcPr>
            <w:tcW w:w="1843" w:type="dxa"/>
            <w:vAlign w:val="center"/>
          </w:tcPr>
          <w:p w:rsidR="00A3038E" w:rsidRDefault="005270B9">
            <w:pPr>
              <w:pStyle w:val="2"/>
            </w:pPr>
            <w:r>
              <w:t>工作计划</w:t>
            </w:r>
          </w:p>
        </w:tc>
      </w:tr>
      <w:tr w:rsidR="00A3038E">
        <w:trPr>
          <w:trHeight w:val="369"/>
          <w:jc w:val="center"/>
        </w:trPr>
        <w:tc>
          <w:tcPr>
            <w:tcW w:w="1276" w:type="dxa"/>
            <w:vMerge/>
            <w:vAlign w:val="center"/>
          </w:tcPr>
          <w:p w:rsidR="00A3038E" w:rsidRDefault="00A3038E"/>
        </w:tc>
        <w:tc>
          <w:tcPr>
            <w:tcW w:w="1276" w:type="dxa"/>
            <w:vAlign w:val="center"/>
          </w:tcPr>
          <w:p w:rsidR="00A3038E" w:rsidRDefault="005270B9">
            <w:pPr>
              <w:pStyle w:val="2"/>
            </w:pPr>
            <w:r>
              <w:t>时效指标</w:t>
            </w:r>
          </w:p>
        </w:tc>
        <w:tc>
          <w:tcPr>
            <w:tcW w:w="1332" w:type="dxa"/>
            <w:vAlign w:val="center"/>
          </w:tcPr>
          <w:p w:rsidR="00A3038E" w:rsidRDefault="005270B9">
            <w:pPr>
              <w:pStyle w:val="2"/>
            </w:pPr>
            <w:r>
              <w:t>完成时限</w:t>
            </w:r>
          </w:p>
        </w:tc>
        <w:tc>
          <w:tcPr>
            <w:tcW w:w="2891" w:type="dxa"/>
            <w:vAlign w:val="center"/>
          </w:tcPr>
          <w:p w:rsidR="00A3038E" w:rsidRDefault="005270B9">
            <w:pPr>
              <w:pStyle w:val="2"/>
            </w:pPr>
            <w:r>
              <w:t>完成时限</w:t>
            </w:r>
          </w:p>
        </w:tc>
        <w:tc>
          <w:tcPr>
            <w:tcW w:w="1276" w:type="dxa"/>
            <w:vAlign w:val="center"/>
          </w:tcPr>
          <w:p w:rsidR="00A3038E" w:rsidRDefault="005270B9">
            <w:pPr>
              <w:pStyle w:val="2"/>
            </w:pPr>
            <w:r>
              <w:t>2025年12月31日</w:t>
            </w:r>
          </w:p>
        </w:tc>
        <w:tc>
          <w:tcPr>
            <w:tcW w:w="1843" w:type="dxa"/>
            <w:vAlign w:val="center"/>
          </w:tcPr>
          <w:p w:rsidR="00A3038E" w:rsidRDefault="005270B9">
            <w:pPr>
              <w:pStyle w:val="2"/>
            </w:pPr>
            <w:r>
              <w:t>工作计划</w:t>
            </w:r>
          </w:p>
        </w:tc>
      </w:tr>
      <w:tr w:rsidR="00A3038E">
        <w:trPr>
          <w:trHeight w:val="369"/>
          <w:jc w:val="center"/>
        </w:trPr>
        <w:tc>
          <w:tcPr>
            <w:tcW w:w="1276" w:type="dxa"/>
            <w:vAlign w:val="center"/>
          </w:tcPr>
          <w:p w:rsidR="00A3038E" w:rsidRDefault="005270B9">
            <w:pPr>
              <w:pStyle w:val="3"/>
            </w:pPr>
            <w:r>
              <w:t>效益指标</w:t>
            </w:r>
          </w:p>
        </w:tc>
        <w:tc>
          <w:tcPr>
            <w:tcW w:w="1276" w:type="dxa"/>
            <w:vAlign w:val="center"/>
          </w:tcPr>
          <w:p w:rsidR="00A3038E" w:rsidRDefault="005270B9">
            <w:pPr>
              <w:pStyle w:val="2"/>
            </w:pPr>
            <w:r>
              <w:t>可持续影响指标</w:t>
            </w:r>
          </w:p>
        </w:tc>
        <w:tc>
          <w:tcPr>
            <w:tcW w:w="1332" w:type="dxa"/>
            <w:vAlign w:val="center"/>
          </w:tcPr>
          <w:p w:rsidR="00A3038E" w:rsidRDefault="005270B9">
            <w:pPr>
              <w:pStyle w:val="2"/>
            </w:pPr>
            <w:r>
              <w:t>维护社会稳定发展</w:t>
            </w:r>
          </w:p>
        </w:tc>
        <w:tc>
          <w:tcPr>
            <w:tcW w:w="2891" w:type="dxa"/>
            <w:vAlign w:val="center"/>
          </w:tcPr>
          <w:p w:rsidR="00A3038E" w:rsidRDefault="005270B9">
            <w:pPr>
              <w:pStyle w:val="2"/>
            </w:pPr>
            <w:r>
              <w:t>维护社会稳定发展</w:t>
            </w:r>
          </w:p>
        </w:tc>
        <w:tc>
          <w:tcPr>
            <w:tcW w:w="1276" w:type="dxa"/>
            <w:vAlign w:val="center"/>
          </w:tcPr>
          <w:p w:rsidR="00A3038E" w:rsidRDefault="005270B9">
            <w:pPr>
              <w:pStyle w:val="2"/>
            </w:pPr>
            <w:r>
              <w:t>维护社会稳定发展</w:t>
            </w:r>
          </w:p>
        </w:tc>
        <w:tc>
          <w:tcPr>
            <w:tcW w:w="1843" w:type="dxa"/>
            <w:vAlign w:val="center"/>
          </w:tcPr>
          <w:p w:rsidR="00A3038E" w:rsidRDefault="005270B9">
            <w:pPr>
              <w:pStyle w:val="2"/>
            </w:pPr>
            <w:r>
              <w:t>工作计划</w:t>
            </w:r>
          </w:p>
        </w:tc>
      </w:tr>
      <w:tr w:rsidR="00A3038E">
        <w:trPr>
          <w:trHeight w:val="369"/>
          <w:jc w:val="center"/>
        </w:trPr>
        <w:tc>
          <w:tcPr>
            <w:tcW w:w="1276" w:type="dxa"/>
            <w:vAlign w:val="center"/>
          </w:tcPr>
          <w:p w:rsidR="00A3038E" w:rsidRDefault="005270B9">
            <w:pPr>
              <w:pStyle w:val="3"/>
            </w:pPr>
            <w:r>
              <w:t>满意度指标</w:t>
            </w:r>
          </w:p>
        </w:tc>
        <w:tc>
          <w:tcPr>
            <w:tcW w:w="1276" w:type="dxa"/>
            <w:vAlign w:val="center"/>
          </w:tcPr>
          <w:p w:rsidR="00A3038E" w:rsidRDefault="005270B9">
            <w:pPr>
              <w:pStyle w:val="2"/>
            </w:pPr>
            <w:r>
              <w:t>服务对象满意度指标</w:t>
            </w:r>
          </w:p>
        </w:tc>
        <w:tc>
          <w:tcPr>
            <w:tcW w:w="1332" w:type="dxa"/>
            <w:vAlign w:val="center"/>
          </w:tcPr>
          <w:p w:rsidR="00A3038E" w:rsidRDefault="005270B9">
            <w:pPr>
              <w:pStyle w:val="2"/>
            </w:pPr>
            <w:r>
              <w:t>干警满意度</w:t>
            </w:r>
          </w:p>
        </w:tc>
        <w:tc>
          <w:tcPr>
            <w:tcW w:w="2891" w:type="dxa"/>
            <w:vAlign w:val="center"/>
          </w:tcPr>
          <w:p w:rsidR="00A3038E" w:rsidRDefault="005270B9">
            <w:pPr>
              <w:pStyle w:val="2"/>
            </w:pPr>
            <w:r>
              <w:t>干警满意度</w:t>
            </w:r>
          </w:p>
        </w:tc>
        <w:tc>
          <w:tcPr>
            <w:tcW w:w="1276" w:type="dxa"/>
            <w:vAlign w:val="center"/>
          </w:tcPr>
          <w:p w:rsidR="00A3038E" w:rsidRDefault="005270B9">
            <w:pPr>
              <w:pStyle w:val="2"/>
            </w:pPr>
            <w:r>
              <w:t>≥90%</w:t>
            </w:r>
          </w:p>
        </w:tc>
        <w:tc>
          <w:tcPr>
            <w:tcW w:w="1843" w:type="dxa"/>
            <w:vAlign w:val="center"/>
          </w:tcPr>
          <w:p w:rsidR="00A3038E" w:rsidRDefault="005270B9">
            <w:pPr>
              <w:pStyle w:val="2"/>
            </w:pPr>
            <w:r>
              <w:t>工作计划</w:t>
            </w:r>
          </w:p>
        </w:tc>
      </w:tr>
    </w:tbl>
    <w:p w:rsidR="00A3038E" w:rsidRDefault="00A3038E"/>
    <w:sectPr w:rsidR="00A3038E" w:rsidSect="00A3038E">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AC3" w:rsidRDefault="00E23AC3" w:rsidP="00A3038E">
      <w:r>
        <w:separator/>
      </w:r>
    </w:p>
  </w:endnote>
  <w:endnote w:type="continuationSeparator" w:id="0">
    <w:p w:rsidR="00E23AC3" w:rsidRDefault="00E23AC3" w:rsidP="00A303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panose1 w:val="03000509000000000000"/>
    <w:charset w:val="86"/>
    <w:family w:val="script"/>
    <w:pitch w:val="fixed"/>
    <w:sig w:usb0="00000001" w:usb1="080E0000" w:usb2="00000010" w:usb3="00000000" w:csb0="00040000" w:csb1="00000000"/>
  </w:font>
  <w:font w:name="方正楷体_GBK">
    <w:altName w:val="宋体"/>
    <w:panose1 w:val="00000000000000000000"/>
    <w:charset w:val="86"/>
    <w:family w:val="roman"/>
    <w:notTrueType/>
    <w:pitch w:val="default"/>
    <w:sig w:usb0="00000000" w:usb1="00000000" w:usb2="00000000" w:usb3="00000000" w:csb0="00000000" w:csb1="00000000"/>
  </w:font>
  <w:font w:name="方正黑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38E" w:rsidRDefault="007B007E">
    <w:r>
      <w:fldChar w:fldCharType="begin"/>
    </w:r>
    <w:r w:rsidR="005270B9">
      <w:instrText>PAGE "page number"</w:instrText>
    </w:r>
    <w:r>
      <w:fldChar w:fldCharType="separate"/>
    </w:r>
    <w:r w:rsidR="005C61FC">
      <w:rPr>
        <w:noProof/>
      </w:rPr>
      <w:t>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38E" w:rsidRDefault="007B007E">
    <w:pPr>
      <w:jc w:val="right"/>
    </w:pPr>
    <w:r>
      <w:fldChar w:fldCharType="begin"/>
    </w:r>
    <w:r w:rsidR="005270B9">
      <w:instrText>PAGE "page number"</w:instrText>
    </w:r>
    <w:r>
      <w:fldChar w:fldCharType="separate"/>
    </w:r>
    <w:r w:rsidR="005C61FC">
      <w:rPr>
        <w:noProof/>
      </w:rPr>
      <w:t>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AC3" w:rsidRDefault="00E23AC3" w:rsidP="00A3038E">
      <w:r>
        <w:separator/>
      </w:r>
    </w:p>
  </w:footnote>
  <w:footnote w:type="continuationSeparator" w:id="0">
    <w:p w:rsidR="00E23AC3" w:rsidRDefault="00E23AC3" w:rsidP="00A303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7170"/>
  </w:hdrShapeDefaults>
  <w:footnotePr>
    <w:footnote w:id="-1"/>
    <w:footnote w:id="0"/>
  </w:footnotePr>
  <w:endnotePr>
    <w:endnote w:id="-1"/>
    <w:endnote w:id="0"/>
  </w:endnotePr>
  <w:compat>
    <w:doNotLeaveBackslashAlone/>
    <w:doNotExpandShiftReturn/>
    <w:adjustLineHeightInTable/>
    <w:useFELayout/>
  </w:compat>
  <w:rsids>
    <w:rsidRoot w:val="00A3038E"/>
    <w:rsid w:val="005270B9"/>
    <w:rsid w:val="005C61FC"/>
    <w:rsid w:val="00733114"/>
    <w:rsid w:val="007B007E"/>
    <w:rsid w:val="00A3038E"/>
    <w:rsid w:val="00B73845"/>
    <w:rsid w:val="00C96770"/>
    <w:rsid w:val="00E23AC3"/>
    <w:rsid w:val="00EA67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8E"/>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A3038E"/>
    <w:pPr>
      <w:spacing w:line="500" w:lineRule="exact"/>
      <w:ind w:firstLine="560"/>
    </w:pPr>
    <w:rPr>
      <w:rFonts w:eastAsia="方正仿宋_GBK"/>
      <w:sz w:val="28"/>
    </w:rPr>
  </w:style>
  <w:style w:type="paragraph" w:customStyle="1" w:styleId="-0">
    <w:name w:val="插入文本样式-插入职责分类绩效目标文件"/>
    <w:basedOn w:val="a"/>
    <w:qFormat/>
    <w:rsid w:val="00A3038E"/>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A3038E"/>
    <w:pPr>
      <w:spacing w:line="500" w:lineRule="exact"/>
      <w:ind w:firstLine="560"/>
    </w:pPr>
    <w:rPr>
      <w:rFonts w:eastAsia="方正仿宋_GBK"/>
      <w:sz w:val="28"/>
    </w:rPr>
  </w:style>
  <w:style w:type="table" w:styleId="a3">
    <w:name w:val="Table Grid"/>
    <w:basedOn w:val="a1"/>
    <w:rsid w:val="00A303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单元格样式4"/>
    <w:qFormat/>
    <w:rsid w:val="00A3038E"/>
    <w:pPr>
      <w:jc w:val="right"/>
    </w:pPr>
    <w:rPr>
      <w:rFonts w:ascii="方正书宋_GBK" w:eastAsia="方正书宋_GBK" w:hAnsi="方正书宋_GBK" w:cs="方正书宋_GBK"/>
      <w:sz w:val="21"/>
    </w:rPr>
  </w:style>
  <w:style w:type="paragraph" w:customStyle="1" w:styleId="5">
    <w:name w:val="单元格样式5"/>
    <w:qFormat/>
    <w:rsid w:val="00A3038E"/>
    <w:rPr>
      <w:rFonts w:ascii="方正书宋_GBK" w:eastAsia="方正书宋_GBK" w:hAnsi="方正书宋_GBK" w:cs="方正书宋_GBK"/>
      <w:b/>
      <w:sz w:val="21"/>
    </w:rPr>
  </w:style>
  <w:style w:type="paragraph" w:customStyle="1" w:styleId="2">
    <w:name w:val="单元格样式2"/>
    <w:qFormat/>
    <w:rsid w:val="00A3038E"/>
    <w:rPr>
      <w:rFonts w:ascii="方正书宋_GBK" w:eastAsia="方正书宋_GBK" w:hAnsi="方正书宋_GBK" w:cs="方正书宋_GBK"/>
      <w:sz w:val="21"/>
    </w:rPr>
  </w:style>
  <w:style w:type="paragraph" w:customStyle="1" w:styleId="1">
    <w:name w:val="单元格样式1"/>
    <w:qFormat/>
    <w:rsid w:val="00A3038E"/>
    <w:pPr>
      <w:jc w:val="center"/>
    </w:pPr>
    <w:rPr>
      <w:rFonts w:ascii="方正书宋_GBK" w:eastAsia="方正书宋_GBK" w:hAnsi="方正书宋_GBK" w:cs="方正书宋_GBK"/>
      <w:b/>
      <w:sz w:val="21"/>
    </w:rPr>
  </w:style>
  <w:style w:type="paragraph" w:customStyle="1" w:styleId="3">
    <w:name w:val="单元格样式3"/>
    <w:qFormat/>
    <w:rsid w:val="00A3038E"/>
    <w:pPr>
      <w:jc w:val="center"/>
    </w:pPr>
    <w:rPr>
      <w:rFonts w:ascii="方正书宋_GBK" w:eastAsia="方正书宋_GBK" w:hAnsi="方正书宋_GBK" w:cs="方正书宋_GBK"/>
      <w:sz w:val="21"/>
    </w:rPr>
  </w:style>
  <w:style w:type="paragraph" w:customStyle="1" w:styleId="TOC2">
    <w:name w:val="TOC 2"/>
    <w:basedOn w:val="a"/>
    <w:qFormat/>
    <w:rsid w:val="00A3038E"/>
    <w:pPr>
      <w:ind w:left="240"/>
    </w:pPr>
  </w:style>
  <w:style w:type="paragraph" w:customStyle="1" w:styleId="TOC4">
    <w:name w:val="TOC 4"/>
    <w:basedOn w:val="a"/>
    <w:qFormat/>
    <w:rsid w:val="00A3038E"/>
    <w:pPr>
      <w:ind w:left="720"/>
    </w:pPr>
  </w:style>
  <w:style w:type="paragraph" w:customStyle="1" w:styleId="TOC1">
    <w:name w:val="TOC 1"/>
    <w:basedOn w:val="a"/>
    <w:qFormat/>
    <w:rsid w:val="00A3038E"/>
    <w:pPr>
      <w:spacing w:before="120"/>
    </w:pPr>
    <w:rPr>
      <w:rFonts w:eastAsia="方正仿宋_GBK"/>
      <w:color w:val="000000"/>
      <w:sz w:val="28"/>
    </w:rPr>
  </w:style>
  <w:style w:type="paragraph" w:styleId="a4">
    <w:name w:val="header"/>
    <w:basedOn w:val="a"/>
    <w:link w:val="Char"/>
    <w:uiPriority w:val="99"/>
    <w:semiHidden/>
    <w:unhideWhenUsed/>
    <w:rsid w:val="00B738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73845"/>
    <w:rPr>
      <w:rFonts w:eastAsia="Times New Roman"/>
      <w:sz w:val="18"/>
      <w:szCs w:val="18"/>
      <w:lang w:eastAsia="uk-UA"/>
    </w:rPr>
  </w:style>
  <w:style w:type="paragraph" w:styleId="a5">
    <w:name w:val="footer"/>
    <w:basedOn w:val="a"/>
    <w:link w:val="Char0"/>
    <w:uiPriority w:val="99"/>
    <w:semiHidden/>
    <w:unhideWhenUsed/>
    <w:rsid w:val="00B73845"/>
    <w:pPr>
      <w:tabs>
        <w:tab w:val="center" w:pos="4153"/>
        <w:tab w:val="right" w:pos="8306"/>
      </w:tabs>
      <w:snapToGrid w:val="0"/>
    </w:pPr>
    <w:rPr>
      <w:sz w:val="18"/>
      <w:szCs w:val="18"/>
    </w:rPr>
  </w:style>
  <w:style w:type="character" w:customStyle="1" w:styleId="Char0">
    <w:name w:val="页脚 Char"/>
    <w:basedOn w:val="a0"/>
    <w:link w:val="a5"/>
    <w:uiPriority w:val="99"/>
    <w:semiHidden/>
    <w:rsid w:val="00B73845"/>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948</Words>
  <Characters>5407</Characters>
  <Application>Microsoft Office Word</Application>
  <DocSecurity>0</DocSecurity>
  <Lines>45</Lines>
  <Paragraphs>12</Paragraphs>
  <ScaleCrop>false</ScaleCrop>
  <Company/>
  <LinksUpToDate>false</LinksUpToDate>
  <CharactersWithSpaces>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2025-01-02T10:08:00Z</dcterms:created>
  <dcterms:modified xsi:type="dcterms:W3CDTF">2025-02-14T02:18:00Z</dcterms:modified>
</cp:coreProperties>
</file>