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5D" w:rsidRDefault="000E741D">
      <w:pPr>
        <w:jc w:val="center"/>
        <w:outlineLvl w:val="0"/>
      </w:pPr>
      <w:bookmarkStart w:id="0" w:name="_GoBack"/>
      <w:bookmarkEnd w:id="0"/>
      <w:r>
        <w:rPr>
          <w:rFonts w:ascii="黑体" w:eastAsia="黑体" w:hAnsi="黑体" w:cs="黑体"/>
          <w:b/>
          <w:color w:val="000000"/>
          <w:sz w:val="44"/>
        </w:rPr>
        <w:t>2025年单位预算信息公开目录</w:t>
      </w:r>
    </w:p>
    <w:p w:rsidR="00C54D5D" w:rsidRDefault="000E741D">
      <w:pPr>
        <w:jc w:val="center"/>
      </w:pPr>
      <w:r>
        <w:rPr>
          <w:rFonts w:ascii="黑体" w:eastAsia="黑体" w:hAnsi="黑体" w:cs="黑体"/>
          <w:b/>
          <w:color w:val="000000"/>
          <w:sz w:val="30"/>
        </w:rPr>
        <w:t xml:space="preserve"> </w:t>
      </w:r>
    </w:p>
    <w:p w:rsidR="00C54D5D" w:rsidRDefault="000E741D">
      <w:pPr>
        <w:pStyle w:val="10"/>
        <w:tabs>
          <w:tab w:val="right" w:leader="dot" w:pos="14562"/>
        </w:tabs>
      </w:pPr>
      <w:r>
        <w:fldChar w:fldCharType="begin"/>
      </w:r>
      <w:r>
        <w:instrText>TOC \o "4-4" \h \z \u</w:instrText>
      </w:r>
      <w:r>
        <w:fldChar w:fldCharType="separate"/>
      </w:r>
      <w:hyperlink w:anchor="_Toc_4_4_0000000001" w:history="1">
        <w:r>
          <w:t>一、唐山市气象局本级收支预算</w:t>
        </w:r>
        <w:r>
          <w:tab/>
        </w:r>
        <w:r>
          <w:fldChar w:fldCharType="begin"/>
        </w:r>
        <w:r>
          <w:instrText>PAGEREF _Toc_4_4_0000000001 \h</w:instrText>
        </w:r>
        <w:r>
          <w:fldChar w:fldCharType="separate"/>
        </w:r>
        <w:r>
          <w:t>1</w:t>
        </w:r>
        <w:r>
          <w:fldChar w:fldCharType="end"/>
        </w:r>
      </w:hyperlink>
    </w:p>
    <w:p w:rsidR="00C54D5D" w:rsidRDefault="000E741D">
      <w:pPr>
        <w:sectPr w:rsidR="00C54D5D">
          <w:pgSz w:w="16840" w:h="11900" w:orient="landscape"/>
          <w:pgMar w:top="1587" w:right="1134" w:bottom="1361" w:left="1134" w:header="720" w:footer="720" w:gutter="0"/>
          <w:pgNumType w:start="1"/>
          <w:cols w:space="720"/>
        </w:sectPr>
      </w:pPr>
      <w:r>
        <w:fldChar w:fldCharType="end"/>
      </w:r>
    </w:p>
    <w:p w:rsidR="00C54D5D" w:rsidRDefault="000E741D">
      <w:pPr>
        <w:jc w:val="center"/>
        <w:outlineLvl w:val="3"/>
      </w:pPr>
      <w:bookmarkStart w:id="1" w:name="_Toc_4_4_0000000001"/>
      <w:r>
        <w:rPr>
          <w:rFonts w:ascii="方正小标宋_GBK" w:eastAsia="方正小标宋_GBK" w:hAnsi="方正小标宋_GBK" w:cs="方正小标宋_GBK"/>
          <w:color w:val="000000"/>
          <w:sz w:val="44"/>
        </w:rPr>
        <w:lastRenderedPageBreak/>
        <w:t>一、唐山市气象局本级收支预算</w:t>
      </w:r>
      <w:bookmarkEnd w:id="1"/>
    </w:p>
    <w:p w:rsidR="00C54D5D" w:rsidRDefault="000E741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C54D5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2126" w:type="dxa"/>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850" w:type="dxa"/>
            <w:vMerge w:val="restart"/>
            <w:vAlign w:val="center"/>
          </w:tcPr>
          <w:p w:rsidR="00C54D5D" w:rsidRDefault="000E741D">
            <w:pPr>
              <w:pStyle w:val="1"/>
            </w:pPr>
            <w:r>
              <w:t>序号</w:t>
            </w:r>
          </w:p>
        </w:tc>
        <w:tc>
          <w:tcPr>
            <w:tcW w:w="6661" w:type="dxa"/>
            <w:gridSpan w:val="2"/>
            <w:vAlign w:val="center"/>
          </w:tcPr>
          <w:p w:rsidR="00C54D5D" w:rsidRDefault="000E741D">
            <w:pPr>
              <w:pStyle w:val="1"/>
            </w:pPr>
            <w:r>
              <w:t>收入</w:t>
            </w:r>
          </w:p>
        </w:tc>
        <w:tc>
          <w:tcPr>
            <w:tcW w:w="6661" w:type="dxa"/>
            <w:gridSpan w:val="2"/>
            <w:vAlign w:val="center"/>
          </w:tcPr>
          <w:p w:rsidR="00C54D5D" w:rsidRDefault="000E741D">
            <w:pPr>
              <w:pStyle w:val="1"/>
            </w:pPr>
            <w:r>
              <w:t>支出</w:t>
            </w:r>
          </w:p>
        </w:tc>
      </w:tr>
      <w:tr w:rsidR="00C54D5D">
        <w:trPr>
          <w:trHeight w:val="369"/>
          <w:tblHeader/>
          <w:jc w:val="center"/>
        </w:trPr>
        <w:tc>
          <w:tcPr>
            <w:tcW w:w="850" w:type="dxa"/>
            <w:vMerge/>
          </w:tcPr>
          <w:p w:rsidR="00C54D5D" w:rsidRDefault="00C54D5D"/>
        </w:tc>
        <w:tc>
          <w:tcPr>
            <w:tcW w:w="4535" w:type="dxa"/>
            <w:vAlign w:val="center"/>
          </w:tcPr>
          <w:p w:rsidR="00C54D5D" w:rsidRDefault="000E741D">
            <w:pPr>
              <w:pStyle w:val="1"/>
            </w:pPr>
            <w:r>
              <w:t>项  目</w:t>
            </w:r>
          </w:p>
        </w:tc>
        <w:tc>
          <w:tcPr>
            <w:tcW w:w="2126" w:type="dxa"/>
            <w:vAlign w:val="center"/>
          </w:tcPr>
          <w:p w:rsidR="00C54D5D" w:rsidRDefault="000E741D">
            <w:pPr>
              <w:pStyle w:val="1"/>
            </w:pPr>
            <w:r>
              <w:t>预算数</w:t>
            </w:r>
          </w:p>
        </w:tc>
        <w:tc>
          <w:tcPr>
            <w:tcW w:w="4535" w:type="dxa"/>
            <w:vAlign w:val="center"/>
          </w:tcPr>
          <w:p w:rsidR="00C54D5D" w:rsidRDefault="000E741D">
            <w:pPr>
              <w:pStyle w:val="1"/>
            </w:pPr>
            <w:r>
              <w:t>项  目</w:t>
            </w:r>
          </w:p>
        </w:tc>
        <w:tc>
          <w:tcPr>
            <w:tcW w:w="2126" w:type="dxa"/>
            <w:vAlign w:val="center"/>
          </w:tcPr>
          <w:p w:rsidR="00C54D5D" w:rsidRDefault="000E741D">
            <w:pPr>
              <w:pStyle w:val="1"/>
            </w:pPr>
            <w:r>
              <w:t>预算数</w:t>
            </w:r>
          </w:p>
        </w:tc>
      </w:tr>
      <w:tr w:rsidR="00C54D5D">
        <w:trPr>
          <w:trHeight w:val="369"/>
          <w:tblHeader/>
          <w:jc w:val="center"/>
        </w:trPr>
        <w:tc>
          <w:tcPr>
            <w:tcW w:w="850" w:type="dxa"/>
            <w:vAlign w:val="center"/>
          </w:tcPr>
          <w:p w:rsidR="00C54D5D" w:rsidRDefault="000E741D">
            <w:pPr>
              <w:pStyle w:val="1"/>
            </w:pPr>
            <w:r>
              <w:t>栏次</w:t>
            </w:r>
          </w:p>
        </w:tc>
        <w:tc>
          <w:tcPr>
            <w:tcW w:w="4535" w:type="dxa"/>
            <w:vAlign w:val="center"/>
          </w:tcPr>
          <w:p w:rsidR="00C54D5D" w:rsidRDefault="000E741D">
            <w:pPr>
              <w:pStyle w:val="1"/>
            </w:pPr>
            <w:r>
              <w:t>1</w:t>
            </w:r>
          </w:p>
        </w:tc>
        <w:tc>
          <w:tcPr>
            <w:tcW w:w="2126" w:type="dxa"/>
            <w:vAlign w:val="center"/>
          </w:tcPr>
          <w:p w:rsidR="00C54D5D" w:rsidRDefault="000E741D">
            <w:pPr>
              <w:pStyle w:val="1"/>
            </w:pPr>
            <w:r>
              <w:t>2</w:t>
            </w:r>
          </w:p>
        </w:tc>
        <w:tc>
          <w:tcPr>
            <w:tcW w:w="4535" w:type="dxa"/>
            <w:vAlign w:val="center"/>
          </w:tcPr>
          <w:p w:rsidR="00C54D5D" w:rsidRDefault="000E741D">
            <w:pPr>
              <w:pStyle w:val="1"/>
            </w:pPr>
            <w:r>
              <w:t>3</w:t>
            </w:r>
          </w:p>
        </w:tc>
        <w:tc>
          <w:tcPr>
            <w:tcW w:w="2126" w:type="dxa"/>
            <w:vAlign w:val="center"/>
          </w:tcPr>
          <w:p w:rsidR="00C54D5D" w:rsidRDefault="000E741D">
            <w:pPr>
              <w:pStyle w:val="1"/>
            </w:pPr>
            <w:r>
              <w:t>4</w:t>
            </w:r>
          </w:p>
        </w:tc>
      </w:tr>
      <w:tr w:rsidR="00C54D5D">
        <w:trPr>
          <w:trHeight w:val="369"/>
          <w:jc w:val="center"/>
        </w:trPr>
        <w:tc>
          <w:tcPr>
            <w:tcW w:w="850" w:type="dxa"/>
            <w:vAlign w:val="center"/>
          </w:tcPr>
          <w:p w:rsidR="00C54D5D" w:rsidRDefault="000E741D">
            <w:pPr>
              <w:pStyle w:val="3"/>
            </w:pPr>
            <w:r>
              <w:t>1</w:t>
            </w:r>
          </w:p>
        </w:tc>
        <w:tc>
          <w:tcPr>
            <w:tcW w:w="4535" w:type="dxa"/>
            <w:vAlign w:val="center"/>
          </w:tcPr>
          <w:p w:rsidR="00C54D5D" w:rsidRDefault="000E741D">
            <w:pPr>
              <w:pStyle w:val="2"/>
            </w:pPr>
            <w:r>
              <w:t>一、一般公共预算拨款收入</w:t>
            </w:r>
          </w:p>
        </w:tc>
        <w:tc>
          <w:tcPr>
            <w:tcW w:w="2126" w:type="dxa"/>
            <w:vAlign w:val="center"/>
          </w:tcPr>
          <w:p w:rsidR="00C54D5D" w:rsidRDefault="000E741D">
            <w:pPr>
              <w:pStyle w:val="4"/>
            </w:pPr>
            <w:r>
              <w:t>1490.55</w:t>
            </w:r>
          </w:p>
        </w:tc>
        <w:tc>
          <w:tcPr>
            <w:tcW w:w="4535" w:type="dxa"/>
            <w:vAlign w:val="center"/>
          </w:tcPr>
          <w:p w:rsidR="00C54D5D" w:rsidRDefault="000E741D">
            <w:pPr>
              <w:pStyle w:val="2"/>
            </w:pPr>
            <w:r>
              <w:t>一、一般公共服务支出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w:t>
            </w:r>
          </w:p>
        </w:tc>
        <w:tc>
          <w:tcPr>
            <w:tcW w:w="4535" w:type="dxa"/>
            <w:vAlign w:val="center"/>
          </w:tcPr>
          <w:p w:rsidR="00C54D5D" w:rsidRDefault="000E741D">
            <w:pPr>
              <w:pStyle w:val="2"/>
            </w:pPr>
            <w:r>
              <w:t>二、政府性基金预算拨款收入</w:t>
            </w:r>
          </w:p>
        </w:tc>
        <w:tc>
          <w:tcPr>
            <w:tcW w:w="2126" w:type="dxa"/>
            <w:vAlign w:val="center"/>
          </w:tcPr>
          <w:p w:rsidR="00C54D5D" w:rsidRDefault="00C54D5D">
            <w:pPr>
              <w:pStyle w:val="4"/>
            </w:pPr>
          </w:p>
        </w:tc>
        <w:tc>
          <w:tcPr>
            <w:tcW w:w="4535" w:type="dxa"/>
            <w:vAlign w:val="center"/>
          </w:tcPr>
          <w:p w:rsidR="00C54D5D" w:rsidRDefault="000E741D">
            <w:pPr>
              <w:pStyle w:val="2"/>
            </w:pPr>
            <w:r>
              <w:t>二、外交支出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w:t>
            </w:r>
          </w:p>
        </w:tc>
        <w:tc>
          <w:tcPr>
            <w:tcW w:w="4535" w:type="dxa"/>
            <w:vAlign w:val="center"/>
          </w:tcPr>
          <w:p w:rsidR="00C54D5D" w:rsidRDefault="000E741D">
            <w:pPr>
              <w:pStyle w:val="2"/>
            </w:pPr>
            <w:r>
              <w:t>三、国有资本经营预算拨款收入</w:t>
            </w:r>
          </w:p>
        </w:tc>
        <w:tc>
          <w:tcPr>
            <w:tcW w:w="2126" w:type="dxa"/>
            <w:vAlign w:val="center"/>
          </w:tcPr>
          <w:p w:rsidR="00C54D5D" w:rsidRDefault="00C54D5D">
            <w:pPr>
              <w:pStyle w:val="4"/>
            </w:pPr>
          </w:p>
        </w:tc>
        <w:tc>
          <w:tcPr>
            <w:tcW w:w="4535" w:type="dxa"/>
            <w:vAlign w:val="center"/>
          </w:tcPr>
          <w:p w:rsidR="00C54D5D" w:rsidRDefault="000E741D">
            <w:pPr>
              <w:pStyle w:val="2"/>
            </w:pPr>
            <w:r>
              <w:t>三、国防支出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4</w:t>
            </w:r>
          </w:p>
        </w:tc>
        <w:tc>
          <w:tcPr>
            <w:tcW w:w="4535" w:type="dxa"/>
            <w:vAlign w:val="center"/>
          </w:tcPr>
          <w:p w:rsidR="00C54D5D" w:rsidRDefault="000E741D">
            <w:pPr>
              <w:pStyle w:val="2"/>
            </w:pPr>
            <w:r>
              <w:t>四、财政专户管理资金收入</w:t>
            </w:r>
          </w:p>
        </w:tc>
        <w:tc>
          <w:tcPr>
            <w:tcW w:w="2126" w:type="dxa"/>
            <w:vAlign w:val="center"/>
          </w:tcPr>
          <w:p w:rsidR="00C54D5D" w:rsidRDefault="00C54D5D">
            <w:pPr>
              <w:pStyle w:val="4"/>
            </w:pPr>
          </w:p>
        </w:tc>
        <w:tc>
          <w:tcPr>
            <w:tcW w:w="4535" w:type="dxa"/>
            <w:vAlign w:val="center"/>
          </w:tcPr>
          <w:p w:rsidR="00C54D5D" w:rsidRDefault="000E741D">
            <w:pPr>
              <w:pStyle w:val="2"/>
            </w:pPr>
            <w:r>
              <w:t>四、公共安全支出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5</w:t>
            </w:r>
          </w:p>
        </w:tc>
        <w:tc>
          <w:tcPr>
            <w:tcW w:w="4535" w:type="dxa"/>
            <w:vAlign w:val="center"/>
          </w:tcPr>
          <w:p w:rsidR="00C54D5D" w:rsidRDefault="000E741D">
            <w:pPr>
              <w:pStyle w:val="2"/>
            </w:pPr>
            <w:r>
              <w:t>五、单位资金</w:t>
            </w:r>
          </w:p>
        </w:tc>
        <w:tc>
          <w:tcPr>
            <w:tcW w:w="2126" w:type="dxa"/>
            <w:vAlign w:val="center"/>
          </w:tcPr>
          <w:p w:rsidR="00C54D5D" w:rsidRDefault="00C54D5D">
            <w:pPr>
              <w:pStyle w:val="4"/>
            </w:pPr>
          </w:p>
        </w:tc>
        <w:tc>
          <w:tcPr>
            <w:tcW w:w="4535" w:type="dxa"/>
            <w:vAlign w:val="center"/>
          </w:tcPr>
          <w:p w:rsidR="00C54D5D" w:rsidRDefault="000E741D">
            <w:pPr>
              <w:pStyle w:val="2"/>
            </w:pPr>
            <w:r>
              <w:t>五、教育支出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6</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六、科学技术支出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7</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七、文化旅游体育与传媒支出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8</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八、社会保障和就业支出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9</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九、社会保险基金支出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10</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十、卫生健康支出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11</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十一、节能环保支出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12</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十二、城乡社区支出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13</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十三、农林水支出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14</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十四、交通运输支出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15</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十五、资源勘探工业信息等支出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16</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十六、商业服务业等支出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17</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十七、金融支出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lastRenderedPageBreak/>
              <w:t>18</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十八、援助其他地区支出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19</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十九、自然资源海洋气象等支出</w:t>
            </w:r>
          </w:p>
        </w:tc>
        <w:tc>
          <w:tcPr>
            <w:tcW w:w="2126" w:type="dxa"/>
            <w:vAlign w:val="center"/>
          </w:tcPr>
          <w:p w:rsidR="00C54D5D" w:rsidRDefault="000E741D">
            <w:pPr>
              <w:pStyle w:val="4"/>
            </w:pPr>
            <w:r>
              <w:t>1490.55</w:t>
            </w:r>
          </w:p>
        </w:tc>
      </w:tr>
      <w:tr w:rsidR="00C54D5D">
        <w:trPr>
          <w:trHeight w:val="369"/>
          <w:jc w:val="center"/>
        </w:trPr>
        <w:tc>
          <w:tcPr>
            <w:tcW w:w="850" w:type="dxa"/>
            <w:vAlign w:val="center"/>
          </w:tcPr>
          <w:p w:rsidR="00C54D5D" w:rsidRDefault="000E741D">
            <w:pPr>
              <w:pStyle w:val="3"/>
            </w:pPr>
            <w:r>
              <w:t>20</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二十、住房保障支出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21</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二十一、粮油物资储备支出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22</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二十二、国有资本经营预算支出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23</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二十三、灾害防治及应急管理支出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24</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二十四、预备费</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25</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二十五、其他支出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26</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二十六、转移性支出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27</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二十七、债务还本支出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28</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二十八、债务付息支出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29</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二十九、债务发行费用支出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30</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三十、抗疫特别国债安排的支出</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31</w:t>
            </w:r>
          </w:p>
        </w:tc>
        <w:tc>
          <w:tcPr>
            <w:tcW w:w="4535" w:type="dxa"/>
            <w:vAlign w:val="center"/>
          </w:tcPr>
          <w:p w:rsidR="00C54D5D" w:rsidRDefault="00C54D5D">
            <w:pPr>
              <w:pStyle w:val="2"/>
            </w:pPr>
          </w:p>
        </w:tc>
        <w:tc>
          <w:tcPr>
            <w:tcW w:w="2126" w:type="dxa"/>
            <w:vAlign w:val="center"/>
          </w:tcPr>
          <w:p w:rsidR="00C54D5D" w:rsidRDefault="00C54D5D">
            <w:pPr>
              <w:pStyle w:val="4"/>
            </w:pPr>
          </w:p>
        </w:tc>
        <w:tc>
          <w:tcPr>
            <w:tcW w:w="4535" w:type="dxa"/>
            <w:vAlign w:val="center"/>
          </w:tcPr>
          <w:p w:rsidR="00C54D5D" w:rsidRDefault="000E741D">
            <w:pPr>
              <w:pStyle w:val="2"/>
            </w:pPr>
            <w:r>
              <w:t>三十一、人行科目</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32</w:t>
            </w:r>
          </w:p>
        </w:tc>
        <w:tc>
          <w:tcPr>
            <w:tcW w:w="4535" w:type="dxa"/>
            <w:vAlign w:val="center"/>
          </w:tcPr>
          <w:p w:rsidR="00C54D5D" w:rsidRDefault="000E741D">
            <w:pPr>
              <w:pStyle w:val="6"/>
            </w:pPr>
            <w:r>
              <w:t>本年收入合计</w:t>
            </w:r>
          </w:p>
        </w:tc>
        <w:tc>
          <w:tcPr>
            <w:tcW w:w="2126" w:type="dxa"/>
            <w:vAlign w:val="center"/>
          </w:tcPr>
          <w:p w:rsidR="00C54D5D" w:rsidRDefault="000E741D">
            <w:pPr>
              <w:pStyle w:val="7"/>
            </w:pPr>
            <w:r>
              <w:t>1490.55</w:t>
            </w:r>
          </w:p>
        </w:tc>
        <w:tc>
          <w:tcPr>
            <w:tcW w:w="4535" w:type="dxa"/>
            <w:vAlign w:val="center"/>
          </w:tcPr>
          <w:p w:rsidR="00C54D5D" w:rsidRDefault="000E741D">
            <w:pPr>
              <w:pStyle w:val="6"/>
            </w:pPr>
            <w:r>
              <w:t>本年支出合计</w:t>
            </w:r>
          </w:p>
        </w:tc>
        <w:tc>
          <w:tcPr>
            <w:tcW w:w="2126" w:type="dxa"/>
            <w:vAlign w:val="center"/>
          </w:tcPr>
          <w:p w:rsidR="00C54D5D" w:rsidRDefault="000E741D">
            <w:pPr>
              <w:pStyle w:val="7"/>
            </w:pPr>
            <w:r>
              <w:t>1490.55</w:t>
            </w:r>
          </w:p>
        </w:tc>
      </w:tr>
      <w:tr w:rsidR="00C54D5D">
        <w:trPr>
          <w:trHeight w:val="369"/>
          <w:jc w:val="center"/>
        </w:trPr>
        <w:tc>
          <w:tcPr>
            <w:tcW w:w="850" w:type="dxa"/>
            <w:vAlign w:val="center"/>
          </w:tcPr>
          <w:p w:rsidR="00C54D5D" w:rsidRDefault="000E741D">
            <w:pPr>
              <w:pStyle w:val="3"/>
            </w:pPr>
            <w:r>
              <w:t>33</w:t>
            </w:r>
          </w:p>
        </w:tc>
        <w:tc>
          <w:tcPr>
            <w:tcW w:w="4535" w:type="dxa"/>
            <w:vAlign w:val="center"/>
          </w:tcPr>
          <w:p w:rsidR="00C54D5D" w:rsidRDefault="000E741D">
            <w:pPr>
              <w:pStyle w:val="2"/>
            </w:pPr>
            <w:r>
              <w:t>上年结转结余</w:t>
            </w:r>
          </w:p>
        </w:tc>
        <w:tc>
          <w:tcPr>
            <w:tcW w:w="2126" w:type="dxa"/>
            <w:vAlign w:val="center"/>
          </w:tcPr>
          <w:p w:rsidR="00C54D5D" w:rsidRDefault="00C54D5D">
            <w:pPr>
              <w:pStyle w:val="4"/>
            </w:pPr>
          </w:p>
        </w:tc>
        <w:tc>
          <w:tcPr>
            <w:tcW w:w="4535" w:type="dxa"/>
            <w:vAlign w:val="center"/>
          </w:tcPr>
          <w:p w:rsidR="00C54D5D" w:rsidRDefault="000E741D">
            <w:pPr>
              <w:pStyle w:val="2"/>
            </w:pPr>
            <w:r>
              <w:t>年终结转结余</w:t>
            </w:r>
          </w:p>
        </w:tc>
        <w:tc>
          <w:tcPr>
            <w:tcW w:w="2126"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34</w:t>
            </w:r>
          </w:p>
        </w:tc>
        <w:tc>
          <w:tcPr>
            <w:tcW w:w="4535" w:type="dxa"/>
            <w:vAlign w:val="center"/>
          </w:tcPr>
          <w:p w:rsidR="00C54D5D" w:rsidRDefault="000E741D">
            <w:pPr>
              <w:pStyle w:val="6"/>
            </w:pPr>
            <w:r>
              <w:t>收入总计</w:t>
            </w:r>
          </w:p>
        </w:tc>
        <w:tc>
          <w:tcPr>
            <w:tcW w:w="2126" w:type="dxa"/>
            <w:vAlign w:val="center"/>
          </w:tcPr>
          <w:p w:rsidR="00C54D5D" w:rsidRDefault="000E741D">
            <w:pPr>
              <w:pStyle w:val="7"/>
            </w:pPr>
            <w:r>
              <w:t>1490.55</w:t>
            </w:r>
          </w:p>
        </w:tc>
        <w:tc>
          <w:tcPr>
            <w:tcW w:w="4535" w:type="dxa"/>
            <w:vAlign w:val="center"/>
          </w:tcPr>
          <w:p w:rsidR="00C54D5D" w:rsidRDefault="000E741D">
            <w:pPr>
              <w:pStyle w:val="6"/>
            </w:pPr>
            <w:r>
              <w:t>支出总计</w:t>
            </w:r>
          </w:p>
        </w:tc>
        <w:tc>
          <w:tcPr>
            <w:tcW w:w="2126" w:type="dxa"/>
            <w:vAlign w:val="center"/>
          </w:tcPr>
          <w:p w:rsidR="00C54D5D" w:rsidRDefault="000E741D">
            <w:pPr>
              <w:pStyle w:val="7"/>
            </w:pPr>
            <w:r>
              <w:t>1490.55</w:t>
            </w:r>
          </w:p>
        </w:tc>
      </w:tr>
    </w:tbl>
    <w:p w:rsidR="00C54D5D" w:rsidRDefault="00C54D5D">
      <w:pPr>
        <w:sectPr w:rsidR="00C54D5D">
          <w:footerReference w:type="even" r:id="rId6"/>
          <w:footerReference w:type="default" r:id="rId7"/>
          <w:pgSz w:w="16840" w:h="11900" w:orient="landscape"/>
          <w:pgMar w:top="1361" w:right="1020" w:bottom="1134" w:left="1020" w:header="720" w:footer="720" w:gutter="0"/>
          <w:pgNumType w:start="1"/>
          <w:cols w:space="720"/>
        </w:sectPr>
      </w:pPr>
    </w:p>
    <w:p w:rsidR="00C54D5D" w:rsidRDefault="000E741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54D5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3402" w:type="dxa"/>
            <w:gridSpan w:val="3"/>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680" w:type="dxa"/>
            <w:vMerge w:val="restart"/>
            <w:vAlign w:val="center"/>
          </w:tcPr>
          <w:p w:rsidR="00C54D5D" w:rsidRDefault="000E741D">
            <w:pPr>
              <w:pStyle w:val="1"/>
            </w:pPr>
            <w:r>
              <w:t>序号</w:t>
            </w:r>
          </w:p>
        </w:tc>
        <w:tc>
          <w:tcPr>
            <w:tcW w:w="2551" w:type="dxa"/>
            <w:gridSpan w:val="2"/>
            <w:vAlign w:val="center"/>
          </w:tcPr>
          <w:p w:rsidR="00C54D5D" w:rsidRDefault="000E741D">
            <w:pPr>
              <w:pStyle w:val="1"/>
            </w:pPr>
            <w:r>
              <w:t>功能分类科目</w:t>
            </w:r>
          </w:p>
        </w:tc>
        <w:tc>
          <w:tcPr>
            <w:tcW w:w="1134" w:type="dxa"/>
            <w:vMerge w:val="restart"/>
            <w:vAlign w:val="center"/>
          </w:tcPr>
          <w:p w:rsidR="00C54D5D" w:rsidRDefault="000E741D">
            <w:pPr>
              <w:pStyle w:val="1"/>
            </w:pPr>
            <w:r>
              <w:t>合计</w:t>
            </w:r>
          </w:p>
        </w:tc>
        <w:tc>
          <w:tcPr>
            <w:tcW w:w="9072" w:type="dxa"/>
            <w:gridSpan w:val="8"/>
            <w:vAlign w:val="center"/>
          </w:tcPr>
          <w:p w:rsidR="00C54D5D" w:rsidRDefault="000E741D">
            <w:pPr>
              <w:pStyle w:val="1"/>
            </w:pPr>
            <w:r>
              <w:t>本年收入</w:t>
            </w:r>
          </w:p>
        </w:tc>
        <w:tc>
          <w:tcPr>
            <w:tcW w:w="1134" w:type="dxa"/>
            <w:vMerge w:val="restart"/>
            <w:vAlign w:val="center"/>
          </w:tcPr>
          <w:p w:rsidR="00C54D5D" w:rsidRDefault="000E741D">
            <w:pPr>
              <w:pStyle w:val="1"/>
            </w:pPr>
            <w:r>
              <w:t>上年结转</w:t>
            </w:r>
          </w:p>
        </w:tc>
      </w:tr>
      <w:tr w:rsidR="00C54D5D">
        <w:trPr>
          <w:trHeight w:val="369"/>
          <w:tblHeader/>
          <w:jc w:val="center"/>
        </w:trPr>
        <w:tc>
          <w:tcPr>
            <w:tcW w:w="680" w:type="dxa"/>
            <w:vMerge/>
          </w:tcPr>
          <w:p w:rsidR="00C54D5D" w:rsidRDefault="00C54D5D"/>
        </w:tc>
        <w:tc>
          <w:tcPr>
            <w:tcW w:w="992" w:type="dxa"/>
            <w:vAlign w:val="center"/>
          </w:tcPr>
          <w:p w:rsidR="00C54D5D" w:rsidRDefault="000E741D">
            <w:pPr>
              <w:pStyle w:val="1"/>
            </w:pPr>
            <w:r>
              <w:t>科目    编码</w:t>
            </w:r>
          </w:p>
        </w:tc>
        <w:tc>
          <w:tcPr>
            <w:tcW w:w="1559" w:type="dxa"/>
            <w:vAlign w:val="center"/>
          </w:tcPr>
          <w:p w:rsidR="00C54D5D" w:rsidRDefault="000E741D">
            <w:pPr>
              <w:pStyle w:val="1"/>
            </w:pPr>
            <w:r>
              <w:t>科目名称</w:t>
            </w:r>
          </w:p>
        </w:tc>
        <w:tc>
          <w:tcPr>
            <w:tcW w:w="1134" w:type="dxa"/>
            <w:vMerge/>
          </w:tcPr>
          <w:p w:rsidR="00C54D5D" w:rsidRDefault="00C54D5D"/>
        </w:tc>
        <w:tc>
          <w:tcPr>
            <w:tcW w:w="1134" w:type="dxa"/>
            <w:vAlign w:val="center"/>
          </w:tcPr>
          <w:p w:rsidR="00C54D5D" w:rsidRDefault="000E741D">
            <w:pPr>
              <w:pStyle w:val="1"/>
            </w:pPr>
            <w:r>
              <w:t>小计</w:t>
            </w:r>
          </w:p>
        </w:tc>
        <w:tc>
          <w:tcPr>
            <w:tcW w:w="1134" w:type="dxa"/>
            <w:vAlign w:val="center"/>
          </w:tcPr>
          <w:p w:rsidR="00C54D5D" w:rsidRDefault="000E741D">
            <w:pPr>
              <w:pStyle w:val="1"/>
            </w:pPr>
            <w:r>
              <w:t>财政拨款 收入</w:t>
            </w:r>
          </w:p>
        </w:tc>
        <w:tc>
          <w:tcPr>
            <w:tcW w:w="1134" w:type="dxa"/>
            <w:vAlign w:val="center"/>
          </w:tcPr>
          <w:p w:rsidR="00C54D5D" w:rsidRDefault="000E741D">
            <w:pPr>
              <w:pStyle w:val="1"/>
            </w:pPr>
            <w:r>
              <w:t>财政专户 收入</w:t>
            </w:r>
          </w:p>
        </w:tc>
        <w:tc>
          <w:tcPr>
            <w:tcW w:w="1134" w:type="dxa"/>
            <w:vAlign w:val="center"/>
          </w:tcPr>
          <w:p w:rsidR="00C54D5D" w:rsidRDefault="000E741D">
            <w:pPr>
              <w:pStyle w:val="1"/>
            </w:pPr>
            <w:r>
              <w:t>事业收入</w:t>
            </w:r>
          </w:p>
        </w:tc>
        <w:tc>
          <w:tcPr>
            <w:tcW w:w="1134" w:type="dxa"/>
            <w:vAlign w:val="center"/>
          </w:tcPr>
          <w:p w:rsidR="00C54D5D" w:rsidRDefault="000E741D">
            <w:pPr>
              <w:pStyle w:val="1"/>
            </w:pPr>
            <w:r>
              <w:t>经营收入</w:t>
            </w:r>
          </w:p>
        </w:tc>
        <w:tc>
          <w:tcPr>
            <w:tcW w:w="1134" w:type="dxa"/>
            <w:vAlign w:val="center"/>
          </w:tcPr>
          <w:p w:rsidR="00C54D5D" w:rsidRDefault="000E741D">
            <w:pPr>
              <w:pStyle w:val="1"/>
            </w:pPr>
            <w:r>
              <w:t>上级补助收入</w:t>
            </w:r>
          </w:p>
        </w:tc>
        <w:tc>
          <w:tcPr>
            <w:tcW w:w="1134" w:type="dxa"/>
            <w:vAlign w:val="center"/>
          </w:tcPr>
          <w:p w:rsidR="00C54D5D" w:rsidRDefault="000E741D">
            <w:pPr>
              <w:pStyle w:val="1"/>
            </w:pPr>
            <w:r>
              <w:t>附属单位上缴收入</w:t>
            </w:r>
          </w:p>
        </w:tc>
        <w:tc>
          <w:tcPr>
            <w:tcW w:w="1134" w:type="dxa"/>
            <w:vAlign w:val="center"/>
          </w:tcPr>
          <w:p w:rsidR="00C54D5D" w:rsidRDefault="000E741D">
            <w:pPr>
              <w:pStyle w:val="1"/>
            </w:pPr>
            <w:r>
              <w:t>其他收入</w:t>
            </w:r>
          </w:p>
        </w:tc>
        <w:tc>
          <w:tcPr>
            <w:tcW w:w="1134" w:type="dxa"/>
            <w:vMerge/>
          </w:tcPr>
          <w:p w:rsidR="00C54D5D" w:rsidRDefault="00C54D5D"/>
        </w:tc>
      </w:tr>
      <w:tr w:rsidR="00C54D5D">
        <w:trPr>
          <w:trHeight w:val="369"/>
          <w:tblHeader/>
          <w:jc w:val="center"/>
        </w:trPr>
        <w:tc>
          <w:tcPr>
            <w:tcW w:w="680" w:type="dxa"/>
            <w:vAlign w:val="center"/>
          </w:tcPr>
          <w:p w:rsidR="00C54D5D" w:rsidRDefault="000E741D">
            <w:pPr>
              <w:pStyle w:val="1"/>
            </w:pPr>
            <w:r>
              <w:t>栏次</w:t>
            </w:r>
          </w:p>
        </w:tc>
        <w:tc>
          <w:tcPr>
            <w:tcW w:w="992" w:type="dxa"/>
            <w:vAlign w:val="center"/>
          </w:tcPr>
          <w:p w:rsidR="00C54D5D" w:rsidRDefault="000E741D">
            <w:pPr>
              <w:pStyle w:val="1"/>
            </w:pPr>
            <w:r>
              <w:t>1</w:t>
            </w:r>
          </w:p>
        </w:tc>
        <w:tc>
          <w:tcPr>
            <w:tcW w:w="1559" w:type="dxa"/>
            <w:vAlign w:val="center"/>
          </w:tcPr>
          <w:p w:rsidR="00C54D5D" w:rsidRDefault="000E741D">
            <w:pPr>
              <w:pStyle w:val="1"/>
            </w:pPr>
            <w:r>
              <w:t>2</w:t>
            </w:r>
          </w:p>
        </w:tc>
        <w:tc>
          <w:tcPr>
            <w:tcW w:w="1134" w:type="dxa"/>
            <w:vAlign w:val="center"/>
          </w:tcPr>
          <w:p w:rsidR="00C54D5D" w:rsidRDefault="000E741D">
            <w:pPr>
              <w:pStyle w:val="1"/>
            </w:pPr>
            <w:r>
              <w:t>3</w:t>
            </w:r>
          </w:p>
        </w:tc>
        <w:tc>
          <w:tcPr>
            <w:tcW w:w="1134" w:type="dxa"/>
            <w:vAlign w:val="center"/>
          </w:tcPr>
          <w:p w:rsidR="00C54D5D" w:rsidRDefault="000E741D">
            <w:pPr>
              <w:pStyle w:val="1"/>
            </w:pPr>
            <w:r>
              <w:t>4</w:t>
            </w:r>
          </w:p>
        </w:tc>
        <w:tc>
          <w:tcPr>
            <w:tcW w:w="1134" w:type="dxa"/>
            <w:vAlign w:val="center"/>
          </w:tcPr>
          <w:p w:rsidR="00C54D5D" w:rsidRDefault="000E741D">
            <w:pPr>
              <w:pStyle w:val="1"/>
            </w:pPr>
            <w:r>
              <w:t>5</w:t>
            </w:r>
          </w:p>
        </w:tc>
        <w:tc>
          <w:tcPr>
            <w:tcW w:w="1134" w:type="dxa"/>
            <w:vAlign w:val="center"/>
          </w:tcPr>
          <w:p w:rsidR="00C54D5D" w:rsidRDefault="000E741D">
            <w:pPr>
              <w:pStyle w:val="1"/>
            </w:pPr>
            <w:r>
              <w:t>6</w:t>
            </w:r>
          </w:p>
        </w:tc>
        <w:tc>
          <w:tcPr>
            <w:tcW w:w="1134" w:type="dxa"/>
            <w:vAlign w:val="center"/>
          </w:tcPr>
          <w:p w:rsidR="00C54D5D" w:rsidRDefault="000E741D">
            <w:pPr>
              <w:pStyle w:val="1"/>
            </w:pPr>
            <w:r>
              <w:t>7</w:t>
            </w:r>
          </w:p>
        </w:tc>
        <w:tc>
          <w:tcPr>
            <w:tcW w:w="1134" w:type="dxa"/>
            <w:vAlign w:val="center"/>
          </w:tcPr>
          <w:p w:rsidR="00C54D5D" w:rsidRDefault="000E741D">
            <w:pPr>
              <w:pStyle w:val="1"/>
            </w:pPr>
            <w:r>
              <w:t>8</w:t>
            </w:r>
          </w:p>
        </w:tc>
        <w:tc>
          <w:tcPr>
            <w:tcW w:w="1134" w:type="dxa"/>
            <w:vAlign w:val="center"/>
          </w:tcPr>
          <w:p w:rsidR="00C54D5D" w:rsidRDefault="000E741D">
            <w:pPr>
              <w:pStyle w:val="1"/>
            </w:pPr>
            <w:r>
              <w:t>9</w:t>
            </w:r>
          </w:p>
        </w:tc>
        <w:tc>
          <w:tcPr>
            <w:tcW w:w="1134" w:type="dxa"/>
            <w:vAlign w:val="center"/>
          </w:tcPr>
          <w:p w:rsidR="00C54D5D" w:rsidRDefault="000E741D">
            <w:pPr>
              <w:pStyle w:val="1"/>
            </w:pPr>
            <w:r>
              <w:t>10</w:t>
            </w:r>
          </w:p>
        </w:tc>
        <w:tc>
          <w:tcPr>
            <w:tcW w:w="1134" w:type="dxa"/>
            <w:vAlign w:val="center"/>
          </w:tcPr>
          <w:p w:rsidR="00C54D5D" w:rsidRDefault="000E741D">
            <w:pPr>
              <w:pStyle w:val="1"/>
            </w:pPr>
            <w:r>
              <w:t>11</w:t>
            </w:r>
          </w:p>
        </w:tc>
        <w:tc>
          <w:tcPr>
            <w:tcW w:w="1134" w:type="dxa"/>
            <w:vAlign w:val="center"/>
          </w:tcPr>
          <w:p w:rsidR="00C54D5D" w:rsidRDefault="000E741D">
            <w:pPr>
              <w:pStyle w:val="1"/>
            </w:pPr>
            <w:r>
              <w:t>12</w:t>
            </w:r>
          </w:p>
        </w:tc>
      </w:tr>
      <w:tr w:rsidR="00C54D5D">
        <w:trPr>
          <w:trHeight w:val="369"/>
          <w:jc w:val="center"/>
        </w:trPr>
        <w:tc>
          <w:tcPr>
            <w:tcW w:w="680" w:type="dxa"/>
            <w:vAlign w:val="center"/>
          </w:tcPr>
          <w:p w:rsidR="00C54D5D" w:rsidRDefault="000E741D">
            <w:pPr>
              <w:pStyle w:val="3"/>
            </w:pPr>
            <w:r>
              <w:t>1</w:t>
            </w:r>
          </w:p>
        </w:tc>
        <w:tc>
          <w:tcPr>
            <w:tcW w:w="992" w:type="dxa"/>
            <w:vAlign w:val="center"/>
          </w:tcPr>
          <w:p w:rsidR="00C54D5D" w:rsidRDefault="00C54D5D">
            <w:pPr>
              <w:pStyle w:val="5"/>
            </w:pPr>
          </w:p>
        </w:tc>
        <w:tc>
          <w:tcPr>
            <w:tcW w:w="1559" w:type="dxa"/>
            <w:vAlign w:val="center"/>
          </w:tcPr>
          <w:p w:rsidR="00C54D5D" w:rsidRDefault="000E741D">
            <w:pPr>
              <w:pStyle w:val="6"/>
            </w:pPr>
            <w:r>
              <w:t>合计</w:t>
            </w:r>
          </w:p>
        </w:tc>
        <w:tc>
          <w:tcPr>
            <w:tcW w:w="1134" w:type="dxa"/>
            <w:vAlign w:val="center"/>
          </w:tcPr>
          <w:p w:rsidR="00C54D5D" w:rsidRDefault="000E741D">
            <w:pPr>
              <w:pStyle w:val="7"/>
            </w:pPr>
            <w:r>
              <w:t>1490.55</w:t>
            </w:r>
          </w:p>
        </w:tc>
        <w:tc>
          <w:tcPr>
            <w:tcW w:w="1134" w:type="dxa"/>
            <w:vAlign w:val="center"/>
          </w:tcPr>
          <w:p w:rsidR="00C54D5D" w:rsidRDefault="000E741D">
            <w:pPr>
              <w:pStyle w:val="7"/>
            </w:pPr>
            <w:r>
              <w:t>1490.55</w:t>
            </w:r>
          </w:p>
        </w:tc>
        <w:tc>
          <w:tcPr>
            <w:tcW w:w="1134" w:type="dxa"/>
            <w:vAlign w:val="center"/>
          </w:tcPr>
          <w:p w:rsidR="00C54D5D" w:rsidRDefault="000E741D">
            <w:pPr>
              <w:pStyle w:val="7"/>
            </w:pPr>
            <w:r>
              <w:t>1490.55</w:t>
            </w:r>
          </w:p>
        </w:tc>
        <w:tc>
          <w:tcPr>
            <w:tcW w:w="1134" w:type="dxa"/>
            <w:vAlign w:val="center"/>
          </w:tcPr>
          <w:p w:rsidR="00C54D5D" w:rsidRDefault="00C54D5D">
            <w:pPr>
              <w:pStyle w:val="7"/>
            </w:pPr>
          </w:p>
        </w:tc>
        <w:tc>
          <w:tcPr>
            <w:tcW w:w="1134" w:type="dxa"/>
            <w:vAlign w:val="center"/>
          </w:tcPr>
          <w:p w:rsidR="00C54D5D" w:rsidRDefault="00C54D5D">
            <w:pPr>
              <w:pStyle w:val="7"/>
            </w:pPr>
          </w:p>
        </w:tc>
        <w:tc>
          <w:tcPr>
            <w:tcW w:w="1134" w:type="dxa"/>
            <w:vAlign w:val="center"/>
          </w:tcPr>
          <w:p w:rsidR="00C54D5D" w:rsidRDefault="00C54D5D">
            <w:pPr>
              <w:pStyle w:val="7"/>
            </w:pPr>
          </w:p>
        </w:tc>
        <w:tc>
          <w:tcPr>
            <w:tcW w:w="1134" w:type="dxa"/>
            <w:vAlign w:val="center"/>
          </w:tcPr>
          <w:p w:rsidR="00C54D5D" w:rsidRDefault="00C54D5D">
            <w:pPr>
              <w:pStyle w:val="7"/>
            </w:pPr>
          </w:p>
        </w:tc>
        <w:tc>
          <w:tcPr>
            <w:tcW w:w="1134" w:type="dxa"/>
            <w:vAlign w:val="center"/>
          </w:tcPr>
          <w:p w:rsidR="00C54D5D" w:rsidRDefault="00C54D5D">
            <w:pPr>
              <w:pStyle w:val="7"/>
            </w:pPr>
          </w:p>
        </w:tc>
        <w:tc>
          <w:tcPr>
            <w:tcW w:w="1134" w:type="dxa"/>
            <w:vAlign w:val="center"/>
          </w:tcPr>
          <w:p w:rsidR="00C54D5D" w:rsidRDefault="00C54D5D">
            <w:pPr>
              <w:pStyle w:val="7"/>
            </w:pPr>
          </w:p>
        </w:tc>
        <w:tc>
          <w:tcPr>
            <w:tcW w:w="1134" w:type="dxa"/>
            <w:vAlign w:val="center"/>
          </w:tcPr>
          <w:p w:rsidR="00C54D5D" w:rsidRDefault="00C54D5D">
            <w:pPr>
              <w:pStyle w:val="7"/>
            </w:pPr>
          </w:p>
        </w:tc>
      </w:tr>
      <w:tr w:rsidR="00C54D5D">
        <w:trPr>
          <w:trHeight w:val="369"/>
          <w:jc w:val="center"/>
        </w:trPr>
        <w:tc>
          <w:tcPr>
            <w:tcW w:w="680" w:type="dxa"/>
            <w:vAlign w:val="center"/>
          </w:tcPr>
          <w:p w:rsidR="00C54D5D" w:rsidRDefault="000E741D">
            <w:pPr>
              <w:pStyle w:val="3"/>
            </w:pPr>
            <w:r>
              <w:t>2</w:t>
            </w:r>
          </w:p>
        </w:tc>
        <w:tc>
          <w:tcPr>
            <w:tcW w:w="992" w:type="dxa"/>
            <w:vAlign w:val="center"/>
          </w:tcPr>
          <w:p w:rsidR="00C54D5D" w:rsidRDefault="000E741D">
            <w:pPr>
              <w:pStyle w:val="2"/>
            </w:pPr>
            <w:r>
              <w:t>220</w:t>
            </w:r>
          </w:p>
        </w:tc>
        <w:tc>
          <w:tcPr>
            <w:tcW w:w="1559" w:type="dxa"/>
            <w:vAlign w:val="center"/>
          </w:tcPr>
          <w:p w:rsidR="00C54D5D" w:rsidRDefault="000E741D">
            <w:pPr>
              <w:pStyle w:val="2"/>
            </w:pPr>
            <w:r>
              <w:t>自然资源海洋气象等支出</w:t>
            </w:r>
          </w:p>
        </w:tc>
        <w:tc>
          <w:tcPr>
            <w:tcW w:w="1134" w:type="dxa"/>
            <w:vAlign w:val="center"/>
          </w:tcPr>
          <w:p w:rsidR="00C54D5D" w:rsidRDefault="000E741D">
            <w:pPr>
              <w:pStyle w:val="4"/>
            </w:pPr>
            <w:r>
              <w:t>1490.55</w:t>
            </w:r>
          </w:p>
        </w:tc>
        <w:tc>
          <w:tcPr>
            <w:tcW w:w="1134" w:type="dxa"/>
            <w:vAlign w:val="center"/>
          </w:tcPr>
          <w:p w:rsidR="00C54D5D" w:rsidRDefault="000E741D">
            <w:pPr>
              <w:pStyle w:val="4"/>
            </w:pPr>
            <w:r>
              <w:t>1490.55</w:t>
            </w:r>
          </w:p>
        </w:tc>
        <w:tc>
          <w:tcPr>
            <w:tcW w:w="1134" w:type="dxa"/>
            <w:vAlign w:val="center"/>
          </w:tcPr>
          <w:p w:rsidR="00C54D5D" w:rsidRDefault="000E741D">
            <w:pPr>
              <w:pStyle w:val="4"/>
            </w:pPr>
            <w:r>
              <w:t>1490.55</w:t>
            </w: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r>
      <w:tr w:rsidR="00C54D5D">
        <w:trPr>
          <w:trHeight w:val="369"/>
          <w:jc w:val="center"/>
        </w:trPr>
        <w:tc>
          <w:tcPr>
            <w:tcW w:w="680" w:type="dxa"/>
            <w:vAlign w:val="center"/>
          </w:tcPr>
          <w:p w:rsidR="00C54D5D" w:rsidRDefault="000E741D">
            <w:pPr>
              <w:pStyle w:val="3"/>
            </w:pPr>
            <w:r>
              <w:t>3</w:t>
            </w:r>
          </w:p>
        </w:tc>
        <w:tc>
          <w:tcPr>
            <w:tcW w:w="992" w:type="dxa"/>
            <w:vAlign w:val="center"/>
          </w:tcPr>
          <w:p w:rsidR="00C54D5D" w:rsidRDefault="000E741D">
            <w:pPr>
              <w:pStyle w:val="2"/>
            </w:pPr>
            <w:r>
              <w:t>22005</w:t>
            </w:r>
          </w:p>
        </w:tc>
        <w:tc>
          <w:tcPr>
            <w:tcW w:w="1559" w:type="dxa"/>
            <w:vAlign w:val="center"/>
          </w:tcPr>
          <w:p w:rsidR="00C54D5D" w:rsidRDefault="000E741D">
            <w:pPr>
              <w:pStyle w:val="2"/>
            </w:pPr>
            <w:r>
              <w:t>气象事务</w:t>
            </w:r>
          </w:p>
        </w:tc>
        <w:tc>
          <w:tcPr>
            <w:tcW w:w="1134" w:type="dxa"/>
            <w:vAlign w:val="center"/>
          </w:tcPr>
          <w:p w:rsidR="00C54D5D" w:rsidRDefault="000E741D">
            <w:pPr>
              <w:pStyle w:val="4"/>
            </w:pPr>
            <w:r>
              <w:t>1490.55</w:t>
            </w:r>
          </w:p>
        </w:tc>
        <w:tc>
          <w:tcPr>
            <w:tcW w:w="1134" w:type="dxa"/>
            <w:vAlign w:val="center"/>
          </w:tcPr>
          <w:p w:rsidR="00C54D5D" w:rsidRDefault="000E741D">
            <w:pPr>
              <w:pStyle w:val="4"/>
            </w:pPr>
            <w:r>
              <w:t>1490.55</w:t>
            </w:r>
          </w:p>
        </w:tc>
        <w:tc>
          <w:tcPr>
            <w:tcW w:w="1134" w:type="dxa"/>
            <w:vAlign w:val="center"/>
          </w:tcPr>
          <w:p w:rsidR="00C54D5D" w:rsidRDefault="000E741D">
            <w:pPr>
              <w:pStyle w:val="4"/>
            </w:pPr>
            <w:r>
              <w:t>1490.55</w:t>
            </w: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r>
      <w:tr w:rsidR="00C54D5D">
        <w:trPr>
          <w:trHeight w:val="369"/>
          <w:jc w:val="center"/>
        </w:trPr>
        <w:tc>
          <w:tcPr>
            <w:tcW w:w="680" w:type="dxa"/>
            <w:vAlign w:val="center"/>
          </w:tcPr>
          <w:p w:rsidR="00C54D5D" w:rsidRDefault="000E741D">
            <w:pPr>
              <w:pStyle w:val="3"/>
            </w:pPr>
            <w:r>
              <w:t>4</w:t>
            </w:r>
          </w:p>
        </w:tc>
        <w:tc>
          <w:tcPr>
            <w:tcW w:w="992" w:type="dxa"/>
            <w:vAlign w:val="center"/>
          </w:tcPr>
          <w:p w:rsidR="00C54D5D" w:rsidRDefault="000E741D">
            <w:pPr>
              <w:pStyle w:val="2"/>
            </w:pPr>
            <w:r>
              <w:t>2200504</w:t>
            </w:r>
          </w:p>
        </w:tc>
        <w:tc>
          <w:tcPr>
            <w:tcW w:w="1559" w:type="dxa"/>
            <w:vAlign w:val="center"/>
          </w:tcPr>
          <w:p w:rsidR="00C54D5D" w:rsidRDefault="000E741D">
            <w:pPr>
              <w:pStyle w:val="2"/>
            </w:pPr>
            <w:r>
              <w:t>气象事业机构</w:t>
            </w:r>
          </w:p>
        </w:tc>
        <w:tc>
          <w:tcPr>
            <w:tcW w:w="1134" w:type="dxa"/>
            <w:vAlign w:val="center"/>
          </w:tcPr>
          <w:p w:rsidR="00C54D5D" w:rsidRDefault="000E741D">
            <w:pPr>
              <w:pStyle w:val="4"/>
            </w:pPr>
            <w:r>
              <w:t>530.55</w:t>
            </w:r>
          </w:p>
        </w:tc>
        <w:tc>
          <w:tcPr>
            <w:tcW w:w="1134" w:type="dxa"/>
            <w:vAlign w:val="center"/>
          </w:tcPr>
          <w:p w:rsidR="00C54D5D" w:rsidRDefault="000E741D">
            <w:pPr>
              <w:pStyle w:val="4"/>
            </w:pPr>
            <w:r>
              <w:t>530.55</w:t>
            </w:r>
          </w:p>
        </w:tc>
        <w:tc>
          <w:tcPr>
            <w:tcW w:w="1134" w:type="dxa"/>
            <w:vAlign w:val="center"/>
          </w:tcPr>
          <w:p w:rsidR="00C54D5D" w:rsidRDefault="000E741D">
            <w:pPr>
              <w:pStyle w:val="4"/>
            </w:pPr>
            <w:r>
              <w:t>530.55</w:t>
            </w: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r>
      <w:tr w:rsidR="00C54D5D">
        <w:trPr>
          <w:trHeight w:val="369"/>
          <w:jc w:val="center"/>
        </w:trPr>
        <w:tc>
          <w:tcPr>
            <w:tcW w:w="680" w:type="dxa"/>
            <w:vAlign w:val="center"/>
          </w:tcPr>
          <w:p w:rsidR="00C54D5D" w:rsidRDefault="000E741D">
            <w:pPr>
              <w:pStyle w:val="3"/>
            </w:pPr>
            <w:r>
              <w:t>5</w:t>
            </w:r>
          </w:p>
        </w:tc>
        <w:tc>
          <w:tcPr>
            <w:tcW w:w="992" w:type="dxa"/>
            <w:vAlign w:val="center"/>
          </w:tcPr>
          <w:p w:rsidR="00C54D5D" w:rsidRDefault="000E741D">
            <w:pPr>
              <w:pStyle w:val="2"/>
            </w:pPr>
            <w:r>
              <w:t>2200509</w:t>
            </w:r>
          </w:p>
        </w:tc>
        <w:tc>
          <w:tcPr>
            <w:tcW w:w="1559" w:type="dxa"/>
            <w:vAlign w:val="center"/>
          </w:tcPr>
          <w:p w:rsidR="00C54D5D" w:rsidRDefault="000E741D">
            <w:pPr>
              <w:pStyle w:val="2"/>
            </w:pPr>
            <w:r>
              <w:t>气象服务</w:t>
            </w:r>
          </w:p>
        </w:tc>
        <w:tc>
          <w:tcPr>
            <w:tcW w:w="1134" w:type="dxa"/>
            <w:vAlign w:val="center"/>
          </w:tcPr>
          <w:p w:rsidR="00C54D5D" w:rsidRDefault="000E741D">
            <w:pPr>
              <w:pStyle w:val="4"/>
            </w:pPr>
            <w:r>
              <w:t>960.00</w:t>
            </w:r>
          </w:p>
        </w:tc>
        <w:tc>
          <w:tcPr>
            <w:tcW w:w="1134" w:type="dxa"/>
            <w:vAlign w:val="center"/>
          </w:tcPr>
          <w:p w:rsidR="00C54D5D" w:rsidRDefault="000E741D">
            <w:pPr>
              <w:pStyle w:val="4"/>
            </w:pPr>
            <w:r>
              <w:t>960.00</w:t>
            </w:r>
          </w:p>
        </w:tc>
        <w:tc>
          <w:tcPr>
            <w:tcW w:w="1134" w:type="dxa"/>
            <w:vAlign w:val="center"/>
          </w:tcPr>
          <w:p w:rsidR="00C54D5D" w:rsidRDefault="000E741D">
            <w:pPr>
              <w:pStyle w:val="4"/>
            </w:pPr>
            <w:r>
              <w:t>960.00</w:t>
            </w: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c>
          <w:tcPr>
            <w:tcW w:w="1134" w:type="dxa"/>
            <w:vAlign w:val="center"/>
          </w:tcPr>
          <w:p w:rsidR="00C54D5D" w:rsidRDefault="00C54D5D">
            <w:pPr>
              <w:pStyle w:val="4"/>
            </w:pPr>
          </w:p>
        </w:tc>
      </w:tr>
    </w:tbl>
    <w:p w:rsidR="00C54D5D" w:rsidRDefault="00C54D5D">
      <w:pPr>
        <w:sectPr w:rsidR="00C54D5D">
          <w:pgSz w:w="16840" w:h="11900" w:orient="landscape"/>
          <w:pgMar w:top="1361" w:right="1020" w:bottom="1134" w:left="1020" w:header="720" w:footer="720" w:gutter="0"/>
          <w:cols w:space="720"/>
        </w:sectPr>
      </w:pPr>
    </w:p>
    <w:p w:rsidR="00C54D5D" w:rsidRDefault="000E741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C54D5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2722" w:type="dxa"/>
            <w:gridSpan w:val="2"/>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850" w:type="dxa"/>
            <w:vMerge w:val="restart"/>
            <w:vAlign w:val="center"/>
          </w:tcPr>
          <w:p w:rsidR="00C54D5D" w:rsidRDefault="000E741D">
            <w:pPr>
              <w:pStyle w:val="1"/>
            </w:pPr>
            <w:r>
              <w:t>序号</w:t>
            </w:r>
          </w:p>
        </w:tc>
        <w:tc>
          <w:tcPr>
            <w:tcW w:w="5527" w:type="dxa"/>
            <w:gridSpan w:val="2"/>
            <w:vAlign w:val="center"/>
          </w:tcPr>
          <w:p w:rsidR="00C54D5D" w:rsidRDefault="000E741D">
            <w:pPr>
              <w:pStyle w:val="1"/>
            </w:pPr>
            <w:r>
              <w:t>功能分类科目</w:t>
            </w:r>
          </w:p>
        </w:tc>
        <w:tc>
          <w:tcPr>
            <w:tcW w:w="1361" w:type="dxa"/>
            <w:vMerge w:val="restart"/>
            <w:vAlign w:val="center"/>
          </w:tcPr>
          <w:p w:rsidR="00C54D5D" w:rsidRDefault="000E741D">
            <w:pPr>
              <w:pStyle w:val="1"/>
            </w:pPr>
            <w:r>
              <w:t>合计</w:t>
            </w:r>
          </w:p>
        </w:tc>
        <w:tc>
          <w:tcPr>
            <w:tcW w:w="1361" w:type="dxa"/>
            <w:vMerge w:val="restart"/>
            <w:vAlign w:val="center"/>
          </w:tcPr>
          <w:p w:rsidR="00C54D5D" w:rsidRDefault="000E741D">
            <w:pPr>
              <w:pStyle w:val="1"/>
            </w:pPr>
            <w:r>
              <w:t>基本支出</w:t>
            </w:r>
          </w:p>
        </w:tc>
        <w:tc>
          <w:tcPr>
            <w:tcW w:w="1361" w:type="dxa"/>
            <w:vMerge w:val="restart"/>
            <w:vAlign w:val="center"/>
          </w:tcPr>
          <w:p w:rsidR="00C54D5D" w:rsidRDefault="000E741D">
            <w:pPr>
              <w:pStyle w:val="1"/>
            </w:pPr>
            <w:r>
              <w:t>项目支出</w:t>
            </w:r>
          </w:p>
        </w:tc>
        <w:tc>
          <w:tcPr>
            <w:tcW w:w="1361" w:type="dxa"/>
            <w:vMerge w:val="restart"/>
            <w:vAlign w:val="center"/>
          </w:tcPr>
          <w:p w:rsidR="00C54D5D" w:rsidRDefault="000E741D">
            <w:pPr>
              <w:pStyle w:val="1"/>
            </w:pPr>
            <w:r>
              <w:t>经营支出</w:t>
            </w:r>
          </w:p>
        </w:tc>
        <w:tc>
          <w:tcPr>
            <w:tcW w:w="1361" w:type="dxa"/>
            <w:vMerge w:val="restart"/>
            <w:vAlign w:val="center"/>
          </w:tcPr>
          <w:p w:rsidR="00C54D5D" w:rsidRDefault="000E741D">
            <w:pPr>
              <w:pStyle w:val="1"/>
            </w:pPr>
            <w:r>
              <w:t>上解上级     支出</w:t>
            </w:r>
          </w:p>
        </w:tc>
        <w:tc>
          <w:tcPr>
            <w:tcW w:w="1361" w:type="dxa"/>
            <w:vMerge w:val="restart"/>
            <w:vAlign w:val="center"/>
          </w:tcPr>
          <w:p w:rsidR="00C54D5D" w:rsidRDefault="000E741D">
            <w:pPr>
              <w:pStyle w:val="1"/>
            </w:pPr>
            <w:r>
              <w:t>对附属单位补助支出</w:t>
            </w:r>
          </w:p>
        </w:tc>
      </w:tr>
      <w:tr w:rsidR="00C54D5D">
        <w:trPr>
          <w:trHeight w:val="369"/>
          <w:tblHeader/>
          <w:jc w:val="center"/>
        </w:trPr>
        <w:tc>
          <w:tcPr>
            <w:tcW w:w="850" w:type="dxa"/>
            <w:vMerge/>
          </w:tcPr>
          <w:p w:rsidR="00C54D5D" w:rsidRDefault="00C54D5D"/>
        </w:tc>
        <w:tc>
          <w:tcPr>
            <w:tcW w:w="992" w:type="dxa"/>
            <w:vAlign w:val="center"/>
          </w:tcPr>
          <w:p w:rsidR="00C54D5D" w:rsidRDefault="000E741D">
            <w:pPr>
              <w:pStyle w:val="1"/>
            </w:pPr>
            <w:r>
              <w:t>科目    编码</w:t>
            </w:r>
          </w:p>
        </w:tc>
        <w:tc>
          <w:tcPr>
            <w:tcW w:w="4535" w:type="dxa"/>
            <w:vAlign w:val="center"/>
          </w:tcPr>
          <w:p w:rsidR="00C54D5D" w:rsidRDefault="000E741D">
            <w:pPr>
              <w:pStyle w:val="1"/>
            </w:pPr>
            <w:r>
              <w:t>科目名称</w:t>
            </w:r>
          </w:p>
        </w:tc>
        <w:tc>
          <w:tcPr>
            <w:tcW w:w="1361" w:type="dxa"/>
            <w:vMerge/>
          </w:tcPr>
          <w:p w:rsidR="00C54D5D" w:rsidRDefault="00C54D5D"/>
        </w:tc>
        <w:tc>
          <w:tcPr>
            <w:tcW w:w="1361" w:type="dxa"/>
            <w:vMerge/>
          </w:tcPr>
          <w:p w:rsidR="00C54D5D" w:rsidRDefault="00C54D5D"/>
        </w:tc>
        <w:tc>
          <w:tcPr>
            <w:tcW w:w="1361" w:type="dxa"/>
            <w:vMerge/>
          </w:tcPr>
          <w:p w:rsidR="00C54D5D" w:rsidRDefault="00C54D5D"/>
        </w:tc>
        <w:tc>
          <w:tcPr>
            <w:tcW w:w="1361" w:type="dxa"/>
            <w:vMerge/>
          </w:tcPr>
          <w:p w:rsidR="00C54D5D" w:rsidRDefault="00C54D5D"/>
        </w:tc>
        <w:tc>
          <w:tcPr>
            <w:tcW w:w="1361" w:type="dxa"/>
            <w:vMerge/>
          </w:tcPr>
          <w:p w:rsidR="00C54D5D" w:rsidRDefault="00C54D5D"/>
        </w:tc>
        <w:tc>
          <w:tcPr>
            <w:tcW w:w="1361" w:type="dxa"/>
            <w:vMerge/>
          </w:tcPr>
          <w:p w:rsidR="00C54D5D" w:rsidRDefault="00C54D5D"/>
        </w:tc>
      </w:tr>
      <w:tr w:rsidR="00C54D5D">
        <w:trPr>
          <w:trHeight w:val="369"/>
          <w:tblHeader/>
          <w:jc w:val="center"/>
        </w:trPr>
        <w:tc>
          <w:tcPr>
            <w:tcW w:w="850" w:type="dxa"/>
            <w:vAlign w:val="center"/>
          </w:tcPr>
          <w:p w:rsidR="00C54D5D" w:rsidRDefault="000E741D">
            <w:pPr>
              <w:pStyle w:val="1"/>
            </w:pPr>
            <w:r>
              <w:t>栏次</w:t>
            </w:r>
          </w:p>
        </w:tc>
        <w:tc>
          <w:tcPr>
            <w:tcW w:w="992" w:type="dxa"/>
            <w:vAlign w:val="center"/>
          </w:tcPr>
          <w:p w:rsidR="00C54D5D" w:rsidRDefault="000E741D">
            <w:pPr>
              <w:pStyle w:val="1"/>
            </w:pPr>
            <w:r>
              <w:t>1</w:t>
            </w:r>
          </w:p>
        </w:tc>
        <w:tc>
          <w:tcPr>
            <w:tcW w:w="4535" w:type="dxa"/>
            <w:vAlign w:val="center"/>
          </w:tcPr>
          <w:p w:rsidR="00C54D5D" w:rsidRDefault="000E741D">
            <w:pPr>
              <w:pStyle w:val="1"/>
            </w:pPr>
            <w:r>
              <w:t>2</w:t>
            </w:r>
          </w:p>
        </w:tc>
        <w:tc>
          <w:tcPr>
            <w:tcW w:w="1361" w:type="dxa"/>
            <w:vAlign w:val="center"/>
          </w:tcPr>
          <w:p w:rsidR="00C54D5D" w:rsidRDefault="000E741D">
            <w:pPr>
              <w:pStyle w:val="1"/>
            </w:pPr>
            <w:r>
              <w:t>3</w:t>
            </w:r>
          </w:p>
        </w:tc>
        <w:tc>
          <w:tcPr>
            <w:tcW w:w="1361" w:type="dxa"/>
            <w:vAlign w:val="center"/>
          </w:tcPr>
          <w:p w:rsidR="00C54D5D" w:rsidRDefault="000E741D">
            <w:pPr>
              <w:pStyle w:val="1"/>
            </w:pPr>
            <w:r>
              <w:t>4</w:t>
            </w:r>
          </w:p>
        </w:tc>
        <w:tc>
          <w:tcPr>
            <w:tcW w:w="1361" w:type="dxa"/>
            <w:vAlign w:val="center"/>
          </w:tcPr>
          <w:p w:rsidR="00C54D5D" w:rsidRDefault="000E741D">
            <w:pPr>
              <w:pStyle w:val="1"/>
            </w:pPr>
            <w:r>
              <w:t>5</w:t>
            </w:r>
          </w:p>
        </w:tc>
        <w:tc>
          <w:tcPr>
            <w:tcW w:w="1361" w:type="dxa"/>
            <w:vAlign w:val="center"/>
          </w:tcPr>
          <w:p w:rsidR="00C54D5D" w:rsidRDefault="000E741D">
            <w:pPr>
              <w:pStyle w:val="1"/>
            </w:pPr>
            <w:r>
              <w:t>6</w:t>
            </w:r>
          </w:p>
        </w:tc>
        <w:tc>
          <w:tcPr>
            <w:tcW w:w="1361" w:type="dxa"/>
            <w:vAlign w:val="center"/>
          </w:tcPr>
          <w:p w:rsidR="00C54D5D" w:rsidRDefault="000E741D">
            <w:pPr>
              <w:pStyle w:val="1"/>
            </w:pPr>
            <w:r>
              <w:t>7</w:t>
            </w:r>
          </w:p>
        </w:tc>
        <w:tc>
          <w:tcPr>
            <w:tcW w:w="1361" w:type="dxa"/>
            <w:vAlign w:val="center"/>
          </w:tcPr>
          <w:p w:rsidR="00C54D5D" w:rsidRDefault="000E741D">
            <w:pPr>
              <w:pStyle w:val="1"/>
            </w:pPr>
            <w:r>
              <w:t>8</w:t>
            </w:r>
          </w:p>
        </w:tc>
      </w:tr>
      <w:tr w:rsidR="00C54D5D">
        <w:trPr>
          <w:trHeight w:val="369"/>
          <w:jc w:val="center"/>
        </w:trPr>
        <w:tc>
          <w:tcPr>
            <w:tcW w:w="850" w:type="dxa"/>
            <w:vAlign w:val="center"/>
          </w:tcPr>
          <w:p w:rsidR="00C54D5D" w:rsidRDefault="000E741D">
            <w:pPr>
              <w:pStyle w:val="3"/>
            </w:pPr>
            <w:r>
              <w:t>1</w:t>
            </w:r>
          </w:p>
        </w:tc>
        <w:tc>
          <w:tcPr>
            <w:tcW w:w="992" w:type="dxa"/>
            <w:vAlign w:val="center"/>
          </w:tcPr>
          <w:p w:rsidR="00C54D5D" w:rsidRDefault="00C54D5D">
            <w:pPr>
              <w:pStyle w:val="5"/>
            </w:pPr>
          </w:p>
        </w:tc>
        <w:tc>
          <w:tcPr>
            <w:tcW w:w="4535" w:type="dxa"/>
            <w:vAlign w:val="center"/>
          </w:tcPr>
          <w:p w:rsidR="00C54D5D" w:rsidRDefault="000E741D">
            <w:pPr>
              <w:pStyle w:val="6"/>
            </w:pPr>
            <w:r>
              <w:t>合计</w:t>
            </w:r>
          </w:p>
        </w:tc>
        <w:tc>
          <w:tcPr>
            <w:tcW w:w="1361" w:type="dxa"/>
            <w:vAlign w:val="center"/>
          </w:tcPr>
          <w:p w:rsidR="00C54D5D" w:rsidRDefault="000E741D">
            <w:pPr>
              <w:pStyle w:val="7"/>
            </w:pPr>
            <w:r>
              <w:t>1490.55</w:t>
            </w:r>
          </w:p>
        </w:tc>
        <w:tc>
          <w:tcPr>
            <w:tcW w:w="1361" w:type="dxa"/>
            <w:vAlign w:val="center"/>
          </w:tcPr>
          <w:p w:rsidR="00C54D5D" w:rsidRDefault="000E741D">
            <w:pPr>
              <w:pStyle w:val="7"/>
            </w:pPr>
            <w:r>
              <w:t>511.90</w:t>
            </w:r>
          </w:p>
        </w:tc>
        <w:tc>
          <w:tcPr>
            <w:tcW w:w="1361" w:type="dxa"/>
            <w:vAlign w:val="center"/>
          </w:tcPr>
          <w:p w:rsidR="00C54D5D" w:rsidRDefault="000E741D">
            <w:pPr>
              <w:pStyle w:val="7"/>
            </w:pPr>
            <w:r>
              <w:t>978.65</w:t>
            </w:r>
          </w:p>
        </w:tc>
        <w:tc>
          <w:tcPr>
            <w:tcW w:w="1361" w:type="dxa"/>
            <w:vAlign w:val="center"/>
          </w:tcPr>
          <w:p w:rsidR="00C54D5D" w:rsidRDefault="00C54D5D">
            <w:pPr>
              <w:pStyle w:val="7"/>
            </w:pPr>
          </w:p>
        </w:tc>
        <w:tc>
          <w:tcPr>
            <w:tcW w:w="1361" w:type="dxa"/>
            <w:vAlign w:val="center"/>
          </w:tcPr>
          <w:p w:rsidR="00C54D5D" w:rsidRDefault="00C54D5D">
            <w:pPr>
              <w:pStyle w:val="7"/>
            </w:pPr>
          </w:p>
        </w:tc>
        <w:tc>
          <w:tcPr>
            <w:tcW w:w="1361" w:type="dxa"/>
            <w:vAlign w:val="center"/>
          </w:tcPr>
          <w:p w:rsidR="00C54D5D" w:rsidRDefault="00C54D5D">
            <w:pPr>
              <w:pStyle w:val="7"/>
            </w:pPr>
          </w:p>
        </w:tc>
      </w:tr>
      <w:tr w:rsidR="00C54D5D">
        <w:trPr>
          <w:trHeight w:val="369"/>
          <w:jc w:val="center"/>
        </w:trPr>
        <w:tc>
          <w:tcPr>
            <w:tcW w:w="850" w:type="dxa"/>
            <w:vAlign w:val="center"/>
          </w:tcPr>
          <w:p w:rsidR="00C54D5D" w:rsidRDefault="000E741D">
            <w:pPr>
              <w:pStyle w:val="3"/>
            </w:pPr>
            <w:r>
              <w:t>2</w:t>
            </w:r>
          </w:p>
        </w:tc>
        <w:tc>
          <w:tcPr>
            <w:tcW w:w="992" w:type="dxa"/>
            <w:vAlign w:val="center"/>
          </w:tcPr>
          <w:p w:rsidR="00C54D5D" w:rsidRDefault="000E741D">
            <w:pPr>
              <w:pStyle w:val="2"/>
            </w:pPr>
            <w:r>
              <w:t>220</w:t>
            </w:r>
          </w:p>
        </w:tc>
        <w:tc>
          <w:tcPr>
            <w:tcW w:w="4535" w:type="dxa"/>
            <w:vAlign w:val="center"/>
          </w:tcPr>
          <w:p w:rsidR="00C54D5D" w:rsidRDefault="000E741D">
            <w:pPr>
              <w:pStyle w:val="2"/>
            </w:pPr>
            <w:r>
              <w:t>自然资源海洋气象等支出</w:t>
            </w:r>
          </w:p>
        </w:tc>
        <w:tc>
          <w:tcPr>
            <w:tcW w:w="1361" w:type="dxa"/>
            <w:vAlign w:val="center"/>
          </w:tcPr>
          <w:p w:rsidR="00C54D5D" w:rsidRDefault="000E741D">
            <w:pPr>
              <w:pStyle w:val="4"/>
            </w:pPr>
            <w:r>
              <w:t>1490.55</w:t>
            </w:r>
          </w:p>
        </w:tc>
        <w:tc>
          <w:tcPr>
            <w:tcW w:w="1361" w:type="dxa"/>
            <w:vAlign w:val="center"/>
          </w:tcPr>
          <w:p w:rsidR="00C54D5D" w:rsidRDefault="000E741D">
            <w:pPr>
              <w:pStyle w:val="4"/>
            </w:pPr>
            <w:r>
              <w:t>511.90</w:t>
            </w:r>
          </w:p>
        </w:tc>
        <w:tc>
          <w:tcPr>
            <w:tcW w:w="1361" w:type="dxa"/>
            <w:vAlign w:val="center"/>
          </w:tcPr>
          <w:p w:rsidR="00C54D5D" w:rsidRDefault="000E741D">
            <w:pPr>
              <w:pStyle w:val="4"/>
            </w:pPr>
            <w:r>
              <w:t>978.65</w:t>
            </w:r>
          </w:p>
        </w:tc>
        <w:tc>
          <w:tcPr>
            <w:tcW w:w="1361" w:type="dxa"/>
            <w:vAlign w:val="center"/>
          </w:tcPr>
          <w:p w:rsidR="00C54D5D" w:rsidRDefault="00C54D5D">
            <w:pPr>
              <w:pStyle w:val="4"/>
            </w:pPr>
          </w:p>
        </w:tc>
        <w:tc>
          <w:tcPr>
            <w:tcW w:w="1361" w:type="dxa"/>
            <w:vAlign w:val="center"/>
          </w:tcPr>
          <w:p w:rsidR="00C54D5D" w:rsidRDefault="00C54D5D">
            <w:pPr>
              <w:pStyle w:val="4"/>
            </w:pPr>
          </w:p>
        </w:tc>
        <w:tc>
          <w:tcPr>
            <w:tcW w:w="1361"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w:t>
            </w:r>
          </w:p>
        </w:tc>
        <w:tc>
          <w:tcPr>
            <w:tcW w:w="992" w:type="dxa"/>
            <w:vAlign w:val="center"/>
          </w:tcPr>
          <w:p w:rsidR="00C54D5D" w:rsidRDefault="000E741D">
            <w:pPr>
              <w:pStyle w:val="2"/>
            </w:pPr>
            <w:r>
              <w:t>22005</w:t>
            </w:r>
          </w:p>
        </w:tc>
        <w:tc>
          <w:tcPr>
            <w:tcW w:w="4535" w:type="dxa"/>
            <w:vAlign w:val="center"/>
          </w:tcPr>
          <w:p w:rsidR="00C54D5D" w:rsidRDefault="000E741D">
            <w:pPr>
              <w:pStyle w:val="2"/>
            </w:pPr>
            <w:r>
              <w:t>气象事务</w:t>
            </w:r>
          </w:p>
        </w:tc>
        <w:tc>
          <w:tcPr>
            <w:tcW w:w="1361" w:type="dxa"/>
            <w:vAlign w:val="center"/>
          </w:tcPr>
          <w:p w:rsidR="00C54D5D" w:rsidRDefault="000E741D">
            <w:pPr>
              <w:pStyle w:val="4"/>
            </w:pPr>
            <w:r>
              <w:t>1490.55</w:t>
            </w:r>
          </w:p>
        </w:tc>
        <w:tc>
          <w:tcPr>
            <w:tcW w:w="1361" w:type="dxa"/>
            <w:vAlign w:val="center"/>
          </w:tcPr>
          <w:p w:rsidR="00C54D5D" w:rsidRDefault="000E741D">
            <w:pPr>
              <w:pStyle w:val="4"/>
            </w:pPr>
            <w:r>
              <w:t>511.90</w:t>
            </w:r>
          </w:p>
        </w:tc>
        <w:tc>
          <w:tcPr>
            <w:tcW w:w="1361" w:type="dxa"/>
            <w:vAlign w:val="center"/>
          </w:tcPr>
          <w:p w:rsidR="00C54D5D" w:rsidRDefault="000E741D">
            <w:pPr>
              <w:pStyle w:val="4"/>
            </w:pPr>
            <w:r>
              <w:t>978.65</w:t>
            </w:r>
          </w:p>
        </w:tc>
        <w:tc>
          <w:tcPr>
            <w:tcW w:w="1361" w:type="dxa"/>
            <w:vAlign w:val="center"/>
          </w:tcPr>
          <w:p w:rsidR="00C54D5D" w:rsidRDefault="00C54D5D">
            <w:pPr>
              <w:pStyle w:val="4"/>
            </w:pPr>
          </w:p>
        </w:tc>
        <w:tc>
          <w:tcPr>
            <w:tcW w:w="1361" w:type="dxa"/>
            <w:vAlign w:val="center"/>
          </w:tcPr>
          <w:p w:rsidR="00C54D5D" w:rsidRDefault="00C54D5D">
            <w:pPr>
              <w:pStyle w:val="4"/>
            </w:pPr>
          </w:p>
        </w:tc>
        <w:tc>
          <w:tcPr>
            <w:tcW w:w="1361"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4</w:t>
            </w:r>
          </w:p>
        </w:tc>
        <w:tc>
          <w:tcPr>
            <w:tcW w:w="992" w:type="dxa"/>
            <w:vAlign w:val="center"/>
          </w:tcPr>
          <w:p w:rsidR="00C54D5D" w:rsidRDefault="000E741D">
            <w:pPr>
              <w:pStyle w:val="2"/>
            </w:pPr>
            <w:r>
              <w:t>2200504</w:t>
            </w:r>
          </w:p>
        </w:tc>
        <w:tc>
          <w:tcPr>
            <w:tcW w:w="4535" w:type="dxa"/>
            <w:vAlign w:val="center"/>
          </w:tcPr>
          <w:p w:rsidR="00C54D5D" w:rsidRDefault="000E741D">
            <w:pPr>
              <w:pStyle w:val="2"/>
            </w:pPr>
            <w:r>
              <w:t>气象事业机构</w:t>
            </w:r>
          </w:p>
        </w:tc>
        <w:tc>
          <w:tcPr>
            <w:tcW w:w="1361" w:type="dxa"/>
            <w:vAlign w:val="center"/>
          </w:tcPr>
          <w:p w:rsidR="00C54D5D" w:rsidRDefault="000E741D">
            <w:pPr>
              <w:pStyle w:val="4"/>
            </w:pPr>
            <w:r>
              <w:t>530.55</w:t>
            </w:r>
          </w:p>
        </w:tc>
        <w:tc>
          <w:tcPr>
            <w:tcW w:w="1361" w:type="dxa"/>
            <w:vAlign w:val="center"/>
          </w:tcPr>
          <w:p w:rsidR="00C54D5D" w:rsidRDefault="000E741D">
            <w:pPr>
              <w:pStyle w:val="4"/>
            </w:pPr>
            <w:r>
              <w:t>511.90</w:t>
            </w:r>
          </w:p>
        </w:tc>
        <w:tc>
          <w:tcPr>
            <w:tcW w:w="1361" w:type="dxa"/>
            <w:vAlign w:val="center"/>
          </w:tcPr>
          <w:p w:rsidR="00C54D5D" w:rsidRDefault="000E741D">
            <w:pPr>
              <w:pStyle w:val="4"/>
            </w:pPr>
            <w:r>
              <w:t>18.65</w:t>
            </w:r>
          </w:p>
        </w:tc>
        <w:tc>
          <w:tcPr>
            <w:tcW w:w="1361" w:type="dxa"/>
            <w:vAlign w:val="center"/>
          </w:tcPr>
          <w:p w:rsidR="00C54D5D" w:rsidRDefault="00C54D5D">
            <w:pPr>
              <w:pStyle w:val="4"/>
            </w:pPr>
          </w:p>
        </w:tc>
        <w:tc>
          <w:tcPr>
            <w:tcW w:w="1361" w:type="dxa"/>
            <w:vAlign w:val="center"/>
          </w:tcPr>
          <w:p w:rsidR="00C54D5D" w:rsidRDefault="00C54D5D">
            <w:pPr>
              <w:pStyle w:val="4"/>
            </w:pPr>
          </w:p>
        </w:tc>
        <w:tc>
          <w:tcPr>
            <w:tcW w:w="1361"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5</w:t>
            </w:r>
          </w:p>
        </w:tc>
        <w:tc>
          <w:tcPr>
            <w:tcW w:w="992" w:type="dxa"/>
            <w:vAlign w:val="center"/>
          </w:tcPr>
          <w:p w:rsidR="00C54D5D" w:rsidRDefault="000E741D">
            <w:pPr>
              <w:pStyle w:val="2"/>
            </w:pPr>
            <w:r>
              <w:t>2200509</w:t>
            </w:r>
          </w:p>
        </w:tc>
        <w:tc>
          <w:tcPr>
            <w:tcW w:w="4535" w:type="dxa"/>
            <w:vAlign w:val="center"/>
          </w:tcPr>
          <w:p w:rsidR="00C54D5D" w:rsidRDefault="000E741D">
            <w:pPr>
              <w:pStyle w:val="2"/>
            </w:pPr>
            <w:r>
              <w:t>气象服务</w:t>
            </w:r>
          </w:p>
        </w:tc>
        <w:tc>
          <w:tcPr>
            <w:tcW w:w="1361" w:type="dxa"/>
            <w:vAlign w:val="center"/>
          </w:tcPr>
          <w:p w:rsidR="00C54D5D" w:rsidRDefault="000E741D">
            <w:pPr>
              <w:pStyle w:val="4"/>
            </w:pPr>
            <w:r>
              <w:t>960.00</w:t>
            </w:r>
          </w:p>
        </w:tc>
        <w:tc>
          <w:tcPr>
            <w:tcW w:w="1361" w:type="dxa"/>
            <w:vAlign w:val="center"/>
          </w:tcPr>
          <w:p w:rsidR="00C54D5D" w:rsidRDefault="00C54D5D">
            <w:pPr>
              <w:pStyle w:val="4"/>
            </w:pPr>
          </w:p>
        </w:tc>
        <w:tc>
          <w:tcPr>
            <w:tcW w:w="1361" w:type="dxa"/>
            <w:vAlign w:val="center"/>
          </w:tcPr>
          <w:p w:rsidR="00C54D5D" w:rsidRDefault="000E741D">
            <w:pPr>
              <w:pStyle w:val="4"/>
            </w:pPr>
            <w:r>
              <w:t>960.00</w:t>
            </w:r>
          </w:p>
        </w:tc>
        <w:tc>
          <w:tcPr>
            <w:tcW w:w="1361" w:type="dxa"/>
            <w:vAlign w:val="center"/>
          </w:tcPr>
          <w:p w:rsidR="00C54D5D" w:rsidRDefault="00C54D5D">
            <w:pPr>
              <w:pStyle w:val="4"/>
            </w:pPr>
          </w:p>
        </w:tc>
        <w:tc>
          <w:tcPr>
            <w:tcW w:w="1361" w:type="dxa"/>
            <w:vAlign w:val="center"/>
          </w:tcPr>
          <w:p w:rsidR="00C54D5D" w:rsidRDefault="00C54D5D">
            <w:pPr>
              <w:pStyle w:val="4"/>
            </w:pPr>
          </w:p>
        </w:tc>
        <w:tc>
          <w:tcPr>
            <w:tcW w:w="1361" w:type="dxa"/>
            <w:vAlign w:val="center"/>
          </w:tcPr>
          <w:p w:rsidR="00C54D5D" w:rsidRDefault="00C54D5D">
            <w:pPr>
              <w:pStyle w:val="4"/>
            </w:pPr>
          </w:p>
        </w:tc>
      </w:tr>
    </w:tbl>
    <w:p w:rsidR="00C54D5D" w:rsidRDefault="00C54D5D">
      <w:pPr>
        <w:sectPr w:rsidR="00C54D5D">
          <w:pgSz w:w="16840" w:h="11900" w:orient="landscape"/>
          <w:pgMar w:top="1361" w:right="1020" w:bottom="1134" w:left="1020" w:header="720" w:footer="720" w:gutter="0"/>
          <w:cols w:space="720"/>
        </w:sectPr>
      </w:pPr>
    </w:p>
    <w:p w:rsidR="00C54D5D" w:rsidRDefault="000E741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54D5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3402" w:type="dxa"/>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850" w:type="dxa"/>
            <w:vMerge w:val="restart"/>
            <w:vAlign w:val="center"/>
          </w:tcPr>
          <w:p w:rsidR="00C54D5D" w:rsidRDefault="000E741D">
            <w:pPr>
              <w:pStyle w:val="1"/>
            </w:pPr>
            <w:r>
              <w:t>序号</w:t>
            </w:r>
          </w:p>
        </w:tc>
        <w:tc>
          <w:tcPr>
            <w:tcW w:w="4876" w:type="dxa"/>
            <w:gridSpan w:val="2"/>
            <w:vAlign w:val="center"/>
          </w:tcPr>
          <w:p w:rsidR="00C54D5D" w:rsidRDefault="000E741D">
            <w:pPr>
              <w:pStyle w:val="1"/>
            </w:pPr>
            <w:r>
              <w:t>收入</w:t>
            </w:r>
          </w:p>
        </w:tc>
        <w:tc>
          <w:tcPr>
            <w:tcW w:w="9298" w:type="dxa"/>
            <w:gridSpan w:val="5"/>
            <w:vAlign w:val="center"/>
          </w:tcPr>
          <w:p w:rsidR="00C54D5D" w:rsidRDefault="000E741D">
            <w:pPr>
              <w:pStyle w:val="1"/>
            </w:pPr>
            <w:r>
              <w:t>支出</w:t>
            </w:r>
          </w:p>
        </w:tc>
      </w:tr>
      <w:tr w:rsidR="00C54D5D">
        <w:trPr>
          <w:trHeight w:val="369"/>
          <w:tblHeader/>
          <w:jc w:val="center"/>
        </w:trPr>
        <w:tc>
          <w:tcPr>
            <w:tcW w:w="850" w:type="dxa"/>
            <w:vMerge/>
          </w:tcPr>
          <w:p w:rsidR="00C54D5D" w:rsidRDefault="00C54D5D"/>
        </w:tc>
        <w:tc>
          <w:tcPr>
            <w:tcW w:w="3402" w:type="dxa"/>
            <w:vAlign w:val="center"/>
          </w:tcPr>
          <w:p w:rsidR="00C54D5D" w:rsidRDefault="000E741D">
            <w:pPr>
              <w:pStyle w:val="1"/>
            </w:pPr>
            <w:r>
              <w:t>项  目</w:t>
            </w:r>
          </w:p>
        </w:tc>
        <w:tc>
          <w:tcPr>
            <w:tcW w:w="1474" w:type="dxa"/>
            <w:vAlign w:val="center"/>
          </w:tcPr>
          <w:p w:rsidR="00C54D5D" w:rsidRDefault="000E741D">
            <w:pPr>
              <w:pStyle w:val="1"/>
            </w:pPr>
            <w:r>
              <w:t>金额</w:t>
            </w:r>
          </w:p>
        </w:tc>
        <w:tc>
          <w:tcPr>
            <w:tcW w:w="3402" w:type="dxa"/>
            <w:vAlign w:val="center"/>
          </w:tcPr>
          <w:p w:rsidR="00C54D5D" w:rsidRDefault="000E741D">
            <w:pPr>
              <w:pStyle w:val="1"/>
            </w:pPr>
            <w:r>
              <w:t>项  目</w:t>
            </w:r>
          </w:p>
        </w:tc>
        <w:tc>
          <w:tcPr>
            <w:tcW w:w="1474" w:type="dxa"/>
            <w:vAlign w:val="center"/>
          </w:tcPr>
          <w:p w:rsidR="00C54D5D" w:rsidRDefault="000E741D">
            <w:pPr>
              <w:pStyle w:val="1"/>
            </w:pPr>
            <w:r>
              <w:t>合计</w:t>
            </w:r>
          </w:p>
        </w:tc>
        <w:tc>
          <w:tcPr>
            <w:tcW w:w="1474" w:type="dxa"/>
            <w:vAlign w:val="center"/>
          </w:tcPr>
          <w:p w:rsidR="00C54D5D" w:rsidRDefault="000E741D">
            <w:pPr>
              <w:pStyle w:val="1"/>
            </w:pPr>
            <w:r>
              <w:t>一般公共预算财政拨款</w:t>
            </w:r>
          </w:p>
        </w:tc>
        <w:tc>
          <w:tcPr>
            <w:tcW w:w="1474" w:type="dxa"/>
            <w:vAlign w:val="center"/>
          </w:tcPr>
          <w:p w:rsidR="00C54D5D" w:rsidRDefault="000E741D">
            <w:pPr>
              <w:pStyle w:val="1"/>
            </w:pPr>
            <w:r>
              <w:t>政府性基金预算财政    拨款</w:t>
            </w:r>
          </w:p>
        </w:tc>
        <w:tc>
          <w:tcPr>
            <w:tcW w:w="1474" w:type="dxa"/>
            <w:vAlign w:val="center"/>
          </w:tcPr>
          <w:p w:rsidR="00C54D5D" w:rsidRDefault="000E741D">
            <w:pPr>
              <w:pStyle w:val="1"/>
            </w:pPr>
            <w:r>
              <w:t>国有资本经营预算财政拨款</w:t>
            </w:r>
          </w:p>
        </w:tc>
      </w:tr>
      <w:tr w:rsidR="00C54D5D">
        <w:trPr>
          <w:trHeight w:val="369"/>
          <w:tblHeader/>
          <w:jc w:val="center"/>
        </w:trPr>
        <w:tc>
          <w:tcPr>
            <w:tcW w:w="850" w:type="dxa"/>
            <w:vAlign w:val="center"/>
          </w:tcPr>
          <w:p w:rsidR="00C54D5D" w:rsidRDefault="000E741D">
            <w:pPr>
              <w:pStyle w:val="1"/>
            </w:pPr>
            <w:r>
              <w:t>栏次</w:t>
            </w:r>
          </w:p>
        </w:tc>
        <w:tc>
          <w:tcPr>
            <w:tcW w:w="3402" w:type="dxa"/>
            <w:vAlign w:val="center"/>
          </w:tcPr>
          <w:p w:rsidR="00C54D5D" w:rsidRDefault="000E741D">
            <w:pPr>
              <w:pStyle w:val="1"/>
            </w:pPr>
            <w:r>
              <w:t>1</w:t>
            </w:r>
          </w:p>
        </w:tc>
        <w:tc>
          <w:tcPr>
            <w:tcW w:w="1474" w:type="dxa"/>
            <w:vAlign w:val="center"/>
          </w:tcPr>
          <w:p w:rsidR="00C54D5D" w:rsidRDefault="000E741D">
            <w:pPr>
              <w:pStyle w:val="1"/>
            </w:pPr>
            <w:r>
              <w:t>2</w:t>
            </w:r>
          </w:p>
        </w:tc>
        <w:tc>
          <w:tcPr>
            <w:tcW w:w="3402" w:type="dxa"/>
            <w:vAlign w:val="center"/>
          </w:tcPr>
          <w:p w:rsidR="00C54D5D" w:rsidRDefault="000E741D">
            <w:pPr>
              <w:pStyle w:val="1"/>
            </w:pPr>
            <w:r>
              <w:t>3</w:t>
            </w:r>
          </w:p>
        </w:tc>
        <w:tc>
          <w:tcPr>
            <w:tcW w:w="1474" w:type="dxa"/>
            <w:vAlign w:val="center"/>
          </w:tcPr>
          <w:p w:rsidR="00C54D5D" w:rsidRDefault="000E741D">
            <w:pPr>
              <w:pStyle w:val="1"/>
            </w:pPr>
            <w:r>
              <w:t>4</w:t>
            </w:r>
          </w:p>
        </w:tc>
        <w:tc>
          <w:tcPr>
            <w:tcW w:w="1474" w:type="dxa"/>
            <w:vAlign w:val="center"/>
          </w:tcPr>
          <w:p w:rsidR="00C54D5D" w:rsidRDefault="000E741D">
            <w:pPr>
              <w:pStyle w:val="1"/>
            </w:pPr>
            <w:r>
              <w:t>5</w:t>
            </w:r>
          </w:p>
        </w:tc>
        <w:tc>
          <w:tcPr>
            <w:tcW w:w="1474" w:type="dxa"/>
            <w:vAlign w:val="center"/>
          </w:tcPr>
          <w:p w:rsidR="00C54D5D" w:rsidRDefault="000E741D">
            <w:pPr>
              <w:pStyle w:val="1"/>
            </w:pPr>
            <w:r>
              <w:t>6</w:t>
            </w:r>
          </w:p>
        </w:tc>
        <w:tc>
          <w:tcPr>
            <w:tcW w:w="1474" w:type="dxa"/>
            <w:vAlign w:val="center"/>
          </w:tcPr>
          <w:p w:rsidR="00C54D5D" w:rsidRDefault="000E741D">
            <w:pPr>
              <w:pStyle w:val="1"/>
            </w:pPr>
            <w:r>
              <w:t>7</w:t>
            </w:r>
          </w:p>
        </w:tc>
      </w:tr>
      <w:tr w:rsidR="00C54D5D">
        <w:trPr>
          <w:trHeight w:val="369"/>
          <w:jc w:val="center"/>
        </w:trPr>
        <w:tc>
          <w:tcPr>
            <w:tcW w:w="850" w:type="dxa"/>
            <w:vAlign w:val="center"/>
          </w:tcPr>
          <w:p w:rsidR="00C54D5D" w:rsidRDefault="000E741D">
            <w:pPr>
              <w:pStyle w:val="3"/>
            </w:pPr>
            <w:r>
              <w:t>1</w:t>
            </w:r>
          </w:p>
        </w:tc>
        <w:tc>
          <w:tcPr>
            <w:tcW w:w="3402" w:type="dxa"/>
            <w:vAlign w:val="center"/>
          </w:tcPr>
          <w:p w:rsidR="00C54D5D" w:rsidRDefault="000E741D">
            <w:pPr>
              <w:pStyle w:val="2"/>
            </w:pPr>
            <w:r>
              <w:t>一、一般公共预算拨款</w:t>
            </w:r>
          </w:p>
        </w:tc>
        <w:tc>
          <w:tcPr>
            <w:tcW w:w="1474" w:type="dxa"/>
            <w:vAlign w:val="center"/>
          </w:tcPr>
          <w:p w:rsidR="00C54D5D" w:rsidRDefault="000E741D">
            <w:pPr>
              <w:pStyle w:val="4"/>
            </w:pPr>
            <w:r>
              <w:t>1490.55</w:t>
            </w:r>
          </w:p>
        </w:tc>
        <w:tc>
          <w:tcPr>
            <w:tcW w:w="3402" w:type="dxa"/>
            <w:vAlign w:val="center"/>
          </w:tcPr>
          <w:p w:rsidR="00C54D5D" w:rsidRDefault="000E741D">
            <w:pPr>
              <w:pStyle w:val="2"/>
            </w:pPr>
            <w:r>
              <w:t>一、一般公共服务支出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w:t>
            </w:r>
          </w:p>
        </w:tc>
        <w:tc>
          <w:tcPr>
            <w:tcW w:w="3402" w:type="dxa"/>
            <w:vAlign w:val="center"/>
          </w:tcPr>
          <w:p w:rsidR="00C54D5D" w:rsidRDefault="000E741D">
            <w:pPr>
              <w:pStyle w:val="2"/>
            </w:pPr>
            <w:r>
              <w:t>二、政府性基金预算拨款</w:t>
            </w:r>
          </w:p>
        </w:tc>
        <w:tc>
          <w:tcPr>
            <w:tcW w:w="1474" w:type="dxa"/>
            <w:vAlign w:val="center"/>
          </w:tcPr>
          <w:p w:rsidR="00C54D5D" w:rsidRDefault="00C54D5D">
            <w:pPr>
              <w:pStyle w:val="4"/>
            </w:pPr>
          </w:p>
        </w:tc>
        <w:tc>
          <w:tcPr>
            <w:tcW w:w="3402" w:type="dxa"/>
            <w:vAlign w:val="center"/>
          </w:tcPr>
          <w:p w:rsidR="00C54D5D" w:rsidRDefault="000E741D">
            <w:pPr>
              <w:pStyle w:val="2"/>
            </w:pPr>
            <w:r>
              <w:t>二、外交支出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w:t>
            </w:r>
          </w:p>
        </w:tc>
        <w:tc>
          <w:tcPr>
            <w:tcW w:w="3402" w:type="dxa"/>
            <w:vAlign w:val="center"/>
          </w:tcPr>
          <w:p w:rsidR="00C54D5D" w:rsidRDefault="000E741D">
            <w:pPr>
              <w:pStyle w:val="2"/>
            </w:pPr>
            <w:r>
              <w:t>三、国有资本经营预算拨款</w:t>
            </w:r>
          </w:p>
        </w:tc>
        <w:tc>
          <w:tcPr>
            <w:tcW w:w="1474" w:type="dxa"/>
            <w:vAlign w:val="center"/>
          </w:tcPr>
          <w:p w:rsidR="00C54D5D" w:rsidRDefault="00C54D5D">
            <w:pPr>
              <w:pStyle w:val="4"/>
            </w:pPr>
          </w:p>
        </w:tc>
        <w:tc>
          <w:tcPr>
            <w:tcW w:w="3402" w:type="dxa"/>
            <w:vAlign w:val="center"/>
          </w:tcPr>
          <w:p w:rsidR="00C54D5D" w:rsidRDefault="000E741D">
            <w:pPr>
              <w:pStyle w:val="2"/>
            </w:pPr>
            <w:r>
              <w:t>三、国防支出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4</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四、公共安全支出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5</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五、教育支出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6</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六、科学技术支出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7</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七、文化旅游体育与传媒支出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8</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八、社会保障和就业支出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9</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九、社会保险基金支出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10</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十、卫生健康支出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11</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十一、节能环保支出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12</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十二、城乡社区支出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13</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十三、农林水支出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14</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十四、交通运输支出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15</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十五、资源勘探工业信息等支出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16</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十六、商业服务业等支出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17</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十七、金融支出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lastRenderedPageBreak/>
              <w:t>18</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十八、援助其他地区支出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19</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十九、自然资源海洋气象等支出</w:t>
            </w:r>
          </w:p>
        </w:tc>
        <w:tc>
          <w:tcPr>
            <w:tcW w:w="1474" w:type="dxa"/>
            <w:vAlign w:val="center"/>
          </w:tcPr>
          <w:p w:rsidR="00C54D5D" w:rsidRDefault="000E741D">
            <w:pPr>
              <w:pStyle w:val="4"/>
            </w:pPr>
            <w:r>
              <w:t>1490.55</w:t>
            </w:r>
          </w:p>
        </w:tc>
        <w:tc>
          <w:tcPr>
            <w:tcW w:w="1474" w:type="dxa"/>
            <w:vAlign w:val="center"/>
          </w:tcPr>
          <w:p w:rsidR="00C54D5D" w:rsidRDefault="000E741D">
            <w:pPr>
              <w:pStyle w:val="4"/>
            </w:pPr>
            <w:r>
              <w:t>1490.55</w:t>
            </w: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20</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二十、住房保障支出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21</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二十一、粮油物资储备支出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22</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二十二、国有资本经营预算支出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23</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二十三、灾害防治及应急管理支出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24</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二十四、预备费</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25</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二十五、其他支出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26</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二十六、转移性支出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27</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二十七、债务还本支出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28</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二十八、债务付息支出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29</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二十九、债务发行费用支出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30</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三十、抗疫特别国债安排的支出</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31</w:t>
            </w: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3402" w:type="dxa"/>
            <w:vAlign w:val="center"/>
          </w:tcPr>
          <w:p w:rsidR="00C54D5D" w:rsidRDefault="000E741D">
            <w:pPr>
              <w:pStyle w:val="2"/>
            </w:pPr>
            <w:r>
              <w:t>三十一、人行科目</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32</w:t>
            </w:r>
          </w:p>
        </w:tc>
        <w:tc>
          <w:tcPr>
            <w:tcW w:w="3402" w:type="dxa"/>
            <w:vAlign w:val="center"/>
          </w:tcPr>
          <w:p w:rsidR="00C54D5D" w:rsidRDefault="000E741D">
            <w:pPr>
              <w:pStyle w:val="6"/>
            </w:pPr>
            <w:r>
              <w:t>本年收入合计</w:t>
            </w:r>
          </w:p>
        </w:tc>
        <w:tc>
          <w:tcPr>
            <w:tcW w:w="1474" w:type="dxa"/>
            <w:vAlign w:val="center"/>
          </w:tcPr>
          <w:p w:rsidR="00C54D5D" w:rsidRDefault="000E741D">
            <w:pPr>
              <w:pStyle w:val="7"/>
            </w:pPr>
            <w:r>
              <w:t>1490.55</w:t>
            </w:r>
          </w:p>
        </w:tc>
        <w:tc>
          <w:tcPr>
            <w:tcW w:w="3402" w:type="dxa"/>
            <w:vAlign w:val="center"/>
          </w:tcPr>
          <w:p w:rsidR="00C54D5D" w:rsidRDefault="000E741D">
            <w:pPr>
              <w:pStyle w:val="6"/>
            </w:pPr>
            <w:r>
              <w:t>本年支出合计</w:t>
            </w:r>
          </w:p>
        </w:tc>
        <w:tc>
          <w:tcPr>
            <w:tcW w:w="1474" w:type="dxa"/>
            <w:vAlign w:val="center"/>
          </w:tcPr>
          <w:p w:rsidR="00C54D5D" w:rsidRDefault="000E741D">
            <w:pPr>
              <w:pStyle w:val="7"/>
            </w:pPr>
            <w:r>
              <w:t>1490.55</w:t>
            </w:r>
          </w:p>
        </w:tc>
        <w:tc>
          <w:tcPr>
            <w:tcW w:w="1474" w:type="dxa"/>
            <w:vAlign w:val="center"/>
          </w:tcPr>
          <w:p w:rsidR="00C54D5D" w:rsidRDefault="000E741D">
            <w:pPr>
              <w:pStyle w:val="7"/>
            </w:pPr>
            <w:r>
              <w:t>1490.55</w:t>
            </w:r>
          </w:p>
        </w:tc>
        <w:tc>
          <w:tcPr>
            <w:tcW w:w="1474" w:type="dxa"/>
            <w:vAlign w:val="center"/>
          </w:tcPr>
          <w:p w:rsidR="00C54D5D" w:rsidRDefault="00C54D5D">
            <w:pPr>
              <w:pStyle w:val="7"/>
            </w:pPr>
          </w:p>
        </w:tc>
        <w:tc>
          <w:tcPr>
            <w:tcW w:w="1474" w:type="dxa"/>
            <w:vAlign w:val="center"/>
          </w:tcPr>
          <w:p w:rsidR="00C54D5D" w:rsidRDefault="00C54D5D">
            <w:pPr>
              <w:pStyle w:val="7"/>
            </w:pPr>
          </w:p>
        </w:tc>
      </w:tr>
      <w:tr w:rsidR="00C54D5D">
        <w:trPr>
          <w:trHeight w:val="369"/>
          <w:jc w:val="center"/>
        </w:trPr>
        <w:tc>
          <w:tcPr>
            <w:tcW w:w="850" w:type="dxa"/>
            <w:vAlign w:val="center"/>
          </w:tcPr>
          <w:p w:rsidR="00C54D5D" w:rsidRDefault="000E741D">
            <w:pPr>
              <w:pStyle w:val="3"/>
            </w:pPr>
            <w:r>
              <w:t>33</w:t>
            </w:r>
          </w:p>
        </w:tc>
        <w:tc>
          <w:tcPr>
            <w:tcW w:w="3402" w:type="dxa"/>
            <w:vAlign w:val="center"/>
          </w:tcPr>
          <w:p w:rsidR="00C54D5D" w:rsidRDefault="000E741D">
            <w:pPr>
              <w:pStyle w:val="2"/>
            </w:pPr>
            <w:r>
              <w:t>年初财政拨款结转和结余</w:t>
            </w:r>
          </w:p>
        </w:tc>
        <w:tc>
          <w:tcPr>
            <w:tcW w:w="1474" w:type="dxa"/>
            <w:vAlign w:val="center"/>
          </w:tcPr>
          <w:p w:rsidR="00C54D5D" w:rsidRDefault="00C54D5D">
            <w:pPr>
              <w:pStyle w:val="4"/>
            </w:pPr>
          </w:p>
        </w:tc>
        <w:tc>
          <w:tcPr>
            <w:tcW w:w="3402" w:type="dxa"/>
            <w:vAlign w:val="center"/>
          </w:tcPr>
          <w:p w:rsidR="00C54D5D" w:rsidRDefault="000E741D">
            <w:pPr>
              <w:pStyle w:val="2"/>
            </w:pPr>
            <w:r>
              <w:t>年末财政拨款结转和结余</w:t>
            </w: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34</w:t>
            </w:r>
          </w:p>
        </w:tc>
        <w:tc>
          <w:tcPr>
            <w:tcW w:w="3402" w:type="dxa"/>
            <w:vAlign w:val="center"/>
          </w:tcPr>
          <w:p w:rsidR="00C54D5D" w:rsidRDefault="000E741D">
            <w:pPr>
              <w:pStyle w:val="2"/>
            </w:pPr>
            <w:r>
              <w:t>一、一般公共预算拨款</w:t>
            </w:r>
          </w:p>
        </w:tc>
        <w:tc>
          <w:tcPr>
            <w:tcW w:w="1474" w:type="dxa"/>
            <w:vAlign w:val="center"/>
          </w:tcPr>
          <w:p w:rsidR="00C54D5D" w:rsidRDefault="00C54D5D">
            <w:pPr>
              <w:pStyle w:val="4"/>
            </w:pP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35</w:t>
            </w:r>
          </w:p>
        </w:tc>
        <w:tc>
          <w:tcPr>
            <w:tcW w:w="3402" w:type="dxa"/>
            <w:vAlign w:val="center"/>
          </w:tcPr>
          <w:p w:rsidR="00C54D5D" w:rsidRDefault="000E741D">
            <w:pPr>
              <w:pStyle w:val="2"/>
            </w:pPr>
            <w:r>
              <w:t>二、政府性基金预算拨款</w:t>
            </w:r>
          </w:p>
        </w:tc>
        <w:tc>
          <w:tcPr>
            <w:tcW w:w="1474" w:type="dxa"/>
            <w:vAlign w:val="center"/>
          </w:tcPr>
          <w:p w:rsidR="00C54D5D" w:rsidRDefault="00C54D5D">
            <w:pPr>
              <w:pStyle w:val="4"/>
            </w:pP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36</w:t>
            </w:r>
          </w:p>
        </w:tc>
        <w:tc>
          <w:tcPr>
            <w:tcW w:w="3402" w:type="dxa"/>
            <w:vAlign w:val="center"/>
          </w:tcPr>
          <w:p w:rsidR="00C54D5D" w:rsidRDefault="000E741D">
            <w:pPr>
              <w:pStyle w:val="2"/>
            </w:pPr>
            <w:r>
              <w:t>三、国有资本经营预算拨款</w:t>
            </w:r>
          </w:p>
        </w:tc>
        <w:tc>
          <w:tcPr>
            <w:tcW w:w="1474" w:type="dxa"/>
            <w:vAlign w:val="center"/>
          </w:tcPr>
          <w:p w:rsidR="00C54D5D" w:rsidRDefault="00C54D5D">
            <w:pPr>
              <w:pStyle w:val="4"/>
            </w:pPr>
          </w:p>
        </w:tc>
        <w:tc>
          <w:tcPr>
            <w:tcW w:w="3402" w:type="dxa"/>
            <w:vAlign w:val="center"/>
          </w:tcPr>
          <w:p w:rsidR="00C54D5D" w:rsidRDefault="00C54D5D">
            <w:pPr>
              <w:pStyle w:val="2"/>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c>
          <w:tcPr>
            <w:tcW w:w="1474"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lastRenderedPageBreak/>
              <w:t>37</w:t>
            </w:r>
          </w:p>
        </w:tc>
        <w:tc>
          <w:tcPr>
            <w:tcW w:w="3402" w:type="dxa"/>
            <w:vAlign w:val="center"/>
          </w:tcPr>
          <w:p w:rsidR="00C54D5D" w:rsidRDefault="000E741D">
            <w:pPr>
              <w:pStyle w:val="6"/>
            </w:pPr>
            <w:r>
              <w:t>收入总计</w:t>
            </w:r>
          </w:p>
        </w:tc>
        <w:tc>
          <w:tcPr>
            <w:tcW w:w="1474" w:type="dxa"/>
            <w:vAlign w:val="center"/>
          </w:tcPr>
          <w:p w:rsidR="00C54D5D" w:rsidRDefault="000E741D">
            <w:pPr>
              <w:pStyle w:val="7"/>
            </w:pPr>
            <w:r>
              <w:t>1490.55</w:t>
            </w:r>
          </w:p>
        </w:tc>
        <w:tc>
          <w:tcPr>
            <w:tcW w:w="3402" w:type="dxa"/>
            <w:vAlign w:val="center"/>
          </w:tcPr>
          <w:p w:rsidR="00C54D5D" w:rsidRDefault="000E741D">
            <w:pPr>
              <w:pStyle w:val="6"/>
            </w:pPr>
            <w:r>
              <w:t>支出总计</w:t>
            </w:r>
          </w:p>
        </w:tc>
        <w:tc>
          <w:tcPr>
            <w:tcW w:w="1474" w:type="dxa"/>
            <w:vAlign w:val="center"/>
          </w:tcPr>
          <w:p w:rsidR="00C54D5D" w:rsidRDefault="000E741D">
            <w:pPr>
              <w:pStyle w:val="7"/>
            </w:pPr>
            <w:r>
              <w:t>1490.55</w:t>
            </w:r>
          </w:p>
        </w:tc>
        <w:tc>
          <w:tcPr>
            <w:tcW w:w="1474" w:type="dxa"/>
            <w:vAlign w:val="center"/>
          </w:tcPr>
          <w:p w:rsidR="00C54D5D" w:rsidRDefault="000E741D">
            <w:pPr>
              <w:pStyle w:val="7"/>
            </w:pPr>
            <w:r>
              <w:t>1490.55</w:t>
            </w:r>
          </w:p>
        </w:tc>
        <w:tc>
          <w:tcPr>
            <w:tcW w:w="1474" w:type="dxa"/>
            <w:vAlign w:val="center"/>
          </w:tcPr>
          <w:p w:rsidR="00C54D5D" w:rsidRDefault="00C54D5D">
            <w:pPr>
              <w:pStyle w:val="7"/>
            </w:pPr>
          </w:p>
        </w:tc>
        <w:tc>
          <w:tcPr>
            <w:tcW w:w="1474" w:type="dxa"/>
            <w:vAlign w:val="center"/>
          </w:tcPr>
          <w:p w:rsidR="00C54D5D" w:rsidRDefault="00C54D5D">
            <w:pPr>
              <w:pStyle w:val="7"/>
            </w:pPr>
          </w:p>
        </w:tc>
      </w:tr>
    </w:tbl>
    <w:p w:rsidR="00C54D5D" w:rsidRDefault="00C54D5D">
      <w:pPr>
        <w:sectPr w:rsidR="00C54D5D">
          <w:pgSz w:w="16840" w:h="11900" w:orient="landscape"/>
          <w:pgMar w:top="1361" w:right="1020" w:bottom="1134" w:left="1020" w:header="720" w:footer="720" w:gutter="0"/>
          <w:cols w:space="720"/>
        </w:sectPr>
      </w:pPr>
    </w:p>
    <w:p w:rsidR="00C54D5D" w:rsidRDefault="000E741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54D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2551" w:type="dxa"/>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850" w:type="dxa"/>
            <w:vMerge w:val="restart"/>
            <w:vAlign w:val="center"/>
          </w:tcPr>
          <w:p w:rsidR="00C54D5D" w:rsidRDefault="000E741D">
            <w:pPr>
              <w:pStyle w:val="1"/>
            </w:pPr>
            <w:r>
              <w:t>序号</w:t>
            </w:r>
          </w:p>
        </w:tc>
        <w:tc>
          <w:tcPr>
            <w:tcW w:w="5726" w:type="dxa"/>
            <w:gridSpan w:val="2"/>
            <w:vAlign w:val="center"/>
          </w:tcPr>
          <w:p w:rsidR="00C54D5D" w:rsidRDefault="000E741D">
            <w:pPr>
              <w:pStyle w:val="1"/>
            </w:pPr>
            <w:r>
              <w:t>功能分类科目</w:t>
            </w:r>
          </w:p>
        </w:tc>
        <w:tc>
          <w:tcPr>
            <w:tcW w:w="2551" w:type="dxa"/>
            <w:vMerge w:val="restart"/>
            <w:vAlign w:val="center"/>
          </w:tcPr>
          <w:p w:rsidR="00C54D5D" w:rsidRDefault="000E741D">
            <w:pPr>
              <w:pStyle w:val="1"/>
            </w:pPr>
            <w:r>
              <w:t>合计</w:t>
            </w:r>
          </w:p>
        </w:tc>
        <w:tc>
          <w:tcPr>
            <w:tcW w:w="2551" w:type="dxa"/>
            <w:vMerge w:val="restart"/>
            <w:vAlign w:val="center"/>
          </w:tcPr>
          <w:p w:rsidR="00C54D5D" w:rsidRDefault="000E741D">
            <w:pPr>
              <w:pStyle w:val="1"/>
            </w:pPr>
            <w:r>
              <w:t>基本支出</w:t>
            </w:r>
          </w:p>
        </w:tc>
        <w:tc>
          <w:tcPr>
            <w:tcW w:w="2551" w:type="dxa"/>
            <w:vMerge w:val="restart"/>
            <w:vAlign w:val="center"/>
          </w:tcPr>
          <w:p w:rsidR="00C54D5D" w:rsidRDefault="000E741D">
            <w:pPr>
              <w:pStyle w:val="1"/>
            </w:pPr>
            <w:r>
              <w:t>项目支出</w:t>
            </w:r>
          </w:p>
        </w:tc>
      </w:tr>
      <w:tr w:rsidR="00C54D5D">
        <w:trPr>
          <w:trHeight w:val="369"/>
          <w:tblHeader/>
          <w:jc w:val="center"/>
        </w:trPr>
        <w:tc>
          <w:tcPr>
            <w:tcW w:w="850" w:type="dxa"/>
            <w:vMerge/>
          </w:tcPr>
          <w:p w:rsidR="00C54D5D" w:rsidRDefault="00C54D5D"/>
        </w:tc>
        <w:tc>
          <w:tcPr>
            <w:tcW w:w="1191" w:type="dxa"/>
            <w:vAlign w:val="center"/>
          </w:tcPr>
          <w:p w:rsidR="00C54D5D" w:rsidRDefault="000E741D">
            <w:pPr>
              <w:pStyle w:val="1"/>
            </w:pPr>
            <w:r>
              <w:t>科目编码</w:t>
            </w:r>
          </w:p>
        </w:tc>
        <w:tc>
          <w:tcPr>
            <w:tcW w:w="4535" w:type="dxa"/>
            <w:vAlign w:val="center"/>
          </w:tcPr>
          <w:p w:rsidR="00C54D5D" w:rsidRDefault="000E741D">
            <w:pPr>
              <w:pStyle w:val="1"/>
            </w:pPr>
            <w:r>
              <w:t>科目名称</w:t>
            </w:r>
          </w:p>
        </w:tc>
        <w:tc>
          <w:tcPr>
            <w:tcW w:w="2551" w:type="dxa"/>
            <w:vMerge/>
          </w:tcPr>
          <w:p w:rsidR="00C54D5D" w:rsidRDefault="00C54D5D"/>
        </w:tc>
        <w:tc>
          <w:tcPr>
            <w:tcW w:w="2551" w:type="dxa"/>
            <w:vMerge/>
          </w:tcPr>
          <w:p w:rsidR="00C54D5D" w:rsidRDefault="00C54D5D"/>
        </w:tc>
        <w:tc>
          <w:tcPr>
            <w:tcW w:w="2551" w:type="dxa"/>
            <w:vMerge/>
          </w:tcPr>
          <w:p w:rsidR="00C54D5D" w:rsidRDefault="00C54D5D"/>
        </w:tc>
      </w:tr>
      <w:tr w:rsidR="00C54D5D">
        <w:trPr>
          <w:trHeight w:val="369"/>
          <w:tblHeader/>
          <w:jc w:val="center"/>
        </w:trPr>
        <w:tc>
          <w:tcPr>
            <w:tcW w:w="850" w:type="dxa"/>
            <w:vAlign w:val="center"/>
          </w:tcPr>
          <w:p w:rsidR="00C54D5D" w:rsidRDefault="000E741D">
            <w:pPr>
              <w:pStyle w:val="1"/>
            </w:pPr>
            <w:r>
              <w:t>栏次</w:t>
            </w:r>
          </w:p>
        </w:tc>
        <w:tc>
          <w:tcPr>
            <w:tcW w:w="1191" w:type="dxa"/>
            <w:vAlign w:val="center"/>
          </w:tcPr>
          <w:p w:rsidR="00C54D5D" w:rsidRDefault="000E741D">
            <w:pPr>
              <w:pStyle w:val="1"/>
            </w:pPr>
            <w:r>
              <w:t>1</w:t>
            </w:r>
          </w:p>
        </w:tc>
        <w:tc>
          <w:tcPr>
            <w:tcW w:w="4535" w:type="dxa"/>
            <w:vAlign w:val="center"/>
          </w:tcPr>
          <w:p w:rsidR="00C54D5D" w:rsidRDefault="000E741D">
            <w:pPr>
              <w:pStyle w:val="1"/>
            </w:pPr>
            <w:r>
              <w:t>2</w:t>
            </w:r>
          </w:p>
        </w:tc>
        <w:tc>
          <w:tcPr>
            <w:tcW w:w="2551" w:type="dxa"/>
            <w:vAlign w:val="center"/>
          </w:tcPr>
          <w:p w:rsidR="00C54D5D" w:rsidRDefault="000E741D">
            <w:pPr>
              <w:pStyle w:val="1"/>
            </w:pPr>
            <w:r>
              <w:t>3</w:t>
            </w:r>
          </w:p>
        </w:tc>
        <w:tc>
          <w:tcPr>
            <w:tcW w:w="2551" w:type="dxa"/>
            <w:vAlign w:val="center"/>
          </w:tcPr>
          <w:p w:rsidR="00C54D5D" w:rsidRDefault="000E741D">
            <w:pPr>
              <w:pStyle w:val="1"/>
            </w:pPr>
            <w:r>
              <w:t>4</w:t>
            </w:r>
          </w:p>
        </w:tc>
        <w:tc>
          <w:tcPr>
            <w:tcW w:w="2551" w:type="dxa"/>
            <w:vAlign w:val="center"/>
          </w:tcPr>
          <w:p w:rsidR="00C54D5D" w:rsidRDefault="000E741D">
            <w:pPr>
              <w:pStyle w:val="1"/>
            </w:pPr>
            <w:r>
              <w:t>5</w:t>
            </w:r>
          </w:p>
        </w:tc>
      </w:tr>
      <w:tr w:rsidR="00C54D5D">
        <w:trPr>
          <w:trHeight w:val="369"/>
          <w:jc w:val="center"/>
        </w:trPr>
        <w:tc>
          <w:tcPr>
            <w:tcW w:w="850" w:type="dxa"/>
            <w:vAlign w:val="center"/>
          </w:tcPr>
          <w:p w:rsidR="00C54D5D" w:rsidRDefault="000E741D">
            <w:pPr>
              <w:pStyle w:val="3"/>
            </w:pPr>
            <w:r>
              <w:t>1</w:t>
            </w:r>
          </w:p>
        </w:tc>
        <w:tc>
          <w:tcPr>
            <w:tcW w:w="1191" w:type="dxa"/>
            <w:vAlign w:val="center"/>
          </w:tcPr>
          <w:p w:rsidR="00C54D5D" w:rsidRDefault="00C54D5D">
            <w:pPr>
              <w:pStyle w:val="5"/>
            </w:pPr>
          </w:p>
        </w:tc>
        <w:tc>
          <w:tcPr>
            <w:tcW w:w="4535" w:type="dxa"/>
            <w:vAlign w:val="center"/>
          </w:tcPr>
          <w:p w:rsidR="00C54D5D" w:rsidRDefault="000E741D">
            <w:pPr>
              <w:pStyle w:val="6"/>
            </w:pPr>
            <w:r>
              <w:t>合计</w:t>
            </w:r>
          </w:p>
        </w:tc>
        <w:tc>
          <w:tcPr>
            <w:tcW w:w="2551" w:type="dxa"/>
            <w:vAlign w:val="center"/>
          </w:tcPr>
          <w:p w:rsidR="00C54D5D" w:rsidRDefault="000E741D">
            <w:pPr>
              <w:pStyle w:val="7"/>
            </w:pPr>
            <w:r>
              <w:t>1490.55</w:t>
            </w:r>
          </w:p>
        </w:tc>
        <w:tc>
          <w:tcPr>
            <w:tcW w:w="2551" w:type="dxa"/>
            <w:vAlign w:val="center"/>
          </w:tcPr>
          <w:p w:rsidR="00C54D5D" w:rsidRDefault="000E741D">
            <w:pPr>
              <w:pStyle w:val="7"/>
            </w:pPr>
            <w:r>
              <w:t>511.90</w:t>
            </w:r>
          </w:p>
        </w:tc>
        <w:tc>
          <w:tcPr>
            <w:tcW w:w="2551" w:type="dxa"/>
            <w:vAlign w:val="center"/>
          </w:tcPr>
          <w:p w:rsidR="00C54D5D" w:rsidRDefault="000E741D">
            <w:pPr>
              <w:pStyle w:val="7"/>
            </w:pPr>
            <w:r>
              <w:t>978.65</w:t>
            </w:r>
          </w:p>
        </w:tc>
      </w:tr>
      <w:tr w:rsidR="00C54D5D">
        <w:trPr>
          <w:trHeight w:val="369"/>
          <w:jc w:val="center"/>
        </w:trPr>
        <w:tc>
          <w:tcPr>
            <w:tcW w:w="850" w:type="dxa"/>
            <w:vAlign w:val="center"/>
          </w:tcPr>
          <w:p w:rsidR="00C54D5D" w:rsidRDefault="000E741D">
            <w:pPr>
              <w:pStyle w:val="3"/>
            </w:pPr>
            <w:r>
              <w:t>2</w:t>
            </w:r>
          </w:p>
        </w:tc>
        <w:tc>
          <w:tcPr>
            <w:tcW w:w="1191" w:type="dxa"/>
            <w:vAlign w:val="center"/>
          </w:tcPr>
          <w:p w:rsidR="00C54D5D" w:rsidRDefault="000E741D">
            <w:pPr>
              <w:pStyle w:val="2"/>
            </w:pPr>
            <w:r>
              <w:t>220</w:t>
            </w:r>
          </w:p>
        </w:tc>
        <w:tc>
          <w:tcPr>
            <w:tcW w:w="4535" w:type="dxa"/>
            <w:vAlign w:val="center"/>
          </w:tcPr>
          <w:p w:rsidR="00C54D5D" w:rsidRDefault="000E741D">
            <w:pPr>
              <w:pStyle w:val="2"/>
            </w:pPr>
            <w:r>
              <w:t>自然资源海洋气象等支出</w:t>
            </w:r>
          </w:p>
        </w:tc>
        <w:tc>
          <w:tcPr>
            <w:tcW w:w="2551" w:type="dxa"/>
            <w:vAlign w:val="center"/>
          </w:tcPr>
          <w:p w:rsidR="00C54D5D" w:rsidRDefault="000E741D">
            <w:pPr>
              <w:pStyle w:val="4"/>
            </w:pPr>
            <w:r>
              <w:t>1490.55</w:t>
            </w:r>
          </w:p>
        </w:tc>
        <w:tc>
          <w:tcPr>
            <w:tcW w:w="2551" w:type="dxa"/>
            <w:vAlign w:val="center"/>
          </w:tcPr>
          <w:p w:rsidR="00C54D5D" w:rsidRDefault="000E741D">
            <w:pPr>
              <w:pStyle w:val="4"/>
            </w:pPr>
            <w:r>
              <w:t>511.90</w:t>
            </w:r>
          </w:p>
        </w:tc>
        <w:tc>
          <w:tcPr>
            <w:tcW w:w="2551" w:type="dxa"/>
            <w:vAlign w:val="center"/>
          </w:tcPr>
          <w:p w:rsidR="00C54D5D" w:rsidRDefault="000E741D">
            <w:pPr>
              <w:pStyle w:val="4"/>
            </w:pPr>
            <w:r>
              <w:t>978.65</w:t>
            </w:r>
          </w:p>
        </w:tc>
      </w:tr>
      <w:tr w:rsidR="00C54D5D">
        <w:trPr>
          <w:trHeight w:val="369"/>
          <w:jc w:val="center"/>
        </w:trPr>
        <w:tc>
          <w:tcPr>
            <w:tcW w:w="850" w:type="dxa"/>
            <w:vAlign w:val="center"/>
          </w:tcPr>
          <w:p w:rsidR="00C54D5D" w:rsidRDefault="000E741D">
            <w:pPr>
              <w:pStyle w:val="3"/>
            </w:pPr>
            <w:r>
              <w:t>3</w:t>
            </w:r>
          </w:p>
        </w:tc>
        <w:tc>
          <w:tcPr>
            <w:tcW w:w="1191" w:type="dxa"/>
            <w:vAlign w:val="center"/>
          </w:tcPr>
          <w:p w:rsidR="00C54D5D" w:rsidRDefault="000E741D">
            <w:pPr>
              <w:pStyle w:val="2"/>
            </w:pPr>
            <w:r>
              <w:t>22005</w:t>
            </w:r>
          </w:p>
        </w:tc>
        <w:tc>
          <w:tcPr>
            <w:tcW w:w="4535" w:type="dxa"/>
            <w:vAlign w:val="center"/>
          </w:tcPr>
          <w:p w:rsidR="00C54D5D" w:rsidRDefault="000E741D">
            <w:pPr>
              <w:pStyle w:val="2"/>
            </w:pPr>
            <w:r>
              <w:t>气象事务</w:t>
            </w:r>
          </w:p>
        </w:tc>
        <w:tc>
          <w:tcPr>
            <w:tcW w:w="2551" w:type="dxa"/>
            <w:vAlign w:val="center"/>
          </w:tcPr>
          <w:p w:rsidR="00C54D5D" w:rsidRDefault="000E741D">
            <w:pPr>
              <w:pStyle w:val="4"/>
            </w:pPr>
            <w:r>
              <w:t>1490.55</w:t>
            </w:r>
          </w:p>
        </w:tc>
        <w:tc>
          <w:tcPr>
            <w:tcW w:w="2551" w:type="dxa"/>
            <w:vAlign w:val="center"/>
          </w:tcPr>
          <w:p w:rsidR="00C54D5D" w:rsidRDefault="000E741D">
            <w:pPr>
              <w:pStyle w:val="4"/>
            </w:pPr>
            <w:r>
              <w:t>511.90</w:t>
            </w:r>
          </w:p>
        </w:tc>
        <w:tc>
          <w:tcPr>
            <w:tcW w:w="2551" w:type="dxa"/>
            <w:vAlign w:val="center"/>
          </w:tcPr>
          <w:p w:rsidR="00C54D5D" w:rsidRDefault="000E741D">
            <w:pPr>
              <w:pStyle w:val="4"/>
            </w:pPr>
            <w:r>
              <w:t>978.65</w:t>
            </w:r>
          </w:p>
        </w:tc>
      </w:tr>
      <w:tr w:rsidR="00C54D5D">
        <w:trPr>
          <w:trHeight w:val="369"/>
          <w:jc w:val="center"/>
        </w:trPr>
        <w:tc>
          <w:tcPr>
            <w:tcW w:w="850" w:type="dxa"/>
            <w:vAlign w:val="center"/>
          </w:tcPr>
          <w:p w:rsidR="00C54D5D" w:rsidRDefault="000E741D">
            <w:pPr>
              <w:pStyle w:val="3"/>
            </w:pPr>
            <w:r>
              <w:t>4</w:t>
            </w:r>
          </w:p>
        </w:tc>
        <w:tc>
          <w:tcPr>
            <w:tcW w:w="1191" w:type="dxa"/>
            <w:vAlign w:val="center"/>
          </w:tcPr>
          <w:p w:rsidR="00C54D5D" w:rsidRDefault="000E741D">
            <w:pPr>
              <w:pStyle w:val="2"/>
            </w:pPr>
            <w:r>
              <w:t>2200504</w:t>
            </w:r>
          </w:p>
        </w:tc>
        <w:tc>
          <w:tcPr>
            <w:tcW w:w="4535" w:type="dxa"/>
            <w:vAlign w:val="center"/>
          </w:tcPr>
          <w:p w:rsidR="00C54D5D" w:rsidRDefault="000E741D">
            <w:pPr>
              <w:pStyle w:val="2"/>
            </w:pPr>
            <w:r>
              <w:t>气象事业机构</w:t>
            </w:r>
          </w:p>
        </w:tc>
        <w:tc>
          <w:tcPr>
            <w:tcW w:w="2551" w:type="dxa"/>
            <w:vAlign w:val="center"/>
          </w:tcPr>
          <w:p w:rsidR="00C54D5D" w:rsidRDefault="000E741D">
            <w:pPr>
              <w:pStyle w:val="4"/>
            </w:pPr>
            <w:r>
              <w:t>530.55</w:t>
            </w:r>
          </w:p>
        </w:tc>
        <w:tc>
          <w:tcPr>
            <w:tcW w:w="2551" w:type="dxa"/>
            <w:vAlign w:val="center"/>
          </w:tcPr>
          <w:p w:rsidR="00C54D5D" w:rsidRDefault="000E741D">
            <w:pPr>
              <w:pStyle w:val="4"/>
            </w:pPr>
            <w:r>
              <w:t>511.90</w:t>
            </w:r>
          </w:p>
        </w:tc>
        <w:tc>
          <w:tcPr>
            <w:tcW w:w="2551" w:type="dxa"/>
            <w:vAlign w:val="center"/>
          </w:tcPr>
          <w:p w:rsidR="00C54D5D" w:rsidRDefault="000E741D">
            <w:pPr>
              <w:pStyle w:val="4"/>
            </w:pPr>
            <w:r>
              <w:t>18.65</w:t>
            </w:r>
          </w:p>
        </w:tc>
      </w:tr>
      <w:tr w:rsidR="00C54D5D">
        <w:trPr>
          <w:trHeight w:val="369"/>
          <w:jc w:val="center"/>
        </w:trPr>
        <w:tc>
          <w:tcPr>
            <w:tcW w:w="850" w:type="dxa"/>
            <w:vAlign w:val="center"/>
          </w:tcPr>
          <w:p w:rsidR="00C54D5D" w:rsidRDefault="000E741D">
            <w:pPr>
              <w:pStyle w:val="3"/>
            </w:pPr>
            <w:r>
              <w:t>5</w:t>
            </w:r>
          </w:p>
        </w:tc>
        <w:tc>
          <w:tcPr>
            <w:tcW w:w="1191" w:type="dxa"/>
            <w:vAlign w:val="center"/>
          </w:tcPr>
          <w:p w:rsidR="00C54D5D" w:rsidRDefault="000E741D">
            <w:pPr>
              <w:pStyle w:val="2"/>
            </w:pPr>
            <w:r>
              <w:t>2200509</w:t>
            </w:r>
          </w:p>
        </w:tc>
        <w:tc>
          <w:tcPr>
            <w:tcW w:w="4535" w:type="dxa"/>
            <w:vAlign w:val="center"/>
          </w:tcPr>
          <w:p w:rsidR="00C54D5D" w:rsidRDefault="000E741D">
            <w:pPr>
              <w:pStyle w:val="2"/>
            </w:pPr>
            <w:r>
              <w:t>气象服务</w:t>
            </w:r>
          </w:p>
        </w:tc>
        <w:tc>
          <w:tcPr>
            <w:tcW w:w="2551" w:type="dxa"/>
            <w:vAlign w:val="center"/>
          </w:tcPr>
          <w:p w:rsidR="00C54D5D" w:rsidRDefault="000E741D">
            <w:pPr>
              <w:pStyle w:val="4"/>
            </w:pPr>
            <w:r>
              <w:t>960.00</w:t>
            </w:r>
          </w:p>
        </w:tc>
        <w:tc>
          <w:tcPr>
            <w:tcW w:w="2551" w:type="dxa"/>
            <w:vAlign w:val="center"/>
          </w:tcPr>
          <w:p w:rsidR="00C54D5D" w:rsidRDefault="00C54D5D">
            <w:pPr>
              <w:pStyle w:val="4"/>
            </w:pPr>
          </w:p>
        </w:tc>
        <w:tc>
          <w:tcPr>
            <w:tcW w:w="2551" w:type="dxa"/>
            <w:vAlign w:val="center"/>
          </w:tcPr>
          <w:p w:rsidR="00C54D5D" w:rsidRDefault="000E741D">
            <w:pPr>
              <w:pStyle w:val="4"/>
            </w:pPr>
            <w:r>
              <w:t>960.00</w:t>
            </w:r>
          </w:p>
        </w:tc>
      </w:tr>
    </w:tbl>
    <w:p w:rsidR="00C54D5D" w:rsidRDefault="00C54D5D">
      <w:pPr>
        <w:sectPr w:rsidR="00C54D5D">
          <w:pgSz w:w="16840" w:h="11900" w:orient="landscape"/>
          <w:pgMar w:top="1361" w:right="1020" w:bottom="1134" w:left="1020" w:header="720" w:footer="720" w:gutter="0"/>
          <w:cols w:space="720"/>
        </w:sectPr>
      </w:pPr>
    </w:p>
    <w:p w:rsidR="00C54D5D" w:rsidRDefault="000E741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54D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2551" w:type="dxa"/>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850" w:type="dxa"/>
            <w:vMerge w:val="restart"/>
            <w:vAlign w:val="center"/>
          </w:tcPr>
          <w:p w:rsidR="00C54D5D" w:rsidRDefault="000E741D">
            <w:pPr>
              <w:pStyle w:val="1"/>
            </w:pPr>
            <w:r>
              <w:t>序号</w:t>
            </w:r>
          </w:p>
        </w:tc>
        <w:tc>
          <w:tcPr>
            <w:tcW w:w="5726" w:type="dxa"/>
            <w:gridSpan w:val="2"/>
            <w:vAlign w:val="center"/>
          </w:tcPr>
          <w:p w:rsidR="00C54D5D" w:rsidRDefault="000E741D">
            <w:pPr>
              <w:pStyle w:val="1"/>
            </w:pPr>
            <w:r>
              <w:t>支出部门经济分类科目</w:t>
            </w:r>
          </w:p>
        </w:tc>
        <w:tc>
          <w:tcPr>
            <w:tcW w:w="7653" w:type="dxa"/>
            <w:gridSpan w:val="3"/>
            <w:vAlign w:val="center"/>
          </w:tcPr>
          <w:p w:rsidR="00C54D5D" w:rsidRDefault="000E741D">
            <w:pPr>
              <w:pStyle w:val="1"/>
            </w:pPr>
            <w:r>
              <w:t>一般公共预算基本支出</w:t>
            </w:r>
          </w:p>
        </w:tc>
      </w:tr>
      <w:tr w:rsidR="00C54D5D">
        <w:trPr>
          <w:trHeight w:val="369"/>
          <w:tblHeader/>
          <w:jc w:val="center"/>
        </w:trPr>
        <w:tc>
          <w:tcPr>
            <w:tcW w:w="850" w:type="dxa"/>
            <w:vMerge/>
          </w:tcPr>
          <w:p w:rsidR="00C54D5D" w:rsidRDefault="00C54D5D"/>
        </w:tc>
        <w:tc>
          <w:tcPr>
            <w:tcW w:w="1191" w:type="dxa"/>
            <w:vAlign w:val="center"/>
          </w:tcPr>
          <w:p w:rsidR="00C54D5D" w:rsidRDefault="000E741D">
            <w:pPr>
              <w:pStyle w:val="1"/>
            </w:pPr>
            <w:r>
              <w:t>科目编码</w:t>
            </w:r>
          </w:p>
        </w:tc>
        <w:tc>
          <w:tcPr>
            <w:tcW w:w="4535" w:type="dxa"/>
            <w:vAlign w:val="center"/>
          </w:tcPr>
          <w:p w:rsidR="00C54D5D" w:rsidRDefault="000E741D">
            <w:pPr>
              <w:pStyle w:val="1"/>
            </w:pPr>
            <w:r>
              <w:t>科目名称</w:t>
            </w:r>
          </w:p>
        </w:tc>
        <w:tc>
          <w:tcPr>
            <w:tcW w:w="2551" w:type="dxa"/>
            <w:vAlign w:val="center"/>
          </w:tcPr>
          <w:p w:rsidR="00C54D5D" w:rsidRDefault="000E741D">
            <w:pPr>
              <w:pStyle w:val="1"/>
            </w:pPr>
            <w:r>
              <w:t>合计</w:t>
            </w:r>
          </w:p>
        </w:tc>
        <w:tc>
          <w:tcPr>
            <w:tcW w:w="2551" w:type="dxa"/>
            <w:vAlign w:val="center"/>
          </w:tcPr>
          <w:p w:rsidR="00C54D5D" w:rsidRDefault="000E741D">
            <w:pPr>
              <w:pStyle w:val="1"/>
            </w:pPr>
            <w:r>
              <w:t>人员经费</w:t>
            </w:r>
          </w:p>
        </w:tc>
        <w:tc>
          <w:tcPr>
            <w:tcW w:w="2551" w:type="dxa"/>
            <w:vAlign w:val="center"/>
          </w:tcPr>
          <w:p w:rsidR="00C54D5D" w:rsidRDefault="000E741D">
            <w:pPr>
              <w:pStyle w:val="1"/>
            </w:pPr>
            <w:r>
              <w:t>公用经费</w:t>
            </w:r>
          </w:p>
        </w:tc>
      </w:tr>
      <w:tr w:rsidR="00C54D5D">
        <w:trPr>
          <w:trHeight w:val="369"/>
          <w:tblHeader/>
          <w:jc w:val="center"/>
        </w:trPr>
        <w:tc>
          <w:tcPr>
            <w:tcW w:w="850" w:type="dxa"/>
            <w:vAlign w:val="center"/>
          </w:tcPr>
          <w:p w:rsidR="00C54D5D" w:rsidRDefault="000E741D">
            <w:pPr>
              <w:pStyle w:val="1"/>
            </w:pPr>
            <w:r>
              <w:t>栏次</w:t>
            </w:r>
          </w:p>
        </w:tc>
        <w:tc>
          <w:tcPr>
            <w:tcW w:w="1191" w:type="dxa"/>
            <w:vAlign w:val="center"/>
          </w:tcPr>
          <w:p w:rsidR="00C54D5D" w:rsidRDefault="000E741D">
            <w:pPr>
              <w:pStyle w:val="1"/>
            </w:pPr>
            <w:r>
              <w:t>1</w:t>
            </w:r>
          </w:p>
        </w:tc>
        <w:tc>
          <w:tcPr>
            <w:tcW w:w="4535" w:type="dxa"/>
            <w:vAlign w:val="center"/>
          </w:tcPr>
          <w:p w:rsidR="00C54D5D" w:rsidRDefault="000E741D">
            <w:pPr>
              <w:pStyle w:val="1"/>
            </w:pPr>
            <w:r>
              <w:t>2</w:t>
            </w:r>
          </w:p>
        </w:tc>
        <w:tc>
          <w:tcPr>
            <w:tcW w:w="2551" w:type="dxa"/>
            <w:vAlign w:val="center"/>
          </w:tcPr>
          <w:p w:rsidR="00C54D5D" w:rsidRDefault="000E741D">
            <w:pPr>
              <w:pStyle w:val="1"/>
            </w:pPr>
            <w:r>
              <w:t>3</w:t>
            </w:r>
          </w:p>
        </w:tc>
        <w:tc>
          <w:tcPr>
            <w:tcW w:w="2551" w:type="dxa"/>
            <w:vAlign w:val="center"/>
          </w:tcPr>
          <w:p w:rsidR="00C54D5D" w:rsidRDefault="000E741D">
            <w:pPr>
              <w:pStyle w:val="1"/>
            </w:pPr>
            <w:r>
              <w:t>4</w:t>
            </w:r>
          </w:p>
        </w:tc>
        <w:tc>
          <w:tcPr>
            <w:tcW w:w="2551" w:type="dxa"/>
            <w:vAlign w:val="center"/>
          </w:tcPr>
          <w:p w:rsidR="00C54D5D" w:rsidRDefault="000E741D">
            <w:pPr>
              <w:pStyle w:val="1"/>
            </w:pPr>
            <w:r>
              <w:t>5</w:t>
            </w:r>
          </w:p>
        </w:tc>
      </w:tr>
      <w:tr w:rsidR="00C54D5D">
        <w:trPr>
          <w:trHeight w:val="369"/>
          <w:jc w:val="center"/>
        </w:trPr>
        <w:tc>
          <w:tcPr>
            <w:tcW w:w="850" w:type="dxa"/>
            <w:vAlign w:val="center"/>
          </w:tcPr>
          <w:p w:rsidR="00C54D5D" w:rsidRDefault="000E741D">
            <w:pPr>
              <w:pStyle w:val="3"/>
            </w:pPr>
            <w:r>
              <w:t>1</w:t>
            </w:r>
          </w:p>
        </w:tc>
        <w:tc>
          <w:tcPr>
            <w:tcW w:w="1191" w:type="dxa"/>
            <w:vAlign w:val="center"/>
          </w:tcPr>
          <w:p w:rsidR="00C54D5D" w:rsidRDefault="00C54D5D">
            <w:pPr>
              <w:pStyle w:val="5"/>
            </w:pPr>
          </w:p>
        </w:tc>
        <w:tc>
          <w:tcPr>
            <w:tcW w:w="4535" w:type="dxa"/>
            <w:vAlign w:val="center"/>
          </w:tcPr>
          <w:p w:rsidR="00C54D5D" w:rsidRDefault="000E741D">
            <w:pPr>
              <w:pStyle w:val="6"/>
            </w:pPr>
            <w:r>
              <w:t>合计</w:t>
            </w:r>
          </w:p>
        </w:tc>
        <w:tc>
          <w:tcPr>
            <w:tcW w:w="2551" w:type="dxa"/>
            <w:vAlign w:val="center"/>
          </w:tcPr>
          <w:p w:rsidR="00C54D5D" w:rsidRDefault="000E741D">
            <w:pPr>
              <w:pStyle w:val="7"/>
            </w:pPr>
            <w:r>
              <w:t>511.90</w:t>
            </w:r>
          </w:p>
        </w:tc>
        <w:tc>
          <w:tcPr>
            <w:tcW w:w="2551" w:type="dxa"/>
            <w:vAlign w:val="center"/>
          </w:tcPr>
          <w:p w:rsidR="00C54D5D" w:rsidRDefault="000E741D">
            <w:pPr>
              <w:pStyle w:val="7"/>
            </w:pPr>
            <w:r>
              <w:t>511.90</w:t>
            </w:r>
          </w:p>
        </w:tc>
        <w:tc>
          <w:tcPr>
            <w:tcW w:w="2551" w:type="dxa"/>
            <w:vAlign w:val="center"/>
          </w:tcPr>
          <w:p w:rsidR="00C54D5D" w:rsidRDefault="00C54D5D">
            <w:pPr>
              <w:pStyle w:val="7"/>
            </w:pPr>
          </w:p>
        </w:tc>
      </w:tr>
      <w:tr w:rsidR="00C54D5D">
        <w:trPr>
          <w:trHeight w:val="369"/>
          <w:jc w:val="center"/>
        </w:trPr>
        <w:tc>
          <w:tcPr>
            <w:tcW w:w="850" w:type="dxa"/>
            <w:vAlign w:val="center"/>
          </w:tcPr>
          <w:p w:rsidR="00C54D5D" w:rsidRDefault="000E741D">
            <w:pPr>
              <w:pStyle w:val="3"/>
            </w:pPr>
            <w:r>
              <w:t>2</w:t>
            </w:r>
          </w:p>
        </w:tc>
        <w:tc>
          <w:tcPr>
            <w:tcW w:w="1191" w:type="dxa"/>
            <w:vAlign w:val="center"/>
          </w:tcPr>
          <w:p w:rsidR="00C54D5D" w:rsidRDefault="000E741D">
            <w:pPr>
              <w:pStyle w:val="2"/>
            </w:pPr>
            <w:r>
              <w:t>301</w:t>
            </w:r>
          </w:p>
        </w:tc>
        <w:tc>
          <w:tcPr>
            <w:tcW w:w="4535" w:type="dxa"/>
            <w:vAlign w:val="center"/>
          </w:tcPr>
          <w:p w:rsidR="00C54D5D" w:rsidRDefault="000E741D">
            <w:pPr>
              <w:pStyle w:val="2"/>
            </w:pPr>
            <w:r>
              <w:t>工资福利支出</w:t>
            </w:r>
          </w:p>
        </w:tc>
        <w:tc>
          <w:tcPr>
            <w:tcW w:w="2551" w:type="dxa"/>
            <w:vAlign w:val="center"/>
          </w:tcPr>
          <w:p w:rsidR="00C54D5D" w:rsidRDefault="000E741D">
            <w:pPr>
              <w:pStyle w:val="4"/>
            </w:pPr>
            <w:r>
              <w:t>283.21</w:t>
            </w:r>
          </w:p>
        </w:tc>
        <w:tc>
          <w:tcPr>
            <w:tcW w:w="2551" w:type="dxa"/>
            <w:vAlign w:val="center"/>
          </w:tcPr>
          <w:p w:rsidR="00C54D5D" w:rsidRDefault="000E741D">
            <w:pPr>
              <w:pStyle w:val="4"/>
            </w:pPr>
            <w:r>
              <w:t>283.21</w:t>
            </w:r>
          </w:p>
        </w:tc>
        <w:tc>
          <w:tcPr>
            <w:tcW w:w="2551"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3</w:t>
            </w:r>
          </w:p>
        </w:tc>
        <w:tc>
          <w:tcPr>
            <w:tcW w:w="1191" w:type="dxa"/>
            <w:vAlign w:val="center"/>
          </w:tcPr>
          <w:p w:rsidR="00C54D5D" w:rsidRDefault="000E741D">
            <w:pPr>
              <w:pStyle w:val="2"/>
            </w:pPr>
            <w:r>
              <w:t>30102</w:t>
            </w:r>
          </w:p>
        </w:tc>
        <w:tc>
          <w:tcPr>
            <w:tcW w:w="4535" w:type="dxa"/>
            <w:vAlign w:val="center"/>
          </w:tcPr>
          <w:p w:rsidR="00C54D5D" w:rsidRDefault="000E741D">
            <w:pPr>
              <w:pStyle w:val="2"/>
            </w:pPr>
            <w:r>
              <w:t>津贴补贴</w:t>
            </w:r>
          </w:p>
        </w:tc>
        <w:tc>
          <w:tcPr>
            <w:tcW w:w="2551" w:type="dxa"/>
            <w:vAlign w:val="center"/>
          </w:tcPr>
          <w:p w:rsidR="00C54D5D" w:rsidRDefault="000E741D">
            <w:pPr>
              <w:pStyle w:val="4"/>
            </w:pPr>
            <w:r>
              <w:t>60.56</w:t>
            </w:r>
          </w:p>
        </w:tc>
        <w:tc>
          <w:tcPr>
            <w:tcW w:w="2551" w:type="dxa"/>
            <w:vAlign w:val="center"/>
          </w:tcPr>
          <w:p w:rsidR="00C54D5D" w:rsidRDefault="000E741D">
            <w:pPr>
              <w:pStyle w:val="4"/>
            </w:pPr>
            <w:r>
              <w:t>60.56</w:t>
            </w:r>
          </w:p>
        </w:tc>
        <w:tc>
          <w:tcPr>
            <w:tcW w:w="2551"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4</w:t>
            </w:r>
          </w:p>
        </w:tc>
        <w:tc>
          <w:tcPr>
            <w:tcW w:w="1191" w:type="dxa"/>
            <w:vAlign w:val="center"/>
          </w:tcPr>
          <w:p w:rsidR="00C54D5D" w:rsidRDefault="000E741D">
            <w:pPr>
              <w:pStyle w:val="2"/>
            </w:pPr>
            <w:r>
              <w:t>30103</w:t>
            </w:r>
          </w:p>
        </w:tc>
        <w:tc>
          <w:tcPr>
            <w:tcW w:w="4535" w:type="dxa"/>
            <w:vAlign w:val="center"/>
          </w:tcPr>
          <w:p w:rsidR="00C54D5D" w:rsidRDefault="000E741D">
            <w:pPr>
              <w:pStyle w:val="2"/>
            </w:pPr>
            <w:r>
              <w:t>奖金</w:t>
            </w:r>
          </w:p>
        </w:tc>
        <w:tc>
          <w:tcPr>
            <w:tcW w:w="2551" w:type="dxa"/>
            <w:vAlign w:val="center"/>
          </w:tcPr>
          <w:p w:rsidR="00C54D5D" w:rsidRDefault="000E741D">
            <w:pPr>
              <w:pStyle w:val="4"/>
            </w:pPr>
            <w:r>
              <w:t>59.70</w:t>
            </w:r>
          </w:p>
        </w:tc>
        <w:tc>
          <w:tcPr>
            <w:tcW w:w="2551" w:type="dxa"/>
            <w:vAlign w:val="center"/>
          </w:tcPr>
          <w:p w:rsidR="00C54D5D" w:rsidRDefault="000E741D">
            <w:pPr>
              <w:pStyle w:val="4"/>
            </w:pPr>
            <w:r>
              <w:t>59.70</w:t>
            </w:r>
          </w:p>
        </w:tc>
        <w:tc>
          <w:tcPr>
            <w:tcW w:w="2551"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5</w:t>
            </w:r>
          </w:p>
        </w:tc>
        <w:tc>
          <w:tcPr>
            <w:tcW w:w="1191" w:type="dxa"/>
            <w:vAlign w:val="center"/>
          </w:tcPr>
          <w:p w:rsidR="00C54D5D" w:rsidRDefault="000E741D">
            <w:pPr>
              <w:pStyle w:val="2"/>
            </w:pPr>
            <w:r>
              <w:t>30107</w:t>
            </w:r>
          </w:p>
        </w:tc>
        <w:tc>
          <w:tcPr>
            <w:tcW w:w="4535" w:type="dxa"/>
            <w:vAlign w:val="center"/>
          </w:tcPr>
          <w:p w:rsidR="00C54D5D" w:rsidRDefault="000E741D">
            <w:pPr>
              <w:pStyle w:val="2"/>
            </w:pPr>
            <w:r>
              <w:t>绩效工资</w:t>
            </w:r>
          </w:p>
        </w:tc>
        <w:tc>
          <w:tcPr>
            <w:tcW w:w="2551" w:type="dxa"/>
            <w:vAlign w:val="center"/>
          </w:tcPr>
          <w:p w:rsidR="00C54D5D" w:rsidRDefault="000E741D">
            <w:pPr>
              <w:pStyle w:val="4"/>
            </w:pPr>
            <w:r>
              <w:t>162.95</w:t>
            </w:r>
          </w:p>
        </w:tc>
        <w:tc>
          <w:tcPr>
            <w:tcW w:w="2551" w:type="dxa"/>
            <w:vAlign w:val="center"/>
          </w:tcPr>
          <w:p w:rsidR="00C54D5D" w:rsidRDefault="000E741D">
            <w:pPr>
              <w:pStyle w:val="4"/>
            </w:pPr>
            <w:r>
              <w:t>162.95</w:t>
            </w:r>
          </w:p>
        </w:tc>
        <w:tc>
          <w:tcPr>
            <w:tcW w:w="2551"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6</w:t>
            </w:r>
          </w:p>
        </w:tc>
        <w:tc>
          <w:tcPr>
            <w:tcW w:w="1191" w:type="dxa"/>
            <w:vAlign w:val="center"/>
          </w:tcPr>
          <w:p w:rsidR="00C54D5D" w:rsidRDefault="000E741D">
            <w:pPr>
              <w:pStyle w:val="2"/>
            </w:pPr>
            <w:r>
              <w:t>303</w:t>
            </w:r>
          </w:p>
        </w:tc>
        <w:tc>
          <w:tcPr>
            <w:tcW w:w="4535" w:type="dxa"/>
            <w:vAlign w:val="center"/>
          </w:tcPr>
          <w:p w:rsidR="00C54D5D" w:rsidRDefault="000E741D">
            <w:pPr>
              <w:pStyle w:val="2"/>
            </w:pPr>
            <w:r>
              <w:t>对个人和家庭的补助</w:t>
            </w:r>
          </w:p>
        </w:tc>
        <w:tc>
          <w:tcPr>
            <w:tcW w:w="2551" w:type="dxa"/>
            <w:vAlign w:val="center"/>
          </w:tcPr>
          <w:p w:rsidR="00C54D5D" w:rsidRDefault="000E741D">
            <w:pPr>
              <w:pStyle w:val="4"/>
            </w:pPr>
            <w:r>
              <w:t>228.69</w:t>
            </w:r>
          </w:p>
        </w:tc>
        <w:tc>
          <w:tcPr>
            <w:tcW w:w="2551" w:type="dxa"/>
            <w:vAlign w:val="center"/>
          </w:tcPr>
          <w:p w:rsidR="00C54D5D" w:rsidRDefault="000E741D">
            <w:pPr>
              <w:pStyle w:val="4"/>
            </w:pPr>
            <w:r>
              <w:t>228.69</w:t>
            </w:r>
          </w:p>
        </w:tc>
        <w:tc>
          <w:tcPr>
            <w:tcW w:w="2551" w:type="dxa"/>
            <w:vAlign w:val="center"/>
          </w:tcPr>
          <w:p w:rsidR="00C54D5D" w:rsidRDefault="00C54D5D">
            <w:pPr>
              <w:pStyle w:val="4"/>
            </w:pPr>
          </w:p>
        </w:tc>
      </w:tr>
      <w:tr w:rsidR="00C54D5D">
        <w:trPr>
          <w:trHeight w:val="369"/>
          <w:jc w:val="center"/>
        </w:trPr>
        <w:tc>
          <w:tcPr>
            <w:tcW w:w="850" w:type="dxa"/>
            <w:vAlign w:val="center"/>
          </w:tcPr>
          <w:p w:rsidR="00C54D5D" w:rsidRDefault="000E741D">
            <w:pPr>
              <w:pStyle w:val="3"/>
            </w:pPr>
            <w:r>
              <w:t>7</w:t>
            </w:r>
          </w:p>
        </w:tc>
        <w:tc>
          <w:tcPr>
            <w:tcW w:w="1191" w:type="dxa"/>
            <w:vAlign w:val="center"/>
          </w:tcPr>
          <w:p w:rsidR="00C54D5D" w:rsidRDefault="000E741D">
            <w:pPr>
              <w:pStyle w:val="2"/>
            </w:pPr>
            <w:r>
              <w:t>30302</w:t>
            </w:r>
          </w:p>
        </w:tc>
        <w:tc>
          <w:tcPr>
            <w:tcW w:w="4535" w:type="dxa"/>
            <w:vAlign w:val="center"/>
          </w:tcPr>
          <w:p w:rsidR="00C54D5D" w:rsidRDefault="000E741D">
            <w:pPr>
              <w:pStyle w:val="2"/>
            </w:pPr>
            <w:r>
              <w:t>退休费</w:t>
            </w:r>
          </w:p>
        </w:tc>
        <w:tc>
          <w:tcPr>
            <w:tcW w:w="2551" w:type="dxa"/>
            <w:vAlign w:val="center"/>
          </w:tcPr>
          <w:p w:rsidR="00C54D5D" w:rsidRDefault="000E741D">
            <w:pPr>
              <w:pStyle w:val="4"/>
            </w:pPr>
            <w:r>
              <w:t>228.69</w:t>
            </w:r>
          </w:p>
        </w:tc>
        <w:tc>
          <w:tcPr>
            <w:tcW w:w="2551" w:type="dxa"/>
            <w:vAlign w:val="center"/>
          </w:tcPr>
          <w:p w:rsidR="00C54D5D" w:rsidRDefault="000E741D">
            <w:pPr>
              <w:pStyle w:val="4"/>
            </w:pPr>
            <w:r>
              <w:t>228.69</w:t>
            </w:r>
          </w:p>
        </w:tc>
        <w:tc>
          <w:tcPr>
            <w:tcW w:w="2551" w:type="dxa"/>
            <w:vAlign w:val="center"/>
          </w:tcPr>
          <w:p w:rsidR="00C54D5D" w:rsidRDefault="00C54D5D">
            <w:pPr>
              <w:pStyle w:val="4"/>
            </w:pPr>
          </w:p>
        </w:tc>
      </w:tr>
    </w:tbl>
    <w:p w:rsidR="00C54D5D" w:rsidRDefault="00C54D5D">
      <w:pPr>
        <w:sectPr w:rsidR="00C54D5D">
          <w:pgSz w:w="16840" w:h="11900" w:orient="landscape"/>
          <w:pgMar w:top="1361" w:right="1020" w:bottom="1134" w:left="1020" w:header="720" w:footer="720" w:gutter="0"/>
          <w:cols w:space="720"/>
        </w:sectPr>
      </w:pPr>
    </w:p>
    <w:p w:rsidR="00C54D5D" w:rsidRDefault="000E741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54D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2551" w:type="dxa"/>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850" w:type="dxa"/>
            <w:vMerge w:val="restart"/>
            <w:vAlign w:val="center"/>
          </w:tcPr>
          <w:p w:rsidR="00C54D5D" w:rsidRDefault="000E741D">
            <w:pPr>
              <w:pStyle w:val="1"/>
            </w:pPr>
            <w:r>
              <w:t>序号</w:t>
            </w:r>
          </w:p>
        </w:tc>
        <w:tc>
          <w:tcPr>
            <w:tcW w:w="5726" w:type="dxa"/>
            <w:gridSpan w:val="2"/>
            <w:vAlign w:val="center"/>
          </w:tcPr>
          <w:p w:rsidR="00C54D5D" w:rsidRDefault="000E741D">
            <w:pPr>
              <w:pStyle w:val="1"/>
            </w:pPr>
            <w:r>
              <w:t>功能分类科目</w:t>
            </w:r>
          </w:p>
        </w:tc>
        <w:tc>
          <w:tcPr>
            <w:tcW w:w="2551" w:type="dxa"/>
            <w:vMerge w:val="restart"/>
            <w:vAlign w:val="center"/>
          </w:tcPr>
          <w:p w:rsidR="00C54D5D" w:rsidRDefault="000E741D">
            <w:pPr>
              <w:pStyle w:val="1"/>
            </w:pPr>
            <w:r>
              <w:t>合计</w:t>
            </w:r>
          </w:p>
        </w:tc>
        <w:tc>
          <w:tcPr>
            <w:tcW w:w="2551" w:type="dxa"/>
            <w:vMerge w:val="restart"/>
            <w:vAlign w:val="center"/>
          </w:tcPr>
          <w:p w:rsidR="00C54D5D" w:rsidRDefault="000E741D">
            <w:pPr>
              <w:pStyle w:val="1"/>
            </w:pPr>
            <w:r>
              <w:t>基本支出</w:t>
            </w:r>
          </w:p>
        </w:tc>
        <w:tc>
          <w:tcPr>
            <w:tcW w:w="2551" w:type="dxa"/>
            <w:vMerge w:val="restart"/>
            <w:vAlign w:val="center"/>
          </w:tcPr>
          <w:p w:rsidR="00C54D5D" w:rsidRDefault="000E741D">
            <w:pPr>
              <w:pStyle w:val="1"/>
            </w:pPr>
            <w:r>
              <w:t>项目支出</w:t>
            </w:r>
          </w:p>
        </w:tc>
      </w:tr>
      <w:tr w:rsidR="00C54D5D">
        <w:trPr>
          <w:trHeight w:val="369"/>
          <w:tblHeader/>
          <w:jc w:val="center"/>
        </w:trPr>
        <w:tc>
          <w:tcPr>
            <w:tcW w:w="850" w:type="dxa"/>
            <w:vMerge/>
          </w:tcPr>
          <w:p w:rsidR="00C54D5D" w:rsidRDefault="00C54D5D"/>
        </w:tc>
        <w:tc>
          <w:tcPr>
            <w:tcW w:w="1191" w:type="dxa"/>
            <w:vAlign w:val="center"/>
          </w:tcPr>
          <w:p w:rsidR="00C54D5D" w:rsidRDefault="000E741D">
            <w:pPr>
              <w:pStyle w:val="1"/>
            </w:pPr>
            <w:r>
              <w:t>科目编码</w:t>
            </w:r>
          </w:p>
        </w:tc>
        <w:tc>
          <w:tcPr>
            <w:tcW w:w="4535" w:type="dxa"/>
            <w:vAlign w:val="center"/>
          </w:tcPr>
          <w:p w:rsidR="00C54D5D" w:rsidRDefault="000E741D">
            <w:pPr>
              <w:pStyle w:val="1"/>
            </w:pPr>
            <w:r>
              <w:t>科目名称</w:t>
            </w:r>
          </w:p>
        </w:tc>
        <w:tc>
          <w:tcPr>
            <w:tcW w:w="2551" w:type="dxa"/>
            <w:vMerge/>
          </w:tcPr>
          <w:p w:rsidR="00C54D5D" w:rsidRDefault="00C54D5D"/>
        </w:tc>
        <w:tc>
          <w:tcPr>
            <w:tcW w:w="2551" w:type="dxa"/>
            <w:vMerge/>
          </w:tcPr>
          <w:p w:rsidR="00C54D5D" w:rsidRDefault="00C54D5D"/>
        </w:tc>
        <w:tc>
          <w:tcPr>
            <w:tcW w:w="2551" w:type="dxa"/>
            <w:vMerge/>
          </w:tcPr>
          <w:p w:rsidR="00C54D5D" w:rsidRDefault="00C54D5D"/>
        </w:tc>
      </w:tr>
      <w:tr w:rsidR="00C54D5D">
        <w:trPr>
          <w:trHeight w:val="369"/>
          <w:tblHeader/>
          <w:jc w:val="center"/>
        </w:trPr>
        <w:tc>
          <w:tcPr>
            <w:tcW w:w="850" w:type="dxa"/>
            <w:vAlign w:val="center"/>
          </w:tcPr>
          <w:p w:rsidR="00C54D5D" w:rsidRDefault="000E741D">
            <w:pPr>
              <w:pStyle w:val="1"/>
            </w:pPr>
            <w:r>
              <w:t>栏次</w:t>
            </w:r>
          </w:p>
        </w:tc>
        <w:tc>
          <w:tcPr>
            <w:tcW w:w="1191" w:type="dxa"/>
            <w:vAlign w:val="center"/>
          </w:tcPr>
          <w:p w:rsidR="00C54D5D" w:rsidRDefault="000E741D">
            <w:pPr>
              <w:pStyle w:val="1"/>
            </w:pPr>
            <w:r>
              <w:t>1</w:t>
            </w:r>
          </w:p>
        </w:tc>
        <w:tc>
          <w:tcPr>
            <w:tcW w:w="4535" w:type="dxa"/>
            <w:vAlign w:val="center"/>
          </w:tcPr>
          <w:p w:rsidR="00C54D5D" w:rsidRDefault="000E741D">
            <w:pPr>
              <w:pStyle w:val="1"/>
            </w:pPr>
            <w:r>
              <w:t>2</w:t>
            </w:r>
          </w:p>
        </w:tc>
        <w:tc>
          <w:tcPr>
            <w:tcW w:w="2551" w:type="dxa"/>
            <w:vAlign w:val="center"/>
          </w:tcPr>
          <w:p w:rsidR="00C54D5D" w:rsidRDefault="000E741D">
            <w:pPr>
              <w:pStyle w:val="1"/>
            </w:pPr>
            <w:r>
              <w:t>3</w:t>
            </w:r>
          </w:p>
        </w:tc>
        <w:tc>
          <w:tcPr>
            <w:tcW w:w="2551" w:type="dxa"/>
            <w:vAlign w:val="center"/>
          </w:tcPr>
          <w:p w:rsidR="00C54D5D" w:rsidRDefault="000E741D">
            <w:pPr>
              <w:pStyle w:val="1"/>
            </w:pPr>
            <w:r>
              <w:t>4</w:t>
            </w:r>
          </w:p>
        </w:tc>
        <w:tc>
          <w:tcPr>
            <w:tcW w:w="2551" w:type="dxa"/>
            <w:vAlign w:val="center"/>
          </w:tcPr>
          <w:p w:rsidR="00C54D5D" w:rsidRDefault="000E741D">
            <w:pPr>
              <w:pStyle w:val="1"/>
            </w:pPr>
            <w:r>
              <w:t>5</w:t>
            </w:r>
          </w:p>
        </w:tc>
      </w:tr>
      <w:tr w:rsidR="00C54D5D">
        <w:trPr>
          <w:trHeight w:val="369"/>
          <w:jc w:val="center"/>
        </w:trPr>
        <w:tc>
          <w:tcPr>
            <w:tcW w:w="850" w:type="dxa"/>
            <w:vAlign w:val="center"/>
          </w:tcPr>
          <w:p w:rsidR="00C54D5D" w:rsidRDefault="00C54D5D">
            <w:pPr>
              <w:pStyle w:val="3"/>
            </w:pPr>
          </w:p>
        </w:tc>
        <w:tc>
          <w:tcPr>
            <w:tcW w:w="1191" w:type="dxa"/>
            <w:vAlign w:val="center"/>
          </w:tcPr>
          <w:p w:rsidR="00C54D5D" w:rsidRDefault="00C54D5D">
            <w:pPr>
              <w:pStyle w:val="2"/>
            </w:pPr>
          </w:p>
        </w:tc>
        <w:tc>
          <w:tcPr>
            <w:tcW w:w="4535" w:type="dxa"/>
            <w:vAlign w:val="center"/>
          </w:tcPr>
          <w:p w:rsidR="00C54D5D" w:rsidRDefault="00C54D5D">
            <w:pPr>
              <w:pStyle w:val="2"/>
            </w:pPr>
          </w:p>
        </w:tc>
        <w:tc>
          <w:tcPr>
            <w:tcW w:w="2551" w:type="dxa"/>
            <w:vAlign w:val="center"/>
          </w:tcPr>
          <w:p w:rsidR="00C54D5D" w:rsidRDefault="00C54D5D">
            <w:pPr>
              <w:pStyle w:val="4"/>
            </w:pPr>
          </w:p>
        </w:tc>
        <w:tc>
          <w:tcPr>
            <w:tcW w:w="2551" w:type="dxa"/>
            <w:vAlign w:val="center"/>
          </w:tcPr>
          <w:p w:rsidR="00C54D5D" w:rsidRDefault="00C54D5D">
            <w:pPr>
              <w:pStyle w:val="4"/>
            </w:pPr>
          </w:p>
        </w:tc>
        <w:tc>
          <w:tcPr>
            <w:tcW w:w="2551" w:type="dxa"/>
            <w:vAlign w:val="center"/>
          </w:tcPr>
          <w:p w:rsidR="00C54D5D" w:rsidRDefault="00C54D5D">
            <w:pPr>
              <w:pStyle w:val="4"/>
            </w:pPr>
          </w:p>
        </w:tc>
      </w:tr>
    </w:tbl>
    <w:p w:rsidR="00C54D5D" w:rsidRDefault="000E741D">
      <w:pPr>
        <w:ind w:firstLine="420"/>
        <w:sectPr w:rsidR="00C54D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54D5D" w:rsidRDefault="000E741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54D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2551" w:type="dxa"/>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850" w:type="dxa"/>
            <w:vMerge w:val="restart"/>
            <w:vAlign w:val="center"/>
          </w:tcPr>
          <w:p w:rsidR="00C54D5D" w:rsidRDefault="000E741D">
            <w:pPr>
              <w:pStyle w:val="1"/>
            </w:pPr>
            <w:r>
              <w:t>序号</w:t>
            </w:r>
          </w:p>
        </w:tc>
        <w:tc>
          <w:tcPr>
            <w:tcW w:w="5726" w:type="dxa"/>
            <w:gridSpan w:val="2"/>
            <w:vAlign w:val="center"/>
          </w:tcPr>
          <w:p w:rsidR="00C54D5D" w:rsidRDefault="000E741D">
            <w:pPr>
              <w:pStyle w:val="1"/>
            </w:pPr>
            <w:r>
              <w:t>功能分类科目</w:t>
            </w:r>
          </w:p>
        </w:tc>
        <w:tc>
          <w:tcPr>
            <w:tcW w:w="2551" w:type="dxa"/>
            <w:vMerge w:val="restart"/>
            <w:vAlign w:val="center"/>
          </w:tcPr>
          <w:p w:rsidR="00C54D5D" w:rsidRDefault="000E741D">
            <w:pPr>
              <w:pStyle w:val="1"/>
            </w:pPr>
            <w:r>
              <w:t>合计</w:t>
            </w:r>
          </w:p>
        </w:tc>
        <w:tc>
          <w:tcPr>
            <w:tcW w:w="2551" w:type="dxa"/>
            <w:vMerge w:val="restart"/>
            <w:vAlign w:val="center"/>
          </w:tcPr>
          <w:p w:rsidR="00C54D5D" w:rsidRDefault="000E741D">
            <w:pPr>
              <w:pStyle w:val="1"/>
            </w:pPr>
            <w:r>
              <w:t>基本支出</w:t>
            </w:r>
          </w:p>
        </w:tc>
        <w:tc>
          <w:tcPr>
            <w:tcW w:w="2551" w:type="dxa"/>
            <w:vMerge w:val="restart"/>
            <w:vAlign w:val="center"/>
          </w:tcPr>
          <w:p w:rsidR="00C54D5D" w:rsidRDefault="000E741D">
            <w:pPr>
              <w:pStyle w:val="1"/>
            </w:pPr>
            <w:r>
              <w:t>项目支出</w:t>
            </w:r>
          </w:p>
        </w:tc>
      </w:tr>
      <w:tr w:rsidR="00C54D5D">
        <w:trPr>
          <w:trHeight w:val="369"/>
          <w:tblHeader/>
          <w:jc w:val="center"/>
        </w:trPr>
        <w:tc>
          <w:tcPr>
            <w:tcW w:w="850" w:type="dxa"/>
            <w:vMerge/>
          </w:tcPr>
          <w:p w:rsidR="00C54D5D" w:rsidRDefault="00C54D5D"/>
        </w:tc>
        <w:tc>
          <w:tcPr>
            <w:tcW w:w="1191" w:type="dxa"/>
            <w:vAlign w:val="center"/>
          </w:tcPr>
          <w:p w:rsidR="00C54D5D" w:rsidRDefault="000E741D">
            <w:pPr>
              <w:pStyle w:val="1"/>
            </w:pPr>
            <w:r>
              <w:t>科目编码</w:t>
            </w:r>
          </w:p>
        </w:tc>
        <w:tc>
          <w:tcPr>
            <w:tcW w:w="4535" w:type="dxa"/>
            <w:vAlign w:val="center"/>
          </w:tcPr>
          <w:p w:rsidR="00C54D5D" w:rsidRDefault="000E741D">
            <w:pPr>
              <w:pStyle w:val="1"/>
            </w:pPr>
            <w:r>
              <w:t>科目名称</w:t>
            </w:r>
          </w:p>
        </w:tc>
        <w:tc>
          <w:tcPr>
            <w:tcW w:w="2551" w:type="dxa"/>
            <w:vMerge/>
          </w:tcPr>
          <w:p w:rsidR="00C54D5D" w:rsidRDefault="00C54D5D"/>
        </w:tc>
        <w:tc>
          <w:tcPr>
            <w:tcW w:w="2551" w:type="dxa"/>
            <w:vMerge/>
          </w:tcPr>
          <w:p w:rsidR="00C54D5D" w:rsidRDefault="00C54D5D"/>
        </w:tc>
        <w:tc>
          <w:tcPr>
            <w:tcW w:w="2551" w:type="dxa"/>
            <w:vMerge/>
          </w:tcPr>
          <w:p w:rsidR="00C54D5D" w:rsidRDefault="00C54D5D"/>
        </w:tc>
      </w:tr>
      <w:tr w:rsidR="00C54D5D">
        <w:trPr>
          <w:trHeight w:val="369"/>
          <w:tblHeader/>
          <w:jc w:val="center"/>
        </w:trPr>
        <w:tc>
          <w:tcPr>
            <w:tcW w:w="850" w:type="dxa"/>
            <w:vAlign w:val="center"/>
          </w:tcPr>
          <w:p w:rsidR="00C54D5D" w:rsidRDefault="000E741D">
            <w:pPr>
              <w:pStyle w:val="1"/>
            </w:pPr>
            <w:r>
              <w:t>栏次</w:t>
            </w:r>
          </w:p>
        </w:tc>
        <w:tc>
          <w:tcPr>
            <w:tcW w:w="1191" w:type="dxa"/>
            <w:vAlign w:val="center"/>
          </w:tcPr>
          <w:p w:rsidR="00C54D5D" w:rsidRDefault="000E741D">
            <w:pPr>
              <w:pStyle w:val="1"/>
            </w:pPr>
            <w:r>
              <w:t>1</w:t>
            </w:r>
          </w:p>
        </w:tc>
        <w:tc>
          <w:tcPr>
            <w:tcW w:w="4535" w:type="dxa"/>
            <w:vAlign w:val="center"/>
          </w:tcPr>
          <w:p w:rsidR="00C54D5D" w:rsidRDefault="000E741D">
            <w:pPr>
              <w:pStyle w:val="1"/>
            </w:pPr>
            <w:r>
              <w:t>2</w:t>
            </w:r>
          </w:p>
        </w:tc>
        <w:tc>
          <w:tcPr>
            <w:tcW w:w="2551" w:type="dxa"/>
            <w:vAlign w:val="center"/>
          </w:tcPr>
          <w:p w:rsidR="00C54D5D" w:rsidRDefault="000E741D">
            <w:pPr>
              <w:pStyle w:val="1"/>
            </w:pPr>
            <w:r>
              <w:t>3</w:t>
            </w:r>
          </w:p>
        </w:tc>
        <w:tc>
          <w:tcPr>
            <w:tcW w:w="2551" w:type="dxa"/>
            <w:vAlign w:val="center"/>
          </w:tcPr>
          <w:p w:rsidR="00C54D5D" w:rsidRDefault="000E741D">
            <w:pPr>
              <w:pStyle w:val="1"/>
            </w:pPr>
            <w:r>
              <w:t>4</w:t>
            </w:r>
          </w:p>
        </w:tc>
        <w:tc>
          <w:tcPr>
            <w:tcW w:w="2551" w:type="dxa"/>
            <w:vAlign w:val="center"/>
          </w:tcPr>
          <w:p w:rsidR="00C54D5D" w:rsidRDefault="000E741D">
            <w:pPr>
              <w:pStyle w:val="1"/>
            </w:pPr>
            <w:r>
              <w:t>5</w:t>
            </w:r>
          </w:p>
        </w:tc>
      </w:tr>
      <w:tr w:rsidR="00C54D5D">
        <w:trPr>
          <w:trHeight w:val="369"/>
          <w:jc w:val="center"/>
        </w:trPr>
        <w:tc>
          <w:tcPr>
            <w:tcW w:w="850" w:type="dxa"/>
            <w:vAlign w:val="center"/>
          </w:tcPr>
          <w:p w:rsidR="00C54D5D" w:rsidRDefault="00C54D5D">
            <w:pPr>
              <w:pStyle w:val="3"/>
            </w:pPr>
          </w:p>
        </w:tc>
        <w:tc>
          <w:tcPr>
            <w:tcW w:w="1191" w:type="dxa"/>
            <w:vAlign w:val="center"/>
          </w:tcPr>
          <w:p w:rsidR="00C54D5D" w:rsidRDefault="00C54D5D">
            <w:pPr>
              <w:pStyle w:val="2"/>
            </w:pPr>
          </w:p>
        </w:tc>
        <w:tc>
          <w:tcPr>
            <w:tcW w:w="4535" w:type="dxa"/>
            <w:vAlign w:val="center"/>
          </w:tcPr>
          <w:p w:rsidR="00C54D5D" w:rsidRDefault="00C54D5D">
            <w:pPr>
              <w:pStyle w:val="2"/>
            </w:pPr>
          </w:p>
        </w:tc>
        <w:tc>
          <w:tcPr>
            <w:tcW w:w="2551" w:type="dxa"/>
            <w:vAlign w:val="center"/>
          </w:tcPr>
          <w:p w:rsidR="00C54D5D" w:rsidRDefault="00C54D5D">
            <w:pPr>
              <w:pStyle w:val="4"/>
            </w:pPr>
          </w:p>
        </w:tc>
        <w:tc>
          <w:tcPr>
            <w:tcW w:w="2551" w:type="dxa"/>
            <w:vAlign w:val="center"/>
          </w:tcPr>
          <w:p w:rsidR="00C54D5D" w:rsidRDefault="00C54D5D">
            <w:pPr>
              <w:pStyle w:val="4"/>
            </w:pPr>
          </w:p>
        </w:tc>
        <w:tc>
          <w:tcPr>
            <w:tcW w:w="2551" w:type="dxa"/>
            <w:vAlign w:val="center"/>
          </w:tcPr>
          <w:p w:rsidR="00C54D5D" w:rsidRDefault="00C54D5D">
            <w:pPr>
              <w:pStyle w:val="4"/>
            </w:pPr>
          </w:p>
        </w:tc>
      </w:tr>
    </w:tbl>
    <w:p w:rsidR="00C54D5D" w:rsidRDefault="000E741D">
      <w:pPr>
        <w:ind w:firstLine="420"/>
        <w:sectPr w:rsidR="00C54D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54D5D" w:rsidRDefault="000E741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C54D5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2381" w:type="dxa"/>
            <w:tcBorders>
              <w:top w:val="single" w:sz="6" w:space="0" w:color="FFFFFF"/>
              <w:left w:val="single" w:sz="6" w:space="0" w:color="FFFFFF"/>
              <w:right w:val="single" w:sz="6" w:space="0" w:color="FFFFFF"/>
            </w:tcBorders>
            <w:vAlign w:val="center"/>
          </w:tcPr>
          <w:p w:rsidR="00C54D5D" w:rsidRDefault="000E741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54D5D" w:rsidRDefault="000E741D">
            <w:pPr>
              <w:pStyle w:val="22"/>
            </w:pPr>
            <w:r>
              <w:t>单位：万元</w:t>
            </w:r>
          </w:p>
        </w:tc>
      </w:tr>
      <w:tr w:rsidR="00C54D5D">
        <w:trPr>
          <w:trHeight w:val="369"/>
          <w:tblHeader/>
          <w:jc w:val="center"/>
        </w:trPr>
        <w:tc>
          <w:tcPr>
            <w:tcW w:w="850" w:type="dxa"/>
            <w:vMerge w:val="restart"/>
            <w:vAlign w:val="center"/>
          </w:tcPr>
          <w:p w:rsidR="00C54D5D" w:rsidRDefault="000E741D">
            <w:pPr>
              <w:pStyle w:val="1"/>
            </w:pPr>
            <w:r>
              <w:t>序号</w:t>
            </w:r>
          </w:p>
        </w:tc>
        <w:tc>
          <w:tcPr>
            <w:tcW w:w="3798" w:type="dxa"/>
            <w:vMerge w:val="restart"/>
            <w:vAlign w:val="center"/>
          </w:tcPr>
          <w:p w:rsidR="00C54D5D" w:rsidRDefault="000E741D">
            <w:pPr>
              <w:pStyle w:val="1"/>
            </w:pPr>
            <w:r>
              <w:t>项  目</w:t>
            </w:r>
          </w:p>
        </w:tc>
        <w:tc>
          <w:tcPr>
            <w:tcW w:w="9524" w:type="dxa"/>
            <w:gridSpan w:val="4"/>
            <w:vAlign w:val="center"/>
          </w:tcPr>
          <w:p w:rsidR="00C54D5D" w:rsidRDefault="000E741D">
            <w:pPr>
              <w:pStyle w:val="1"/>
            </w:pPr>
            <w:r>
              <w:t>资 金 性 质</w:t>
            </w:r>
          </w:p>
        </w:tc>
      </w:tr>
      <w:tr w:rsidR="00C54D5D">
        <w:trPr>
          <w:trHeight w:val="567"/>
          <w:tblHeader/>
          <w:jc w:val="center"/>
        </w:trPr>
        <w:tc>
          <w:tcPr>
            <w:tcW w:w="850" w:type="dxa"/>
            <w:vMerge/>
          </w:tcPr>
          <w:p w:rsidR="00C54D5D" w:rsidRDefault="00C54D5D"/>
        </w:tc>
        <w:tc>
          <w:tcPr>
            <w:tcW w:w="3798" w:type="dxa"/>
            <w:vMerge/>
          </w:tcPr>
          <w:p w:rsidR="00C54D5D" w:rsidRDefault="00C54D5D"/>
        </w:tc>
        <w:tc>
          <w:tcPr>
            <w:tcW w:w="2381" w:type="dxa"/>
            <w:vAlign w:val="center"/>
          </w:tcPr>
          <w:p w:rsidR="00C54D5D" w:rsidRDefault="000E741D">
            <w:pPr>
              <w:pStyle w:val="1"/>
            </w:pPr>
            <w:r>
              <w:t>合计</w:t>
            </w:r>
          </w:p>
        </w:tc>
        <w:tc>
          <w:tcPr>
            <w:tcW w:w="2381" w:type="dxa"/>
            <w:vAlign w:val="center"/>
          </w:tcPr>
          <w:p w:rsidR="00C54D5D" w:rsidRDefault="000E741D">
            <w:pPr>
              <w:pStyle w:val="1"/>
            </w:pPr>
            <w:r>
              <w:t>一般公共预算              财政拨款</w:t>
            </w:r>
          </w:p>
        </w:tc>
        <w:tc>
          <w:tcPr>
            <w:tcW w:w="2381" w:type="dxa"/>
            <w:vAlign w:val="center"/>
          </w:tcPr>
          <w:p w:rsidR="00C54D5D" w:rsidRDefault="000E741D">
            <w:pPr>
              <w:pStyle w:val="1"/>
            </w:pPr>
            <w:r>
              <w:t>政府性基金                  预算拨款</w:t>
            </w:r>
          </w:p>
        </w:tc>
        <w:tc>
          <w:tcPr>
            <w:tcW w:w="2381" w:type="dxa"/>
            <w:vAlign w:val="center"/>
          </w:tcPr>
          <w:p w:rsidR="00C54D5D" w:rsidRDefault="000E741D">
            <w:pPr>
              <w:pStyle w:val="1"/>
            </w:pPr>
            <w:r>
              <w:t>国有资本经营              预算财政拨款</w:t>
            </w:r>
          </w:p>
        </w:tc>
      </w:tr>
      <w:tr w:rsidR="00C54D5D">
        <w:trPr>
          <w:trHeight w:val="567"/>
          <w:tblHeader/>
          <w:jc w:val="center"/>
        </w:trPr>
        <w:tc>
          <w:tcPr>
            <w:tcW w:w="850" w:type="dxa"/>
            <w:vAlign w:val="center"/>
          </w:tcPr>
          <w:p w:rsidR="00C54D5D" w:rsidRDefault="000E741D">
            <w:pPr>
              <w:pStyle w:val="1"/>
            </w:pPr>
            <w:r>
              <w:t>栏次</w:t>
            </w:r>
          </w:p>
        </w:tc>
        <w:tc>
          <w:tcPr>
            <w:tcW w:w="3798" w:type="dxa"/>
            <w:vAlign w:val="center"/>
          </w:tcPr>
          <w:p w:rsidR="00C54D5D" w:rsidRDefault="000E741D">
            <w:pPr>
              <w:pStyle w:val="1"/>
            </w:pPr>
            <w:r>
              <w:t>1</w:t>
            </w:r>
          </w:p>
        </w:tc>
        <w:tc>
          <w:tcPr>
            <w:tcW w:w="2381" w:type="dxa"/>
            <w:vAlign w:val="center"/>
          </w:tcPr>
          <w:p w:rsidR="00C54D5D" w:rsidRDefault="000E741D">
            <w:pPr>
              <w:pStyle w:val="1"/>
            </w:pPr>
            <w:r>
              <w:t>2</w:t>
            </w:r>
          </w:p>
        </w:tc>
        <w:tc>
          <w:tcPr>
            <w:tcW w:w="2381" w:type="dxa"/>
            <w:vAlign w:val="center"/>
          </w:tcPr>
          <w:p w:rsidR="00C54D5D" w:rsidRDefault="000E741D">
            <w:pPr>
              <w:pStyle w:val="1"/>
            </w:pPr>
            <w:r>
              <w:t>3</w:t>
            </w:r>
          </w:p>
        </w:tc>
        <w:tc>
          <w:tcPr>
            <w:tcW w:w="2381" w:type="dxa"/>
            <w:vAlign w:val="center"/>
          </w:tcPr>
          <w:p w:rsidR="00C54D5D" w:rsidRDefault="000E741D">
            <w:pPr>
              <w:pStyle w:val="1"/>
            </w:pPr>
            <w:r>
              <w:t>4</w:t>
            </w:r>
          </w:p>
        </w:tc>
        <w:tc>
          <w:tcPr>
            <w:tcW w:w="2381" w:type="dxa"/>
            <w:vAlign w:val="center"/>
          </w:tcPr>
          <w:p w:rsidR="00C54D5D" w:rsidRDefault="000E741D">
            <w:pPr>
              <w:pStyle w:val="1"/>
            </w:pPr>
            <w:r>
              <w:t>5</w:t>
            </w:r>
          </w:p>
        </w:tc>
      </w:tr>
      <w:tr w:rsidR="00C54D5D">
        <w:trPr>
          <w:trHeight w:val="567"/>
          <w:jc w:val="center"/>
        </w:trPr>
        <w:tc>
          <w:tcPr>
            <w:tcW w:w="850" w:type="dxa"/>
            <w:vAlign w:val="center"/>
          </w:tcPr>
          <w:p w:rsidR="00C54D5D" w:rsidRDefault="00C54D5D">
            <w:pPr>
              <w:pStyle w:val="3"/>
            </w:pPr>
          </w:p>
        </w:tc>
        <w:tc>
          <w:tcPr>
            <w:tcW w:w="3798" w:type="dxa"/>
            <w:vAlign w:val="center"/>
          </w:tcPr>
          <w:p w:rsidR="00C54D5D" w:rsidRDefault="00C54D5D">
            <w:pPr>
              <w:pStyle w:val="2"/>
            </w:pPr>
          </w:p>
        </w:tc>
        <w:tc>
          <w:tcPr>
            <w:tcW w:w="2381" w:type="dxa"/>
            <w:vAlign w:val="center"/>
          </w:tcPr>
          <w:p w:rsidR="00C54D5D" w:rsidRDefault="00C54D5D">
            <w:pPr>
              <w:pStyle w:val="4"/>
            </w:pPr>
          </w:p>
        </w:tc>
        <w:tc>
          <w:tcPr>
            <w:tcW w:w="2381" w:type="dxa"/>
            <w:vAlign w:val="center"/>
          </w:tcPr>
          <w:p w:rsidR="00C54D5D" w:rsidRDefault="00C54D5D">
            <w:pPr>
              <w:pStyle w:val="4"/>
            </w:pPr>
          </w:p>
        </w:tc>
        <w:tc>
          <w:tcPr>
            <w:tcW w:w="2381" w:type="dxa"/>
            <w:vAlign w:val="center"/>
          </w:tcPr>
          <w:p w:rsidR="00C54D5D" w:rsidRDefault="00C54D5D">
            <w:pPr>
              <w:pStyle w:val="4"/>
            </w:pPr>
          </w:p>
        </w:tc>
        <w:tc>
          <w:tcPr>
            <w:tcW w:w="2381" w:type="dxa"/>
            <w:vAlign w:val="center"/>
          </w:tcPr>
          <w:p w:rsidR="00C54D5D" w:rsidRDefault="00C54D5D">
            <w:pPr>
              <w:pStyle w:val="4"/>
            </w:pPr>
          </w:p>
        </w:tc>
      </w:tr>
    </w:tbl>
    <w:p w:rsidR="00C54D5D" w:rsidRDefault="000E741D">
      <w:pPr>
        <w:ind w:firstLine="420"/>
        <w:sectPr w:rsidR="00C54D5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C54D5D" w:rsidRDefault="000E741D">
      <w:pPr>
        <w:jc w:val="center"/>
        <w:outlineLvl w:val="4"/>
      </w:pPr>
      <w:r>
        <w:rPr>
          <w:rFonts w:ascii="方正小标宋_GBK" w:eastAsia="方正小标宋_GBK" w:hAnsi="方正小标宋_GBK" w:cs="方正小标宋_GBK"/>
          <w:color w:val="000000"/>
          <w:sz w:val="44"/>
        </w:rPr>
        <w:lastRenderedPageBreak/>
        <w:t>唐山市气象局本级2025年单位预算信息公开情况说明</w:t>
      </w:r>
    </w:p>
    <w:p w:rsidR="00C54D5D" w:rsidRDefault="000E741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按照《中华人民共和国预算法》、《地方预决算公开操作规程》和《关于进一步推进预算公开工作的实施意见》规定，现将唐山市气象局本级</w:t>
      </w:r>
      <w:r>
        <w:rPr>
          <w:rFonts w:eastAsia="方正仿宋_GBK"/>
          <w:color w:val="000000"/>
          <w:sz w:val="28"/>
        </w:rPr>
        <w:t>2025</w:t>
      </w:r>
      <w:r>
        <w:rPr>
          <w:rFonts w:eastAsia="方正仿宋_GBK"/>
          <w:color w:val="000000"/>
          <w:sz w:val="28"/>
        </w:rPr>
        <w:t>年单位预算公开如下：</w:t>
      </w:r>
    </w:p>
    <w:p w:rsidR="00C54D5D" w:rsidRDefault="000E741D">
      <w:pPr>
        <w:spacing w:before="10" w:after="10"/>
        <w:ind w:firstLine="640"/>
        <w:outlineLvl w:val="5"/>
      </w:pPr>
      <w:r>
        <w:rPr>
          <w:rFonts w:ascii="黑体" w:eastAsia="黑体" w:hAnsi="黑体" w:cs="黑体"/>
          <w:color w:val="000000"/>
          <w:sz w:val="32"/>
        </w:rPr>
        <w:t>一、单位职责及机构设置情况</w:t>
      </w:r>
    </w:p>
    <w:p w:rsidR="00C54D5D" w:rsidRDefault="000E741D">
      <w:pPr>
        <w:ind w:firstLine="640"/>
      </w:pPr>
      <w:r>
        <w:rPr>
          <w:rFonts w:ascii="方正楷体_GBK" w:eastAsia="方正楷体_GBK" w:hAnsi="方正楷体_GBK" w:cs="方正楷体_GBK"/>
          <w:b/>
          <w:color w:val="000000"/>
          <w:sz w:val="32"/>
        </w:rPr>
        <w:t>单位职责：</w:t>
      </w:r>
    </w:p>
    <w:p w:rsidR="005633E7" w:rsidRPr="005633E7" w:rsidRDefault="005633E7" w:rsidP="005633E7">
      <w:pPr>
        <w:pStyle w:val="-"/>
      </w:pPr>
      <w:r w:rsidRPr="005633E7">
        <w:rPr>
          <w:rFonts w:hint="eastAsia"/>
        </w:rPr>
        <w:t>根据《唐山市气象局职能配置、内设机构和人员编制方案》规定，唐山市气象局的主要职责是：</w:t>
      </w:r>
    </w:p>
    <w:p w:rsidR="005633E7" w:rsidRPr="005633E7" w:rsidRDefault="005633E7" w:rsidP="005633E7">
      <w:pPr>
        <w:pStyle w:val="-"/>
      </w:pPr>
      <w:r w:rsidRPr="005633E7">
        <w:rPr>
          <w:rFonts w:hint="eastAsia"/>
        </w:rPr>
        <w:t>（一）负责本市对气象法规和气象业务技术规范、标准的执行情况进行监督检查。</w:t>
      </w:r>
    </w:p>
    <w:p w:rsidR="005633E7" w:rsidRPr="005633E7" w:rsidRDefault="005633E7" w:rsidP="005633E7">
      <w:pPr>
        <w:pStyle w:val="-"/>
      </w:pPr>
      <w:r w:rsidRPr="005633E7">
        <w:rPr>
          <w:rFonts w:hint="eastAsia"/>
        </w:rPr>
        <w:t>（二）制定和实施本市气象事业发展规划、计划。</w:t>
      </w:r>
    </w:p>
    <w:p w:rsidR="005633E7" w:rsidRPr="005633E7" w:rsidRDefault="005633E7" w:rsidP="005633E7">
      <w:pPr>
        <w:pStyle w:val="-"/>
      </w:pPr>
      <w:r w:rsidRPr="005633E7">
        <w:rPr>
          <w:rFonts w:hint="eastAsia"/>
        </w:rPr>
        <w:t>（三）统一管理本市天气预报、警报及其他气象信息的发布，参与有关防灾减灾的决策，建立和管理防御气象灾害的服务系统、灾害性天气预报警报网，并负责对气象灾害进行调查、评估和鉴证。</w:t>
      </w:r>
    </w:p>
    <w:p w:rsidR="005633E7" w:rsidRPr="005633E7" w:rsidRDefault="005633E7" w:rsidP="005633E7">
      <w:pPr>
        <w:pStyle w:val="-"/>
      </w:pPr>
      <w:r w:rsidRPr="005633E7">
        <w:rPr>
          <w:rFonts w:hint="eastAsia"/>
        </w:rPr>
        <w:t>（四）配合市人民政府、省气象局建立健全气象部门双重计划财务体制，促进气象事业与地方经济建设协调发展。</w:t>
      </w:r>
    </w:p>
    <w:p w:rsidR="005633E7" w:rsidRPr="005633E7" w:rsidRDefault="005633E7" w:rsidP="005633E7">
      <w:pPr>
        <w:pStyle w:val="-"/>
      </w:pPr>
      <w:r w:rsidRPr="005633E7">
        <w:rPr>
          <w:rFonts w:hint="eastAsia"/>
        </w:rPr>
        <w:t>（五）负责专业（专项）气象服务的管理、指导与协调，建立综合气象服务系统，提高气象服务的社会经济效益。</w:t>
      </w:r>
    </w:p>
    <w:p w:rsidR="005633E7" w:rsidRPr="005633E7" w:rsidRDefault="005633E7" w:rsidP="005633E7">
      <w:pPr>
        <w:pStyle w:val="-"/>
      </w:pPr>
      <w:r w:rsidRPr="005633E7">
        <w:rPr>
          <w:rFonts w:hint="eastAsia"/>
        </w:rPr>
        <w:t>（六）管理和指导本市气候资源的开发、利用和保护，组织对城乡建设规划中的气象条件评价的论证和审查。</w:t>
      </w:r>
    </w:p>
    <w:p w:rsidR="005633E7" w:rsidRPr="005633E7" w:rsidRDefault="005633E7" w:rsidP="005633E7">
      <w:pPr>
        <w:pStyle w:val="-"/>
      </w:pPr>
      <w:r w:rsidRPr="005633E7">
        <w:rPr>
          <w:rFonts w:hint="eastAsia"/>
        </w:rPr>
        <w:t>（七）归口管理防御雷电灾害等社会生产、人民生活中与气象有关的安全设施的设计、施工和技术检测。</w:t>
      </w:r>
    </w:p>
    <w:p w:rsidR="005633E7" w:rsidRPr="005633E7" w:rsidRDefault="005633E7" w:rsidP="005633E7">
      <w:pPr>
        <w:pStyle w:val="-"/>
      </w:pPr>
      <w:r w:rsidRPr="005633E7">
        <w:rPr>
          <w:rFonts w:hint="eastAsia"/>
        </w:rPr>
        <w:t>（八）做好气象队伍的思想政治工作和精神文明建设。</w:t>
      </w:r>
    </w:p>
    <w:p w:rsidR="005633E7" w:rsidRPr="005633E7" w:rsidRDefault="005633E7" w:rsidP="005633E7">
      <w:pPr>
        <w:pStyle w:val="-"/>
      </w:pPr>
      <w:r w:rsidRPr="005633E7">
        <w:rPr>
          <w:rFonts w:hint="eastAsia"/>
        </w:rPr>
        <w:t>（九）组织落实气象部门的各项改革政策和措施。</w:t>
      </w:r>
    </w:p>
    <w:p w:rsidR="00C54D5D" w:rsidRDefault="005633E7" w:rsidP="005633E7">
      <w:pPr>
        <w:pStyle w:val="-"/>
      </w:pPr>
      <w:r w:rsidRPr="005633E7">
        <w:rPr>
          <w:rFonts w:hint="eastAsia"/>
        </w:rPr>
        <w:t>（十）承办省气象局和市人民政府交办的其他事项。</w:t>
      </w:r>
    </w:p>
    <w:p w:rsidR="00C54D5D" w:rsidRDefault="000E741D">
      <w:pPr>
        <w:ind w:firstLine="640"/>
      </w:pPr>
      <w:r>
        <w:rPr>
          <w:rFonts w:ascii="方正楷体_GBK" w:eastAsia="方正楷体_GBK" w:hAnsi="方正楷体_GBK" w:cs="方正楷体_GBK"/>
          <w:b/>
          <w:color w:val="000000"/>
          <w:sz w:val="32"/>
        </w:rPr>
        <w:t>机构设置：</w:t>
      </w:r>
    </w:p>
    <w:p w:rsidR="00C54D5D" w:rsidRDefault="000E741D">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C54D5D">
        <w:trPr>
          <w:trHeight w:val="567"/>
          <w:tblHeader/>
          <w:jc w:val="center"/>
        </w:trPr>
        <w:tc>
          <w:tcPr>
            <w:tcW w:w="5669" w:type="dxa"/>
            <w:vAlign w:val="center"/>
          </w:tcPr>
          <w:p w:rsidR="00C54D5D" w:rsidRDefault="000E741D">
            <w:pPr>
              <w:pStyle w:val="1"/>
            </w:pPr>
            <w:r>
              <w:t>单位名称</w:t>
            </w:r>
          </w:p>
        </w:tc>
        <w:tc>
          <w:tcPr>
            <w:tcW w:w="1843" w:type="dxa"/>
            <w:vAlign w:val="center"/>
          </w:tcPr>
          <w:p w:rsidR="00C54D5D" w:rsidRDefault="000E741D">
            <w:pPr>
              <w:pStyle w:val="1"/>
            </w:pPr>
            <w:r>
              <w:t>单位性质</w:t>
            </w:r>
          </w:p>
        </w:tc>
        <w:tc>
          <w:tcPr>
            <w:tcW w:w="2126" w:type="dxa"/>
            <w:vAlign w:val="center"/>
          </w:tcPr>
          <w:p w:rsidR="00C54D5D" w:rsidRDefault="000E741D">
            <w:pPr>
              <w:pStyle w:val="1"/>
            </w:pPr>
            <w:r>
              <w:t>单位规格</w:t>
            </w:r>
          </w:p>
        </w:tc>
        <w:tc>
          <w:tcPr>
            <w:tcW w:w="3827" w:type="dxa"/>
            <w:vAlign w:val="center"/>
          </w:tcPr>
          <w:p w:rsidR="00C54D5D" w:rsidRDefault="000E741D">
            <w:pPr>
              <w:pStyle w:val="1"/>
            </w:pPr>
            <w:r>
              <w:t>经费保障形式</w:t>
            </w:r>
          </w:p>
        </w:tc>
      </w:tr>
      <w:tr w:rsidR="00C54D5D">
        <w:trPr>
          <w:trHeight w:val="369"/>
          <w:jc w:val="center"/>
        </w:trPr>
        <w:tc>
          <w:tcPr>
            <w:tcW w:w="5669" w:type="dxa"/>
            <w:vAlign w:val="center"/>
          </w:tcPr>
          <w:p w:rsidR="00C54D5D" w:rsidRDefault="000E741D">
            <w:pPr>
              <w:pStyle w:val="2"/>
            </w:pPr>
            <w:r>
              <w:t>唐山市气象局本级</w:t>
            </w:r>
          </w:p>
        </w:tc>
        <w:tc>
          <w:tcPr>
            <w:tcW w:w="1843" w:type="dxa"/>
            <w:vAlign w:val="center"/>
          </w:tcPr>
          <w:p w:rsidR="00C54D5D" w:rsidRDefault="000E741D">
            <w:pPr>
              <w:pStyle w:val="3"/>
            </w:pPr>
            <w:r>
              <w:t>事业</w:t>
            </w:r>
          </w:p>
        </w:tc>
        <w:tc>
          <w:tcPr>
            <w:tcW w:w="2126" w:type="dxa"/>
            <w:vAlign w:val="center"/>
          </w:tcPr>
          <w:p w:rsidR="00C54D5D" w:rsidRDefault="000E741D">
            <w:pPr>
              <w:pStyle w:val="3"/>
            </w:pPr>
            <w:r>
              <w:t>正处（县）级</w:t>
            </w:r>
          </w:p>
        </w:tc>
        <w:tc>
          <w:tcPr>
            <w:tcW w:w="3827" w:type="dxa"/>
            <w:vAlign w:val="center"/>
          </w:tcPr>
          <w:p w:rsidR="00C54D5D" w:rsidRDefault="000E741D">
            <w:pPr>
              <w:pStyle w:val="3"/>
            </w:pPr>
            <w:r>
              <w:t>财政性资金基本保证</w:t>
            </w:r>
          </w:p>
        </w:tc>
      </w:tr>
    </w:tbl>
    <w:p w:rsidR="00C54D5D" w:rsidRDefault="000E741D">
      <w:pPr>
        <w:spacing w:before="10" w:after="10"/>
        <w:ind w:firstLine="640"/>
        <w:outlineLvl w:val="5"/>
      </w:pPr>
      <w:r>
        <w:rPr>
          <w:rFonts w:ascii="黑体" w:eastAsia="黑体" w:hAnsi="黑体" w:cs="黑体"/>
          <w:color w:val="000000"/>
          <w:sz w:val="32"/>
        </w:rPr>
        <w:t>二、单位预算安排的总体情况</w:t>
      </w:r>
    </w:p>
    <w:p w:rsidR="005633E7" w:rsidRPr="005633E7" w:rsidRDefault="005633E7" w:rsidP="005633E7">
      <w:pPr>
        <w:pStyle w:val="-0"/>
      </w:pPr>
      <w:r w:rsidRPr="005633E7">
        <w:rPr>
          <w:rFonts w:hint="eastAsia"/>
        </w:rPr>
        <w:t>按照预算管理有关规定，目前部门预算的编制实行综合预算管理，即全部收入和支出都反映在预算中。唐山市气象局机关及所属事业单位的收支包含在部门预算中。</w:t>
      </w:r>
    </w:p>
    <w:p w:rsidR="005633E7" w:rsidRPr="005633E7" w:rsidRDefault="005633E7" w:rsidP="005633E7">
      <w:pPr>
        <w:pStyle w:val="-0"/>
      </w:pPr>
      <w:r w:rsidRPr="005633E7">
        <w:t>1</w:t>
      </w:r>
      <w:r w:rsidRPr="005633E7">
        <w:rPr>
          <w:rFonts w:hint="eastAsia"/>
        </w:rPr>
        <w:t>、收入说明</w:t>
      </w:r>
    </w:p>
    <w:p w:rsidR="005633E7" w:rsidRPr="005633E7" w:rsidRDefault="005633E7" w:rsidP="005633E7">
      <w:pPr>
        <w:pStyle w:val="-0"/>
      </w:pPr>
      <w:r w:rsidRPr="005633E7">
        <w:rPr>
          <w:rFonts w:hint="eastAsia"/>
        </w:rPr>
        <w:t>反映本部门当年全部收入。</w:t>
      </w:r>
      <w:r w:rsidRPr="005633E7">
        <w:t>2025</w:t>
      </w:r>
      <w:r w:rsidRPr="005633E7">
        <w:rPr>
          <w:rFonts w:hint="eastAsia"/>
        </w:rPr>
        <w:t>年预算收入</w:t>
      </w:r>
      <w:r w:rsidRPr="005633E7">
        <w:t>1490.55</w:t>
      </w:r>
      <w:r w:rsidRPr="005633E7">
        <w:rPr>
          <w:rFonts w:hint="eastAsia"/>
        </w:rPr>
        <w:t>万元，其中：一般公共预算收入</w:t>
      </w:r>
      <w:r w:rsidRPr="005633E7">
        <w:t>1490.55</w:t>
      </w:r>
      <w:r w:rsidRPr="005633E7">
        <w:rPr>
          <w:rFonts w:hint="eastAsia"/>
        </w:rPr>
        <w:t>万元，基金预算收入</w:t>
      </w:r>
      <w:r w:rsidRPr="005633E7">
        <w:t>0.00</w:t>
      </w:r>
      <w:r w:rsidRPr="005633E7">
        <w:rPr>
          <w:rFonts w:hint="eastAsia"/>
        </w:rPr>
        <w:t>万元，国有资本经营预算收入</w:t>
      </w:r>
      <w:r w:rsidRPr="005633E7">
        <w:t>0.00</w:t>
      </w:r>
      <w:r w:rsidRPr="005633E7">
        <w:rPr>
          <w:rFonts w:hint="eastAsia"/>
        </w:rPr>
        <w:t>万元，财政专户核拨收入</w:t>
      </w:r>
      <w:r w:rsidRPr="005633E7">
        <w:t>0.00</w:t>
      </w:r>
      <w:r w:rsidRPr="005633E7">
        <w:rPr>
          <w:rFonts w:hint="eastAsia"/>
        </w:rPr>
        <w:t>万元，单位资金收入</w:t>
      </w:r>
      <w:r w:rsidRPr="005633E7">
        <w:t>0.00</w:t>
      </w:r>
      <w:r w:rsidRPr="005633E7">
        <w:rPr>
          <w:rFonts w:hint="eastAsia"/>
        </w:rPr>
        <w:t>万元，上年结转结余</w:t>
      </w:r>
      <w:r w:rsidRPr="005633E7">
        <w:t>0.00</w:t>
      </w:r>
      <w:r w:rsidRPr="005633E7">
        <w:rPr>
          <w:rFonts w:hint="eastAsia"/>
        </w:rPr>
        <w:t>万元。</w:t>
      </w:r>
    </w:p>
    <w:p w:rsidR="005633E7" w:rsidRPr="005633E7" w:rsidRDefault="005633E7" w:rsidP="005633E7">
      <w:pPr>
        <w:pStyle w:val="-0"/>
      </w:pPr>
      <w:r w:rsidRPr="005633E7">
        <w:t>2</w:t>
      </w:r>
      <w:r w:rsidRPr="005633E7">
        <w:rPr>
          <w:rFonts w:hint="eastAsia"/>
        </w:rPr>
        <w:t>、支出说明</w:t>
      </w:r>
    </w:p>
    <w:p w:rsidR="005633E7" w:rsidRPr="005633E7" w:rsidRDefault="005633E7" w:rsidP="005633E7">
      <w:pPr>
        <w:pStyle w:val="-0"/>
      </w:pPr>
      <w:r w:rsidRPr="005633E7">
        <w:rPr>
          <w:rFonts w:hint="eastAsia"/>
        </w:rPr>
        <w:t>收支预算总表支出栏、基本支出表、项目支出表按经济分类和支出功能分类科目编制，反映唐山市气象局年度部门预算中支出预算的总体情况。</w:t>
      </w:r>
      <w:r w:rsidRPr="005633E7">
        <w:t>2025</w:t>
      </w:r>
      <w:r w:rsidRPr="005633E7">
        <w:rPr>
          <w:rFonts w:hint="eastAsia"/>
        </w:rPr>
        <w:t>年支出预算</w:t>
      </w:r>
      <w:r w:rsidRPr="005633E7">
        <w:t>1490.55</w:t>
      </w:r>
      <w:r w:rsidRPr="005633E7">
        <w:rPr>
          <w:rFonts w:hint="eastAsia"/>
        </w:rPr>
        <w:t>万元，其中基本支出</w:t>
      </w:r>
      <w:r w:rsidRPr="005633E7">
        <w:t>511.90</w:t>
      </w:r>
      <w:r w:rsidRPr="005633E7">
        <w:rPr>
          <w:rFonts w:hint="eastAsia"/>
        </w:rPr>
        <w:t>万元，包括人员经费</w:t>
      </w:r>
      <w:r w:rsidRPr="005633E7">
        <w:t>511.90</w:t>
      </w:r>
      <w:r w:rsidRPr="005633E7">
        <w:rPr>
          <w:rFonts w:hint="eastAsia"/>
        </w:rPr>
        <w:t>万元和日常公用经费</w:t>
      </w:r>
      <w:r w:rsidRPr="005633E7">
        <w:t>0.00</w:t>
      </w:r>
      <w:r w:rsidRPr="005633E7">
        <w:rPr>
          <w:rFonts w:hint="eastAsia"/>
        </w:rPr>
        <w:t>万元；项目支出</w:t>
      </w:r>
      <w:r w:rsidRPr="005633E7">
        <w:t>978.65</w:t>
      </w:r>
      <w:r w:rsidRPr="005633E7">
        <w:rPr>
          <w:rFonts w:hint="eastAsia"/>
        </w:rPr>
        <w:t>万元，主要为</w:t>
      </w:r>
      <w:r w:rsidRPr="005633E7">
        <w:t>2024</w:t>
      </w:r>
      <w:r w:rsidRPr="005633E7">
        <w:rPr>
          <w:rFonts w:hint="eastAsia"/>
        </w:rPr>
        <w:t>年人员经费</w:t>
      </w:r>
      <w:r w:rsidRPr="005633E7">
        <w:t>511.90</w:t>
      </w:r>
      <w:r w:rsidRPr="005633E7">
        <w:rPr>
          <w:rFonts w:hint="eastAsia"/>
        </w:rPr>
        <w:t>万元，主要为</w:t>
      </w:r>
      <w:r w:rsidRPr="005633E7">
        <w:t>4</w:t>
      </w:r>
      <w:r w:rsidRPr="005633E7">
        <w:rPr>
          <w:rFonts w:hint="eastAsia"/>
        </w:rPr>
        <w:t>类：职工冬季取暖补贴</w:t>
      </w:r>
      <w:r w:rsidRPr="005633E7">
        <w:t>81.95</w:t>
      </w:r>
      <w:r w:rsidRPr="005633E7">
        <w:rPr>
          <w:rFonts w:hint="eastAsia"/>
        </w:rPr>
        <w:t>万元，住宅物业服务补贴</w:t>
      </w:r>
      <w:r w:rsidRPr="005633E7">
        <w:t>28.99</w:t>
      </w:r>
      <w:r w:rsidRPr="005633E7">
        <w:rPr>
          <w:rFonts w:hint="eastAsia"/>
        </w:rPr>
        <w:t>万元，绩效工资</w:t>
      </w:r>
      <w:r w:rsidRPr="005633E7">
        <w:t>275.23</w:t>
      </w:r>
      <w:r w:rsidRPr="005633E7">
        <w:rPr>
          <w:rFonts w:hint="eastAsia"/>
        </w:rPr>
        <w:t>万元，目标考核</w:t>
      </w:r>
      <w:r w:rsidRPr="005633E7">
        <w:t>125.73</w:t>
      </w:r>
      <w:r w:rsidRPr="005633E7">
        <w:rPr>
          <w:rFonts w:hint="eastAsia"/>
        </w:rPr>
        <w:t>万元。</w:t>
      </w:r>
      <w:r w:rsidRPr="005633E7">
        <w:t>2025</w:t>
      </w:r>
      <w:r w:rsidRPr="005633E7">
        <w:rPr>
          <w:rFonts w:hint="eastAsia"/>
        </w:rPr>
        <w:t>年公用经费</w:t>
      </w:r>
      <w:r w:rsidRPr="005633E7">
        <w:t>0.00</w:t>
      </w:r>
      <w:r w:rsidRPr="005633E7">
        <w:rPr>
          <w:rFonts w:hint="eastAsia"/>
        </w:rPr>
        <w:t>万元。专项公用经费</w:t>
      </w:r>
      <w:r w:rsidRPr="005633E7">
        <w:t>18.65</w:t>
      </w:r>
      <w:r w:rsidRPr="005633E7">
        <w:rPr>
          <w:rFonts w:hint="eastAsia"/>
        </w:rPr>
        <w:t>万元，主要为：气象灾害防运行维持费</w:t>
      </w:r>
      <w:r w:rsidRPr="005633E7">
        <w:t>15.65</w:t>
      </w:r>
      <w:r w:rsidRPr="005633E7">
        <w:rPr>
          <w:rFonts w:hint="eastAsia"/>
        </w:rPr>
        <w:t>万元，特殊建筑防雷装置检测费</w:t>
      </w:r>
      <w:r w:rsidRPr="005633E7">
        <w:t>3.00</w:t>
      </w:r>
      <w:r w:rsidRPr="005633E7">
        <w:rPr>
          <w:rFonts w:hint="eastAsia"/>
        </w:rPr>
        <w:t>万元。专项项目经费</w:t>
      </w:r>
      <w:r w:rsidRPr="005633E7">
        <w:t>960.00</w:t>
      </w:r>
      <w:r w:rsidRPr="005633E7">
        <w:rPr>
          <w:rFonts w:hint="eastAsia"/>
        </w:rPr>
        <w:t>万元，主要为：气象服务专项资金</w:t>
      </w:r>
      <w:r w:rsidRPr="005633E7">
        <w:t>960.00</w:t>
      </w:r>
      <w:r w:rsidRPr="005633E7">
        <w:rPr>
          <w:rFonts w:hint="eastAsia"/>
        </w:rPr>
        <w:t>万元。</w:t>
      </w:r>
    </w:p>
    <w:p w:rsidR="005633E7" w:rsidRPr="005633E7" w:rsidRDefault="005633E7" w:rsidP="005633E7">
      <w:pPr>
        <w:pStyle w:val="-0"/>
      </w:pPr>
      <w:r w:rsidRPr="005633E7">
        <w:t>3</w:t>
      </w:r>
      <w:r w:rsidRPr="005633E7">
        <w:rPr>
          <w:rFonts w:hint="eastAsia"/>
        </w:rPr>
        <w:t>、比上年增减情况</w:t>
      </w:r>
    </w:p>
    <w:p w:rsidR="00C54D5D" w:rsidRDefault="005633E7" w:rsidP="005633E7">
      <w:pPr>
        <w:pStyle w:val="-0"/>
      </w:pPr>
      <w:r w:rsidRPr="005633E7">
        <w:lastRenderedPageBreak/>
        <w:t>2024</w:t>
      </w:r>
      <w:r w:rsidRPr="005633E7">
        <w:rPr>
          <w:rFonts w:hint="eastAsia"/>
        </w:rPr>
        <w:t>年预算收支安排</w:t>
      </w:r>
      <w:r w:rsidRPr="005633E7">
        <w:t>1490.55</w:t>
      </w:r>
      <w:r w:rsidRPr="005633E7">
        <w:rPr>
          <w:rFonts w:hint="eastAsia"/>
        </w:rPr>
        <w:t>万元，较</w:t>
      </w:r>
      <w:r w:rsidRPr="005633E7">
        <w:t>2024</w:t>
      </w:r>
      <w:r w:rsidRPr="005633E7">
        <w:rPr>
          <w:rFonts w:hint="eastAsia"/>
        </w:rPr>
        <w:t>年预算减少</w:t>
      </w:r>
      <w:r w:rsidRPr="005633E7">
        <w:t>6692.74</w:t>
      </w:r>
      <w:r w:rsidRPr="005633E7">
        <w:rPr>
          <w:rFonts w:hint="eastAsia"/>
        </w:rPr>
        <w:t>万元，其中：基本支出增加</w:t>
      </w:r>
      <w:r w:rsidRPr="005633E7">
        <w:t>126.26</w:t>
      </w:r>
      <w:r w:rsidRPr="005633E7">
        <w:rPr>
          <w:rFonts w:hint="eastAsia"/>
        </w:rPr>
        <w:t>万元，主要为人员增减变化及目标考核等因素导致。项目支出减少</w:t>
      </w:r>
      <w:r w:rsidRPr="005633E7">
        <w:t>6819.00</w:t>
      </w:r>
      <w:r w:rsidRPr="005633E7">
        <w:rPr>
          <w:rFonts w:hint="eastAsia"/>
        </w:rPr>
        <w:t>万元，主要为</w:t>
      </w:r>
      <w:r w:rsidRPr="005633E7">
        <w:t>2024</w:t>
      </w:r>
      <w:r w:rsidRPr="005633E7">
        <w:rPr>
          <w:rFonts w:hint="eastAsia"/>
        </w:rPr>
        <w:t>年存在国债项目：河北省唐山市气象局提升防灾减灾能力项目</w:t>
      </w:r>
      <w:r w:rsidRPr="005633E7">
        <w:t>6749.00</w:t>
      </w:r>
      <w:r w:rsidRPr="005633E7">
        <w:rPr>
          <w:rFonts w:hint="eastAsia"/>
        </w:rPr>
        <w:t>万元。</w:t>
      </w:r>
    </w:p>
    <w:p w:rsidR="00C54D5D" w:rsidRDefault="000E741D">
      <w:pPr>
        <w:spacing w:before="10" w:after="10"/>
        <w:ind w:firstLine="640"/>
        <w:outlineLvl w:val="5"/>
      </w:pPr>
      <w:r>
        <w:rPr>
          <w:rFonts w:ascii="黑体" w:eastAsia="黑体" w:hAnsi="黑体" w:cs="黑体"/>
          <w:color w:val="000000"/>
          <w:sz w:val="32"/>
        </w:rPr>
        <w:t>三、机关运行经费安排情况</w:t>
      </w:r>
    </w:p>
    <w:p w:rsidR="00C54D5D" w:rsidRDefault="005633E7">
      <w:pPr>
        <w:pStyle w:val="-1"/>
      </w:pPr>
      <w:r w:rsidRPr="005633E7">
        <w:t>2025</w:t>
      </w:r>
      <w:r w:rsidRPr="005633E7">
        <w:rPr>
          <w:rFonts w:hint="eastAsia"/>
        </w:rPr>
        <w:t>年，我部门机关运行经费共计安排</w:t>
      </w:r>
      <w:r w:rsidRPr="005633E7">
        <w:t>0.00</w:t>
      </w:r>
      <w:r w:rsidRPr="005633E7">
        <w:rPr>
          <w:rFonts w:hint="eastAsia"/>
        </w:rPr>
        <w:t>万元，主要用于日常维修、办公用房水电费、办公用房取暖费、办公用房物业管理费等日常运行支出。</w:t>
      </w:r>
    </w:p>
    <w:p w:rsidR="00C54D5D" w:rsidRDefault="000E741D">
      <w:pPr>
        <w:spacing w:before="10" w:after="10"/>
        <w:ind w:firstLine="640"/>
        <w:outlineLvl w:val="5"/>
      </w:pPr>
      <w:r>
        <w:rPr>
          <w:rFonts w:ascii="黑体" w:eastAsia="黑体" w:hAnsi="黑体" w:cs="黑体"/>
          <w:color w:val="000000"/>
          <w:sz w:val="32"/>
        </w:rPr>
        <w:t>四、财政拨款“三公”经费预算情况及增减变化原因</w:t>
      </w:r>
    </w:p>
    <w:p w:rsidR="00C54D5D" w:rsidRDefault="005633E7">
      <w:pPr>
        <w:pStyle w:val="-2"/>
      </w:pPr>
      <w:r w:rsidRPr="005633E7">
        <w:t>2025</w:t>
      </w:r>
      <w:r w:rsidRPr="005633E7">
        <w:rPr>
          <w:rFonts w:hint="eastAsia"/>
        </w:rPr>
        <w:t>年，我部门财政拨款“三公”经费预算安排</w:t>
      </w:r>
      <w:r w:rsidRPr="005633E7">
        <w:t>0.00</w:t>
      </w:r>
      <w:r w:rsidRPr="005633E7">
        <w:rPr>
          <w:rFonts w:hint="eastAsia"/>
        </w:rPr>
        <w:t>万元，其中因公出国（境）费</w:t>
      </w:r>
      <w:r w:rsidRPr="005633E7">
        <w:t>0.00</w:t>
      </w:r>
      <w:r w:rsidRPr="005633E7">
        <w:rPr>
          <w:rFonts w:hint="eastAsia"/>
        </w:rPr>
        <w:t>万元；公务用车购置及运维费</w:t>
      </w:r>
      <w:r w:rsidRPr="005633E7">
        <w:t>0.00</w:t>
      </w:r>
      <w:r w:rsidRPr="005633E7">
        <w:rPr>
          <w:rFonts w:hint="eastAsia"/>
        </w:rPr>
        <w:t>万元（其中：公务用车购置费为</w:t>
      </w:r>
      <w:r w:rsidRPr="005633E7">
        <w:t>0.00</w:t>
      </w:r>
      <w:r w:rsidRPr="005633E7">
        <w:rPr>
          <w:rFonts w:hint="eastAsia"/>
        </w:rPr>
        <w:t>万元，公务用车运维费</w:t>
      </w:r>
      <w:r w:rsidRPr="005633E7">
        <w:t>0.00</w:t>
      </w:r>
      <w:r w:rsidRPr="005633E7">
        <w:rPr>
          <w:rFonts w:hint="eastAsia"/>
        </w:rPr>
        <w:t>万元</w:t>
      </w:r>
      <w:r w:rsidRPr="005633E7">
        <w:t>)</w:t>
      </w:r>
      <w:r w:rsidRPr="005633E7">
        <w:rPr>
          <w:rFonts w:hint="eastAsia"/>
        </w:rPr>
        <w:t>；公务接待费</w:t>
      </w:r>
      <w:r w:rsidRPr="005633E7">
        <w:t>0.00</w:t>
      </w:r>
      <w:r w:rsidRPr="005633E7">
        <w:rPr>
          <w:rFonts w:hint="eastAsia"/>
        </w:rPr>
        <w:t>万元。与</w:t>
      </w:r>
      <w:r w:rsidRPr="005633E7">
        <w:t>2024</w:t>
      </w:r>
      <w:r w:rsidRPr="005633E7">
        <w:rPr>
          <w:rFonts w:hint="eastAsia"/>
        </w:rPr>
        <w:t>年相比减少</w:t>
      </w:r>
      <w:r w:rsidRPr="005633E7">
        <w:t>3.80</w:t>
      </w:r>
      <w:r w:rsidRPr="005633E7">
        <w:rPr>
          <w:rFonts w:hint="eastAsia"/>
        </w:rPr>
        <w:t>万元，增减变化的主要原因是为认真落实党政机关厉行节约、反对浪费条例规定，从严控制支出，与上年持平。</w:t>
      </w:r>
    </w:p>
    <w:p w:rsidR="00C54D5D" w:rsidRDefault="000E741D">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5633E7" w:rsidRDefault="005633E7" w:rsidP="005633E7">
      <w:pPr>
        <w:spacing w:line="500" w:lineRule="exact"/>
        <w:ind w:firstLine="560"/>
      </w:pPr>
      <w:r>
        <w:rPr>
          <w:rFonts w:eastAsia="方正仿宋_GBK"/>
          <w:color w:val="000000"/>
          <w:sz w:val="28"/>
        </w:rPr>
        <w:t>（一）总体绩效目标</w:t>
      </w:r>
    </w:p>
    <w:p w:rsidR="005633E7" w:rsidRDefault="005633E7" w:rsidP="005633E7">
      <w:pPr>
        <w:pStyle w:val="-3"/>
      </w:pPr>
      <w:r>
        <w:t>一、总体绩效目标</w:t>
      </w:r>
    </w:p>
    <w:p w:rsidR="005633E7" w:rsidRDefault="005633E7" w:rsidP="005633E7">
      <w:pPr>
        <w:pStyle w:val="-3"/>
      </w:pPr>
      <w:r>
        <w:t>构建政府气象主管机构。目前气象主管机构有国家</w:t>
      </w:r>
      <w:r>
        <w:t>—</w:t>
      </w:r>
      <w:r>
        <w:t>省</w:t>
      </w:r>
      <w:r>
        <w:t>—</w:t>
      </w:r>
      <w:r>
        <w:t>市</w:t>
      </w:r>
      <w:r>
        <w:t>—</w:t>
      </w:r>
      <w:r>
        <w:t>县四级，将来在气象服务需求比较旺盛的地方，也许还会发展到区和乡镇一级。作为政府气象主管机构，需要履行四方面职能：</w:t>
      </w:r>
    </w:p>
    <w:p w:rsidR="005633E7" w:rsidRDefault="005633E7" w:rsidP="005633E7">
      <w:pPr>
        <w:pStyle w:val="-3"/>
      </w:pPr>
      <w:r>
        <w:t>1.</w:t>
      </w:r>
      <w:r>
        <w:t>组织气象灾害防御。气象防灾减灾绩效管理的核心实际上就是落实此职能，代表政府来组织开展气象灾害防御。</w:t>
      </w:r>
    </w:p>
    <w:p w:rsidR="005633E7" w:rsidRDefault="005633E7" w:rsidP="005633E7">
      <w:pPr>
        <w:pStyle w:val="-3"/>
      </w:pPr>
      <w:r>
        <w:t>2.</w:t>
      </w:r>
      <w:r>
        <w:t>组织提供公共气象服务。随着需求越来越旺盛，仅靠气象公益事业单位提供公共气象服务是远远不够的，还需要充分利用各类社会资源和力量，组织提供更多、更深入的公共气象服务，也就是气象服务社会化。</w:t>
      </w:r>
    </w:p>
    <w:p w:rsidR="005633E7" w:rsidRDefault="005633E7" w:rsidP="005633E7">
      <w:pPr>
        <w:pStyle w:val="-3"/>
      </w:pPr>
      <w:r>
        <w:lastRenderedPageBreak/>
        <w:t>3.</w:t>
      </w:r>
      <w:r>
        <w:t>依法规范社会气象行为。按照</w:t>
      </w:r>
      <w:r w:rsidR="0095217A">
        <w:t>《中华人民共和国气象法》</w:t>
      </w:r>
      <w:r>
        <w:t>要求，对全社会的气象行为依法进行管理和规范，如气象观测资料管理、气象信息发布、施放气球管理等行为。当前，我们在这项职能落实上差距非常大，很多该做的没做，没有落实好。</w:t>
      </w:r>
    </w:p>
    <w:p w:rsidR="005633E7" w:rsidRDefault="005633E7" w:rsidP="005633E7">
      <w:pPr>
        <w:pStyle w:val="-3"/>
      </w:pPr>
      <w:r>
        <w:t>4.</w:t>
      </w:r>
      <w:r>
        <w:t>培育和监管气象社会化服务市场。目前气象经济是第三产业很重要的增长点，其需求非常旺盛，我们要把握机遇，加快推进气象科技服务集约化、专业化、规模化、企业化发展。随着对气象经济市场的培育，将来会有很多气象服务的主体，气象经济发展壮大了，就需要气象主管机构进行监管。</w:t>
      </w:r>
    </w:p>
    <w:p w:rsidR="005633E7" w:rsidRDefault="005633E7" w:rsidP="005633E7">
      <w:pPr>
        <w:spacing w:line="500" w:lineRule="exact"/>
        <w:ind w:firstLine="560"/>
      </w:pPr>
      <w:r>
        <w:rPr>
          <w:rFonts w:eastAsia="方正仿宋_GBK"/>
          <w:color w:val="000000"/>
          <w:sz w:val="28"/>
        </w:rPr>
        <w:t>（二）分项绩效目标</w:t>
      </w:r>
    </w:p>
    <w:p w:rsidR="005633E7" w:rsidRDefault="005633E7" w:rsidP="005633E7">
      <w:pPr>
        <w:pStyle w:val="-4"/>
      </w:pPr>
      <w:r>
        <w:t>二、分项绩效目标</w:t>
      </w:r>
    </w:p>
    <w:p w:rsidR="005633E7" w:rsidRDefault="005633E7" w:rsidP="005633E7">
      <w:pPr>
        <w:pStyle w:val="-4"/>
      </w:pPr>
      <w:r>
        <w:t>（一）做好组织体系建设工作</w:t>
      </w:r>
    </w:p>
    <w:p w:rsidR="005633E7" w:rsidRDefault="005633E7" w:rsidP="005633E7">
      <w:pPr>
        <w:pStyle w:val="-4"/>
      </w:pPr>
      <w:r>
        <w:t>绩效目标：在全区实施气象灾害综合监测、预报预警、信息发布、应急防范等。飞机人工增雨作业；作业条件监测和指挥业务系统的建设、运行和维护；作业设施能力建设；全市增雨防雹工作的业务管理。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p w:rsidR="005633E7" w:rsidRDefault="005633E7" w:rsidP="005633E7">
      <w:pPr>
        <w:pStyle w:val="-4"/>
      </w:pPr>
      <w:r>
        <w:t>绩效指标：覆盖</w:t>
      </w:r>
      <w:r>
        <w:t>100%</w:t>
      </w:r>
      <w:r>
        <w:t>乡（镇）建乡级、村，所有县（市、区）建区域自动气象站。</w:t>
      </w:r>
    </w:p>
    <w:p w:rsidR="005633E7" w:rsidRDefault="005633E7" w:rsidP="005633E7">
      <w:pPr>
        <w:pStyle w:val="-4"/>
      </w:pPr>
      <w:r>
        <w:t>（二）做好气象灾害监测预警建设及管理工作</w:t>
      </w:r>
    </w:p>
    <w:p w:rsidR="005633E7" w:rsidRDefault="005633E7" w:rsidP="005633E7">
      <w:pPr>
        <w:pStyle w:val="-4"/>
      </w:pPr>
      <w:r>
        <w:t>绩效目标：坚持以防为主，防抗救结合，提升城市防灾能力，保障人民生命财产安全，促进城市可持续发展。根据相关防灾标准，进一步摸清面临的各类灾害风险，重点开展气候、地质灾害承载能力评价，评估建设用地适应性，确定分类标准，有效整合防灾减灾资源，降低灾害风险水平，确保城市建设避让灾害风险。建立一套涵盖智慧气候预测评估系统、灾害和环境空气质量风险评估系统、环境空气质量预报预警系统，气象灾害防御决策支撑系统作为数据源层，来</w:t>
      </w:r>
      <w:r>
        <w:lastRenderedPageBreak/>
        <w:t>构成一个综合性的气象监测大数据处理平台，对今后提升我市气象服务能力、增加特定环境气象信息的采集、加大与公众之间的交互起到至关重要的支撑作用，从而全面提升我市气象灾害的防范能力。</w:t>
      </w:r>
    </w:p>
    <w:p w:rsidR="005633E7" w:rsidRDefault="005633E7" w:rsidP="005633E7">
      <w:pPr>
        <w:pStyle w:val="-4"/>
      </w:pPr>
      <w:r>
        <w:t>绩效指标：气象灾害防御与应急指挥系统覆盖率</w:t>
      </w:r>
      <w:r>
        <w:t>100%</w:t>
      </w:r>
      <w:r>
        <w:t>。</w:t>
      </w:r>
    </w:p>
    <w:p w:rsidR="005633E7" w:rsidRDefault="005633E7" w:rsidP="005633E7">
      <w:pPr>
        <w:pStyle w:val="-4"/>
      </w:pPr>
      <w:r>
        <w:t>（三）做好监测预报能力及基础气象数据的收集与传输</w:t>
      </w:r>
    </w:p>
    <w:p w:rsidR="005633E7" w:rsidRDefault="005633E7" w:rsidP="005633E7">
      <w:pPr>
        <w:pStyle w:val="-4"/>
      </w:pPr>
      <w:r>
        <w:t>绩效目标：承担地面气象观测、风廓线雷达、大气成分、</w:t>
      </w:r>
      <w:r>
        <w:t>GNSS/MET(</w:t>
      </w:r>
      <w:r>
        <w:t>水汽）观测任务，地面气象资料参与世界气象组织规定的区域交换。保障气象服务业务工作科学发展和稳定运行，提升气象灾害防御水平。</w:t>
      </w:r>
    </w:p>
    <w:p w:rsidR="005633E7" w:rsidRDefault="005633E7" w:rsidP="005633E7">
      <w:pPr>
        <w:pStyle w:val="-4"/>
      </w:pPr>
      <w:r>
        <w:t>绩效指标：提高监测预报能力，减少气象灾害天气等造成损失，提升率</w:t>
      </w:r>
      <w:r>
        <w:t>10%</w:t>
      </w:r>
    </w:p>
    <w:p w:rsidR="005633E7" w:rsidRDefault="005633E7" w:rsidP="005633E7">
      <w:pPr>
        <w:spacing w:line="500" w:lineRule="exact"/>
        <w:ind w:firstLine="560"/>
      </w:pPr>
      <w:r>
        <w:rPr>
          <w:rFonts w:eastAsia="方正仿宋_GBK"/>
          <w:color w:val="000000"/>
          <w:sz w:val="28"/>
        </w:rPr>
        <w:t>（三）工作保障措施</w:t>
      </w:r>
    </w:p>
    <w:p w:rsidR="005633E7" w:rsidRDefault="005633E7" w:rsidP="005633E7">
      <w:pPr>
        <w:pStyle w:val="-5"/>
      </w:pPr>
      <w:r>
        <w:t>三、工作保障措施</w:t>
      </w:r>
    </w:p>
    <w:p w:rsidR="005633E7" w:rsidRDefault="005633E7" w:rsidP="005633E7">
      <w:pPr>
        <w:pStyle w:val="-5"/>
      </w:pPr>
      <w:r>
        <w:t>（一）完善气象灾害和综合气象观测系统，增强气象灾害和综合气象观测能力。加强气象灾害和综合气象观测系统运行监控、计量检定与标校、设备维修维护、装备供应和应急保障能力建设，完善省市县分级保障体系，为气象灾害和综合气象观测系统稳定运行提供有效支撑。进一步完善公共气象服务系统，丰富服务产品，拓展服务领域，改善服务手段，提高公共气象服务水平。着力完善气象预报预测系统，引进中尺度数值预报模式、区域气候模式，加强卫星、雷达等新技术资料同化技术工作，改进与升级数值天气预报系统和短期气候预测系统，加强短时临近预报能力建设和灾害性天气预报技术研究</w:t>
      </w:r>
      <w:r>
        <w:t>,</w:t>
      </w:r>
      <w:r>
        <w:t>提高预报预测准确率和精细化水平，提高观测数据综合应用水平。</w:t>
      </w:r>
    </w:p>
    <w:p w:rsidR="005633E7" w:rsidRDefault="005633E7" w:rsidP="005633E7">
      <w:pPr>
        <w:pStyle w:val="-5"/>
      </w:pPr>
      <w:r>
        <w:t>（二）完善制度建设：制定完善预算绩效管理制度、资金管理办法、工作保障制度等，为全年预算绩效目标的实现奠定制度基础。</w:t>
      </w:r>
    </w:p>
    <w:p w:rsidR="005633E7" w:rsidRDefault="005633E7" w:rsidP="005633E7">
      <w:pPr>
        <w:pStyle w:val="-5"/>
      </w:pPr>
      <w:r>
        <w:lastRenderedPageBreak/>
        <w:t>（三）加强支出管理：通过优化支出结构、编细编实预算、加快履行政府采购手续、尽快启动项目、及时支付资金、</w:t>
      </w:r>
      <w:r>
        <w:t>6</w:t>
      </w:r>
      <w:r>
        <w:t>月底前细化预算、按规定及时下达资金等多种措施，确保支出进度达标。</w:t>
      </w:r>
    </w:p>
    <w:p w:rsidR="005633E7" w:rsidRDefault="005633E7" w:rsidP="005633E7">
      <w:pPr>
        <w:pStyle w:val="-5"/>
      </w:pPr>
      <w:r>
        <w:t>（四）加强绩效运行监控：按要求开展绩效运行监控，发现问题及时采取措施，确保绩效目标如期保质实现。</w:t>
      </w:r>
    </w:p>
    <w:p w:rsidR="005633E7" w:rsidRDefault="005633E7" w:rsidP="005633E7">
      <w:pPr>
        <w:pStyle w:val="-5"/>
      </w:pPr>
      <w:r>
        <w:t>（五）完善制度建设。包括制定完善预算绩效管理制度、资金管理办法、工作保障制度等，为全年预算绩效目标的实现奠定制度基础。</w:t>
      </w:r>
    </w:p>
    <w:p w:rsidR="005633E7" w:rsidRDefault="005633E7" w:rsidP="005633E7">
      <w:pPr>
        <w:pStyle w:val="-5"/>
      </w:pPr>
      <w:r>
        <w:t>（六）加强支出管理。通过优化支出结构、编细编实预算、加快履行政府采购手续、尽快启动项目、及时支付资金、</w:t>
      </w:r>
      <w:r>
        <w:t>6</w:t>
      </w:r>
      <w:r>
        <w:t>月底前细化代编预算、按规定及时下达资金等多种措施，确保支出进度达标。</w:t>
      </w:r>
    </w:p>
    <w:p w:rsidR="005633E7" w:rsidRDefault="005633E7" w:rsidP="005633E7">
      <w:pPr>
        <w:pStyle w:val="-5"/>
      </w:pPr>
      <w:r>
        <w:t>（七）加强绩效运行监控。按要求开展绩效运行监控，发现问题及时采取措施，确保绩效目标如期保质实现。</w:t>
      </w:r>
    </w:p>
    <w:p w:rsidR="005633E7" w:rsidRDefault="005633E7" w:rsidP="005633E7">
      <w:pPr>
        <w:pStyle w:val="-5"/>
      </w:pPr>
      <w:r>
        <w:t>（八）做好绩效自评。按要求开展上年度部门预算绩效自评和重点评价工作，对评价中发现的问题及时整改，调整优化支出结构，提高财政资金使用效益。</w:t>
      </w:r>
    </w:p>
    <w:p w:rsidR="005633E7" w:rsidRDefault="005633E7" w:rsidP="005633E7">
      <w:pPr>
        <w:pStyle w:val="-5"/>
      </w:pPr>
      <w:r>
        <w:t>（九）规范财务资产管理。完善财务管理制度，严格审批程序，加强固定资产登记、使用和报废处置管理，做到支出合理，物尽其用。</w:t>
      </w:r>
    </w:p>
    <w:p w:rsidR="005633E7" w:rsidRDefault="005633E7" w:rsidP="005633E7">
      <w:pPr>
        <w:pStyle w:val="-5"/>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633E7" w:rsidRDefault="005633E7" w:rsidP="005633E7">
      <w:pPr>
        <w:pStyle w:val="-5"/>
      </w:pPr>
      <w:r>
        <w:t>（十一）加强宣传培训调研等。加强人员培训，提高本部门职工业务素质；加强调研，提出优化财政资金配置、提高资金使用效益的意见；加大宣传力度，强化预算绩效管理意识，促进预算绩效管理水平进一步提升。</w:t>
      </w:r>
    </w:p>
    <w:p w:rsidR="005633E7" w:rsidRPr="005633E7" w:rsidRDefault="005633E7">
      <w:pPr>
        <w:spacing w:before="10" w:after="10"/>
        <w:ind w:firstLine="640"/>
        <w:outlineLvl w:val="5"/>
        <w:rPr>
          <w:rFonts w:ascii="黑体" w:eastAsia="黑体" w:hAnsi="黑体" w:cs="黑体"/>
          <w:color w:val="000000"/>
          <w:sz w:val="32"/>
          <w:lang w:eastAsia="zh-CN"/>
        </w:rPr>
      </w:pPr>
    </w:p>
    <w:p w:rsidR="005633E7" w:rsidRDefault="005633E7">
      <w:pPr>
        <w:spacing w:before="10" w:after="10"/>
        <w:ind w:firstLine="640"/>
        <w:outlineLvl w:val="5"/>
        <w:rPr>
          <w:lang w:eastAsia="zh-CN"/>
        </w:rPr>
        <w:sectPr w:rsidR="005633E7">
          <w:pgSz w:w="16840" w:h="11900" w:orient="landscape"/>
          <w:pgMar w:top="1361" w:right="1020" w:bottom="1361" w:left="1020" w:header="720" w:footer="720" w:gutter="0"/>
          <w:cols w:space="720"/>
        </w:sectPr>
      </w:pPr>
    </w:p>
    <w:p w:rsidR="00C54D5D" w:rsidRDefault="000E741D">
      <w:pPr>
        <w:ind w:firstLine="560"/>
      </w:pPr>
      <w:r>
        <w:rPr>
          <w:rFonts w:ascii="方正仿宋_GBK" w:eastAsia="方正仿宋_GBK" w:hAnsi="方正仿宋_GBK" w:cs="方正仿宋_GBK"/>
          <w:b/>
          <w:color w:val="000000"/>
          <w:sz w:val="28"/>
        </w:rPr>
        <w:lastRenderedPageBreak/>
        <w:t>1、气象灾害防御运行经费绩效目标表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54D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4D5D" w:rsidRDefault="000E741D">
            <w:pPr>
              <w:pStyle w:val="4"/>
            </w:pPr>
            <w:r>
              <w:t>单位：万元</w:t>
            </w:r>
          </w:p>
        </w:tc>
      </w:tr>
      <w:tr w:rsidR="00C54D5D">
        <w:trPr>
          <w:trHeight w:val="369"/>
          <w:jc w:val="center"/>
        </w:trPr>
        <w:tc>
          <w:tcPr>
            <w:tcW w:w="1276" w:type="dxa"/>
            <w:vAlign w:val="center"/>
          </w:tcPr>
          <w:p w:rsidR="00C54D5D" w:rsidRDefault="000E741D">
            <w:pPr>
              <w:pStyle w:val="1"/>
            </w:pPr>
            <w:r>
              <w:t>项目编码</w:t>
            </w:r>
          </w:p>
        </w:tc>
        <w:tc>
          <w:tcPr>
            <w:tcW w:w="5103" w:type="dxa"/>
            <w:gridSpan w:val="2"/>
            <w:vAlign w:val="center"/>
          </w:tcPr>
          <w:p w:rsidR="00C54D5D" w:rsidRDefault="000E741D">
            <w:pPr>
              <w:pStyle w:val="2"/>
            </w:pPr>
            <w:r>
              <w:t>13020023P00684111708E</w:t>
            </w:r>
          </w:p>
        </w:tc>
        <w:tc>
          <w:tcPr>
            <w:tcW w:w="2835" w:type="dxa"/>
            <w:vAlign w:val="center"/>
          </w:tcPr>
          <w:p w:rsidR="00C54D5D" w:rsidRDefault="000E741D">
            <w:pPr>
              <w:pStyle w:val="1"/>
            </w:pPr>
            <w:r>
              <w:t>项目名称</w:t>
            </w:r>
          </w:p>
        </w:tc>
        <w:tc>
          <w:tcPr>
            <w:tcW w:w="6095" w:type="dxa"/>
            <w:gridSpan w:val="3"/>
            <w:vAlign w:val="center"/>
          </w:tcPr>
          <w:p w:rsidR="00C54D5D" w:rsidRDefault="000E741D">
            <w:pPr>
              <w:pStyle w:val="2"/>
            </w:pPr>
            <w:r>
              <w:t>气象灾害防御运行经费</w:t>
            </w:r>
          </w:p>
        </w:tc>
      </w:tr>
      <w:tr w:rsidR="00C54D5D">
        <w:trPr>
          <w:trHeight w:val="369"/>
          <w:jc w:val="center"/>
        </w:trPr>
        <w:tc>
          <w:tcPr>
            <w:tcW w:w="1276" w:type="dxa"/>
            <w:vMerge w:val="restart"/>
            <w:vAlign w:val="center"/>
          </w:tcPr>
          <w:p w:rsidR="00C54D5D" w:rsidRDefault="000E741D">
            <w:pPr>
              <w:pStyle w:val="1"/>
            </w:pPr>
            <w:r>
              <w:t>预算规模及资金用途</w:t>
            </w:r>
          </w:p>
        </w:tc>
        <w:tc>
          <w:tcPr>
            <w:tcW w:w="2268" w:type="dxa"/>
            <w:vAlign w:val="center"/>
          </w:tcPr>
          <w:p w:rsidR="00C54D5D" w:rsidRDefault="000E741D">
            <w:pPr>
              <w:pStyle w:val="1"/>
            </w:pPr>
            <w:r>
              <w:t>预算数</w:t>
            </w:r>
          </w:p>
        </w:tc>
        <w:tc>
          <w:tcPr>
            <w:tcW w:w="2835" w:type="dxa"/>
            <w:vAlign w:val="center"/>
          </w:tcPr>
          <w:p w:rsidR="00C54D5D" w:rsidRDefault="000E741D">
            <w:pPr>
              <w:pStyle w:val="2"/>
            </w:pPr>
            <w:r>
              <w:t>15.65</w:t>
            </w:r>
          </w:p>
        </w:tc>
        <w:tc>
          <w:tcPr>
            <w:tcW w:w="2835" w:type="dxa"/>
            <w:vAlign w:val="center"/>
          </w:tcPr>
          <w:p w:rsidR="00C54D5D" w:rsidRDefault="000E741D">
            <w:pPr>
              <w:pStyle w:val="1"/>
            </w:pPr>
            <w:r>
              <w:t>其中：财政    资金</w:t>
            </w:r>
          </w:p>
        </w:tc>
        <w:tc>
          <w:tcPr>
            <w:tcW w:w="2551" w:type="dxa"/>
            <w:vAlign w:val="center"/>
          </w:tcPr>
          <w:p w:rsidR="00C54D5D" w:rsidRDefault="000E741D">
            <w:pPr>
              <w:pStyle w:val="2"/>
            </w:pPr>
            <w:r>
              <w:t>15.65</w:t>
            </w:r>
          </w:p>
        </w:tc>
        <w:tc>
          <w:tcPr>
            <w:tcW w:w="2268" w:type="dxa"/>
            <w:vAlign w:val="center"/>
          </w:tcPr>
          <w:p w:rsidR="00C54D5D" w:rsidRDefault="000E741D">
            <w:pPr>
              <w:pStyle w:val="1"/>
            </w:pPr>
            <w:r>
              <w:t>其他资金</w:t>
            </w:r>
          </w:p>
        </w:tc>
        <w:tc>
          <w:tcPr>
            <w:tcW w:w="1276" w:type="dxa"/>
            <w:vAlign w:val="center"/>
          </w:tcPr>
          <w:p w:rsidR="00C54D5D" w:rsidRDefault="000E741D">
            <w:pPr>
              <w:pStyle w:val="2"/>
            </w:pPr>
            <w:r>
              <w:t xml:space="preserve"> </w:t>
            </w:r>
          </w:p>
        </w:tc>
      </w:tr>
      <w:tr w:rsidR="00C54D5D">
        <w:trPr>
          <w:trHeight w:val="369"/>
          <w:jc w:val="center"/>
        </w:trPr>
        <w:tc>
          <w:tcPr>
            <w:tcW w:w="1276" w:type="dxa"/>
            <w:vMerge/>
          </w:tcPr>
          <w:p w:rsidR="00C54D5D" w:rsidRDefault="00C54D5D"/>
        </w:tc>
        <w:tc>
          <w:tcPr>
            <w:tcW w:w="14033" w:type="dxa"/>
            <w:gridSpan w:val="6"/>
            <w:vAlign w:val="center"/>
          </w:tcPr>
          <w:p w:rsidR="00C54D5D" w:rsidRDefault="000E741D">
            <w:pPr>
              <w:pStyle w:val="2"/>
            </w:pPr>
            <w:r>
              <w:t>开展气象灾害防御、面向公众的公共气象服务、面向行业的专业气象服务、面向农业的农业气象服务和人工影响天气等业务。通过持续支持，做至决策气象服务科学、及时、有效，且更具有针对性。保障国家突发事件预警信息发布系统安全、稳定运行。气象灾情上报系统安全有效运行。通过中国天气网、中国气象频道建设，提高公众气象服务覆盖面，提升气象信息服务质量。提升农业气象服务水平，强化关键农事季节气象服务保障能力，继续做好国内外大宗作物产量预报。保障省级交通、旅游、林业、地质灾害等专业气象服务业务平台稳定运行。完成人工影响天气年度技术指导、作业指挥系统和平台运行、装备保障任务、云水资源评估。公众和行业气象服务满意度保持在80分及以上。</w:t>
            </w:r>
          </w:p>
          <w:p w:rsidR="00C54D5D" w:rsidRDefault="000E741D">
            <w:pPr>
              <w:pStyle w:val="2"/>
            </w:pPr>
            <w:r>
              <w:t xml:space="preserve">    在12个以上县开展气象为农服务能力提升建设。加强基层气象防灾减灾能力建设，提高气象灾害预警和应急联动响应能力，加强气象灾害风险预警服务；加强农业气象服务能力建设，发展基于“互联网+”的智慧农业气象服务，强化“直通式”农业气象服务，提升专项实施县气象为农服务的质量与效益。</w:t>
            </w:r>
          </w:p>
        </w:tc>
      </w:tr>
      <w:tr w:rsidR="00C54D5D">
        <w:trPr>
          <w:trHeight w:val="369"/>
          <w:jc w:val="center"/>
        </w:trPr>
        <w:tc>
          <w:tcPr>
            <w:tcW w:w="1276" w:type="dxa"/>
            <w:vMerge w:val="restart"/>
            <w:vAlign w:val="center"/>
          </w:tcPr>
          <w:p w:rsidR="00C54D5D" w:rsidRDefault="000E741D">
            <w:pPr>
              <w:pStyle w:val="1"/>
            </w:pPr>
            <w:r>
              <w:t>资金支出计划（%）</w:t>
            </w:r>
          </w:p>
        </w:tc>
        <w:tc>
          <w:tcPr>
            <w:tcW w:w="5103" w:type="dxa"/>
            <w:gridSpan w:val="2"/>
            <w:vAlign w:val="center"/>
          </w:tcPr>
          <w:p w:rsidR="00C54D5D" w:rsidRDefault="000E741D">
            <w:pPr>
              <w:pStyle w:val="1"/>
            </w:pPr>
            <w:r>
              <w:t>3月底</w:t>
            </w:r>
          </w:p>
        </w:tc>
        <w:tc>
          <w:tcPr>
            <w:tcW w:w="2835" w:type="dxa"/>
            <w:vAlign w:val="center"/>
          </w:tcPr>
          <w:p w:rsidR="00C54D5D" w:rsidRDefault="000E741D">
            <w:pPr>
              <w:pStyle w:val="1"/>
            </w:pPr>
            <w:r>
              <w:t>6月底</w:t>
            </w:r>
          </w:p>
        </w:tc>
        <w:tc>
          <w:tcPr>
            <w:tcW w:w="2551" w:type="dxa"/>
            <w:vAlign w:val="center"/>
          </w:tcPr>
          <w:p w:rsidR="00C54D5D" w:rsidRDefault="000E741D">
            <w:pPr>
              <w:pStyle w:val="1"/>
            </w:pPr>
            <w:r>
              <w:t>10月底</w:t>
            </w:r>
          </w:p>
        </w:tc>
        <w:tc>
          <w:tcPr>
            <w:tcW w:w="3544" w:type="dxa"/>
            <w:gridSpan w:val="2"/>
            <w:vAlign w:val="center"/>
          </w:tcPr>
          <w:p w:rsidR="00C54D5D" w:rsidRDefault="000E741D">
            <w:pPr>
              <w:pStyle w:val="1"/>
            </w:pPr>
            <w:r>
              <w:t>12月底</w:t>
            </w:r>
          </w:p>
        </w:tc>
      </w:tr>
      <w:tr w:rsidR="00C54D5D">
        <w:trPr>
          <w:trHeight w:val="369"/>
          <w:jc w:val="center"/>
        </w:trPr>
        <w:tc>
          <w:tcPr>
            <w:tcW w:w="1276" w:type="dxa"/>
            <w:vMerge/>
          </w:tcPr>
          <w:p w:rsidR="00C54D5D" w:rsidRDefault="00C54D5D"/>
        </w:tc>
        <w:tc>
          <w:tcPr>
            <w:tcW w:w="5103" w:type="dxa"/>
            <w:gridSpan w:val="2"/>
            <w:vAlign w:val="center"/>
          </w:tcPr>
          <w:p w:rsidR="00C54D5D" w:rsidRDefault="000E741D">
            <w:pPr>
              <w:pStyle w:val="3"/>
            </w:pPr>
            <w:r>
              <w:t>20%</w:t>
            </w:r>
          </w:p>
        </w:tc>
        <w:tc>
          <w:tcPr>
            <w:tcW w:w="2835" w:type="dxa"/>
            <w:vAlign w:val="center"/>
          </w:tcPr>
          <w:p w:rsidR="00C54D5D" w:rsidRDefault="000E741D">
            <w:pPr>
              <w:pStyle w:val="3"/>
            </w:pPr>
            <w:r>
              <w:t>40%</w:t>
            </w:r>
          </w:p>
        </w:tc>
        <w:tc>
          <w:tcPr>
            <w:tcW w:w="2551" w:type="dxa"/>
            <w:vAlign w:val="center"/>
          </w:tcPr>
          <w:p w:rsidR="00C54D5D" w:rsidRDefault="000E741D">
            <w:pPr>
              <w:pStyle w:val="3"/>
            </w:pPr>
            <w:r>
              <w:t>90%</w:t>
            </w:r>
          </w:p>
        </w:tc>
        <w:tc>
          <w:tcPr>
            <w:tcW w:w="3544" w:type="dxa"/>
            <w:gridSpan w:val="2"/>
            <w:vAlign w:val="center"/>
          </w:tcPr>
          <w:p w:rsidR="00C54D5D" w:rsidRDefault="000E741D">
            <w:pPr>
              <w:pStyle w:val="3"/>
            </w:pPr>
            <w:r>
              <w:t>100%</w:t>
            </w:r>
          </w:p>
        </w:tc>
      </w:tr>
      <w:tr w:rsidR="00C54D5D">
        <w:trPr>
          <w:trHeight w:val="369"/>
          <w:jc w:val="center"/>
        </w:trPr>
        <w:tc>
          <w:tcPr>
            <w:tcW w:w="1276" w:type="dxa"/>
            <w:vAlign w:val="center"/>
          </w:tcPr>
          <w:p w:rsidR="00C54D5D" w:rsidRDefault="000E741D">
            <w:pPr>
              <w:pStyle w:val="1"/>
            </w:pPr>
            <w:r>
              <w:t>绩效目标</w:t>
            </w:r>
          </w:p>
        </w:tc>
        <w:tc>
          <w:tcPr>
            <w:tcW w:w="14033" w:type="dxa"/>
            <w:gridSpan w:val="6"/>
            <w:vAlign w:val="center"/>
          </w:tcPr>
          <w:p w:rsidR="00C54D5D" w:rsidRDefault="000E741D">
            <w:pPr>
              <w:pStyle w:val="2"/>
            </w:pPr>
            <w:r>
              <w:t>1.开展气象灾害防御、面向公众的公共气象服务、面向行业的专业气象服务、面向农业的农业气象服务和人工影响天气等业务。通过持续支持，做至决策气象服务科学、及时、有效，且更具有针对性。保障国家突发事件预警信息发布系统安全、稳定运行。气象灾情上报系统安全有效运行。通过中国天气网、中国气象频道建设，提高公众气象服务覆盖面，提升气象信息服务质量。提升农业气象服务水平，强化关键农事季节气象服务保障能力，继续做好国内外大宗作物产量预报。保障省级交通、旅游、林业、地质灾害等专业气象服务业务平台稳定运行。完成人工影响天气年度技术指导、作业指挥系统和平台运行、装备保障任务、云水资源评估。公众和行业气象服务满意度保持在80分及以上。</w:t>
            </w:r>
          </w:p>
          <w:p w:rsidR="00C54D5D" w:rsidRDefault="000E741D">
            <w:pPr>
              <w:pStyle w:val="2"/>
            </w:pPr>
            <w:r>
              <w:t xml:space="preserve">    在12个以上县开展气象为农服务能力提升建设。加强基层气象防灾减灾能力建设，提高气象灾害预警和应急联动响应能力，加强气象灾害风险预警服务；加强农业气象服务能力建设，发展基于“互联网+”的智慧农业气象服务，强化“直通式”农业气象服务，提升专项实施县气象为农服务的质量与效益。</w:t>
            </w:r>
          </w:p>
        </w:tc>
      </w:tr>
    </w:tbl>
    <w:p w:rsidR="00C54D5D" w:rsidRDefault="000E74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54D5D">
        <w:trPr>
          <w:trHeight w:val="397"/>
          <w:tblHeader/>
          <w:jc w:val="center"/>
        </w:trPr>
        <w:tc>
          <w:tcPr>
            <w:tcW w:w="1276" w:type="dxa"/>
            <w:vAlign w:val="center"/>
          </w:tcPr>
          <w:p w:rsidR="00C54D5D" w:rsidRDefault="000E741D">
            <w:pPr>
              <w:pStyle w:val="1"/>
            </w:pPr>
            <w:r>
              <w:t>一级指标</w:t>
            </w:r>
          </w:p>
        </w:tc>
        <w:tc>
          <w:tcPr>
            <w:tcW w:w="2268" w:type="dxa"/>
            <w:vAlign w:val="center"/>
          </w:tcPr>
          <w:p w:rsidR="00C54D5D" w:rsidRDefault="000E741D">
            <w:pPr>
              <w:pStyle w:val="1"/>
            </w:pPr>
            <w:r>
              <w:t>二级指标</w:t>
            </w:r>
          </w:p>
        </w:tc>
        <w:tc>
          <w:tcPr>
            <w:tcW w:w="2835" w:type="dxa"/>
            <w:vAlign w:val="center"/>
          </w:tcPr>
          <w:p w:rsidR="00C54D5D" w:rsidRDefault="000E741D">
            <w:pPr>
              <w:pStyle w:val="1"/>
            </w:pPr>
            <w:r>
              <w:t>三级指标</w:t>
            </w:r>
          </w:p>
        </w:tc>
        <w:tc>
          <w:tcPr>
            <w:tcW w:w="5386" w:type="dxa"/>
            <w:vAlign w:val="center"/>
          </w:tcPr>
          <w:p w:rsidR="00C54D5D" w:rsidRDefault="000E741D">
            <w:pPr>
              <w:pStyle w:val="1"/>
            </w:pPr>
            <w:r>
              <w:t>绩效指标描述</w:t>
            </w:r>
          </w:p>
        </w:tc>
        <w:tc>
          <w:tcPr>
            <w:tcW w:w="2268" w:type="dxa"/>
            <w:vAlign w:val="center"/>
          </w:tcPr>
          <w:p w:rsidR="00C54D5D" w:rsidRDefault="000E741D">
            <w:pPr>
              <w:pStyle w:val="1"/>
            </w:pPr>
            <w:r>
              <w:t>指标值</w:t>
            </w:r>
          </w:p>
        </w:tc>
        <w:tc>
          <w:tcPr>
            <w:tcW w:w="1276" w:type="dxa"/>
            <w:vAlign w:val="center"/>
          </w:tcPr>
          <w:p w:rsidR="00C54D5D" w:rsidRDefault="000E741D">
            <w:pPr>
              <w:pStyle w:val="1"/>
            </w:pPr>
            <w:r>
              <w:t>指标值确定依据</w:t>
            </w:r>
          </w:p>
        </w:tc>
      </w:tr>
      <w:tr w:rsidR="00C54D5D">
        <w:trPr>
          <w:trHeight w:val="397"/>
          <w:jc w:val="center"/>
        </w:trPr>
        <w:tc>
          <w:tcPr>
            <w:tcW w:w="1276" w:type="dxa"/>
            <w:vMerge w:val="restart"/>
            <w:vAlign w:val="center"/>
          </w:tcPr>
          <w:p w:rsidR="00C54D5D" w:rsidRDefault="000E741D">
            <w:pPr>
              <w:pStyle w:val="3"/>
            </w:pPr>
            <w:r>
              <w:t>产出指标</w:t>
            </w:r>
          </w:p>
        </w:tc>
        <w:tc>
          <w:tcPr>
            <w:tcW w:w="2268" w:type="dxa"/>
            <w:vAlign w:val="center"/>
          </w:tcPr>
          <w:p w:rsidR="00C54D5D" w:rsidRDefault="000E741D">
            <w:pPr>
              <w:pStyle w:val="2"/>
            </w:pPr>
            <w:r>
              <w:t>数量指标</w:t>
            </w:r>
          </w:p>
        </w:tc>
        <w:tc>
          <w:tcPr>
            <w:tcW w:w="2835" w:type="dxa"/>
            <w:vAlign w:val="center"/>
          </w:tcPr>
          <w:p w:rsidR="00C54D5D" w:rsidRDefault="000E741D">
            <w:pPr>
              <w:pStyle w:val="2"/>
            </w:pPr>
            <w:r>
              <w:t>获取水文气象观测数据数量</w:t>
            </w:r>
          </w:p>
        </w:tc>
        <w:tc>
          <w:tcPr>
            <w:tcW w:w="5386" w:type="dxa"/>
            <w:vAlign w:val="center"/>
          </w:tcPr>
          <w:p w:rsidR="00C54D5D" w:rsidRDefault="000E741D">
            <w:pPr>
              <w:pStyle w:val="2"/>
            </w:pPr>
            <w:r>
              <w:t>获取水文气象观测数据数量</w:t>
            </w:r>
          </w:p>
        </w:tc>
        <w:tc>
          <w:tcPr>
            <w:tcW w:w="2268" w:type="dxa"/>
            <w:vAlign w:val="center"/>
          </w:tcPr>
          <w:p w:rsidR="00C54D5D" w:rsidRDefault="000E741D">
            <w:pPr>
              <w:pStyle w:val="2"/>
            </w:pPr>
            <w:r>
              <w:t>≥865条</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质量指标</w:t>
            </w:r>
          </w:p>
        </w:tc>
        <w:tc>
          <w:tcPr>
            <w:tcW w:w="2835" w:type="dxa"/>
            <w:vAlign w:val="center"/>
          </w:tcPr>
          <w:p w:rsidR="00C54D5D" w:rsidRDefault="000E741D">
            <w:pPr>
              <w:pStyle w:val="2"/>
            </w:pPr>
            <w:r>
              <w:t>气象设备运行合格率</w:t>
            </w:r>
          </w:p>
        </w:tc>
        <w:tc>
          <w:tcPr>
            <w:tcW w:w="5386" w:type="dxa"/>
            <w:vAlign w:val="center"/>
          </w:tcPr>
          <w:p w:rsidR="00C54D5D" w:rsidRDefault="000E741D">
            <w:pPr>
              <w:pStyle w:val="2"/>
            </w:pPr>
            <w:r>
              <w:t>项目合格率</w:t>
            </w:r>
          </w:p>
        </w:tc>
        <w:tc>
          <w:tcPr>
            <w:tcW w:w="2268" w:type="dxa"/>
            <w:vAlign w:val="center"/>
          </w:tcPr>
          <w:p w:rsidR="00C54D5D" w:rsidRDefault="000E741D">
            <w:pPr>
              <w:pStyle w:val="2"/>
            </w:pPr>
            <w:r>
              <w:t>100%</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时效指标</w:t>
            </w:r>
          </w:p>
        </w:tc>
        <w:tc>
          <w:tcPr>
            <w:tcW w:w="2835" w:type="dxa"/>
            <w:vAlign w:val="center"/>
          </w:tcPr>
          <w:p w:rsidR="00C54D5D" w:rsidRDefault="000E741D">
            <w:pPr>
              <w:pStyle w:val="2"/>
            </w:pPr>
            <w:r>
              <w:t>当年实施维护任务完成比例</w:t>
            </w:r>
          </w:p>
        </w:tc>
        <w:tc>
          <w:tcPr>
            <w:tcW w:w="5386" w:type="dxa"/>
            <w:vAlign w:val="center"/>
          </w:tcPr>
          <w:p w:rsidR="00C54D5D" w:rsidRDefault="000E741D">
            <w:pPr>
              <w:pStyle w:val="2"/>
            </w:pPr>
            <w:r>
              <w:t>项目完成比例</w:t>
            </w:r>
          </w:p>
        </w:tc>
        <w:tc>
          <w:tcPr>
            <w:tcW w:w="2268" w:type="dxa"/>
            <w:vAlign w:val="center"/>
          </w:tcPr>
          <w:p w:rsidR="00C54D5D" w:rsidRDefault="000E741D">
            <w:pPr>
              <w:pStyle w:val="2"/>
            </w:pPr>
            <w:r>
              <w:t>100%</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数量指标</w:t>
            </w:r>
          </w:p>
        </w:tc>
        <w:tc>
          <w:tcPr>
            <w:tcW w:w="2835" w:type="dxa"/>
            <w:vAlign w:val="center"/>
          </w:tcPr>
          <w:p w:rsidR="00C54D5D" w:rsidRDefault="000E741D">
            <w:pPr>
              <w:pStyle w:val="2"/>
            </w:pPr>
            <w:r>
              <w:t>气象观测站数量</w:t>
            </w:r>
          </w:p>
        </w:tc>
        <w:tc>
          <w:tcPr>
            <w:tcW w:w="5386" w:type="dxa"/>
            <w:vAlign w:val="center"/>
          </w:tcPr>
          <w:p w:rsidR="00C54D5D" w:rsidRDefault="000E741D">
            <w:pPr>
              <w:pStyle w:val="2"/>
            </w:pPr>
            <w:r>
              <w:t>多要素自动观测站</w:t>
            </w:r>
          </w:p>
        </w:tc>
        <w:tc>
          <w:tcPr>
            <w:tcW w:w="2268" w:type="dxa"/>
            <w:vAlign w:val="center"/>
          </w:tcPr>
          <w:p w:rsidR="00C54D5D" w:rsidRDefault="000E741D">
            <w:pPr>
              <w:pStyle w:val="2"/>
            </w:pPr>
            <w:r>
              <w:t>37套</w:t>
            </w:r>
          </w:p>
        </w:tc>
        <w:tc>
          <w:tcPr>
            <w:tcW w:w="1276" w:type="dxa"/>
            <w:vAlign w:val="center"/>
          </w:tcPr>
          <w:p w:rsidR="00C54D5D" w:rsidRDefault="000E741D">
            <w:pPr>
              <w:pStyle w:val="2"/>
            </w:pPr>
            <w:r>
              <w:t>根据国家气象行业标准</w:t>
            </w:r>
          </w:p>
          <w:p w:rsidR="00C54D5D" w:rsidRDefault="00C54D5D">
            <w:pPr>
              <w:pStyle w:val="2"/>
            </w:pP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成本指标</w:t>
            </w:r>
          </w:p>
        </w:tc>
        <w:tc>
          <w:tcPr>
            <w:tcW w:w="2835" w:type="dxa"/>
            <w:vAlign w:val="center"/>
          </w:tcPr>
          <w:p w:rsidR="00C54D5D" w:rsidRDefault="000E741D">
            <w:pPr>
              <w:pStyle w:val="2"/>
            </w:pPr>
            <w:r>
              <w:t>资金成本</w:t>
            </w:r>
          </w:p>
        </w:tc>
        <w:tc>
          <w:tcPr>
            <w:tcW w:w="5386" w:type="dxa"/>
            <w:vAlign w:val="center"/>
          </w:tcPr>
          <w:p w:rsidR="00C54D5D" w:rsidRDefault="000E741D">
            <w:pPr>
              <w:pStyle w:val="2"/>
            </w:pPr>
            <w:r>
              <w:t>资金成本</w:t>
            </w:r>
          </w:p>
        </w:tc>
        <w:tc>
          <w:tcPr>
            <w:tcW w:w="2268" w:type="dxa"/>
            <w:vAlign w:val="center"/>
          </w:tcPr>
          <w:p w:rsidR="00C54D5D" w:rsidRDefault="000E741D">
            <w:pPr>
              <w:pStyle w:val="2"/>
            </w:pPr>
            <w:r>
              <w:t>≤15.65万元</w:t>
            </w:r>
          </w:p>
        </w:tc>
        <w:tc>
          <w:tcPr>
            <w:tcW w:w="1276" w:type="dxa"/>
            <w:vAlign w:val="center"/>
          </w:tcPr>
          <w:p w:rsidR="00C54D5D" w:rsidRDefault="000E741D">
            <w:pPr>
              <w:pStyle w:val="2"/>
            </w:pPr>
            <w:r>
              <w:t>根据国家气象行业标准</w:t>
            </w:r>
          </w:p>
          <w:p w:rsidR="00C54D5D" w:rsidRDefault="00C54D5D">
            <w:pPr>
              <w:pStyle w:val="2"/>
            </w:pPr>
          </w:p>
        </w:tc>
      </w:tr>
      <w:tr w:rsidR="00C54D5D">
        <w:trPr>
          <w:trHeight w:val="397"/>
          <w:jc w:val="center"/>
        </w:trPr>
        <w:tc>
          <w:tcPr>
            <w:tcW w:w="1276" w:type="dxa"/>
            <w:vMerge w:val="restart"/>
            <w:vAlign w:val="center"/>
          </w:tcPr>
          <w:p w:rsidR="00C54D5D" w:rsidRDefault="000E741D">
            <w:pPr>
              <w:pStyle w:val="3"/>
            </w:pPr>
            <w:r>
              <w:t>效益指标</w:t>
            </w:r>
          </w:p>
        </w:tc>
        <w:tc>
          <w:tcPr>
            <w:tcW w:w="2268" w:type="dxa"/>
            <w:vAlign w:val="center"/>
          </w:tcPr>
          <w:p w:rsidR="00C54D5D" w:rsidRDefault="000E741D">
            <w:pPr>
              <w:pStyle w:val="2"/>
            </w:pPr>
            <w:r>
              <w:t>社会效益指标</w:t>
            </w:r>
          </w:p>
        </w:tc>
        <w:tc>
          <w:tcPr>
            <w:tcW w:w="2835" w:type="dxa"/>
            <w:vAlign w:val="center"/>
          </w:tcPr>
          <w:p w:rsidR="00C54D5D" w:rsidRDefault="000E741D">
            <w:pPr>
              <w:pStyle w:val="2"/>
            </w:pPr>
            <w:r>
              <w:t>气象灾害风险普查率</w:t>
            </w:r>
          </w:p>
        </w:tc>
        <w:tc>
          <w:tcPr>
            <w:tcW w:w="5386" w:type="dxa"/>
            <w:vAlign w:val="center"/>
          </w:tcPr>
          <w:p w:rsidR="00C54D5D" w:rsidRDefault="000E741D">
            <w:pPr>
              <w:pStyle w:val="2"/>
            </w:pPr>
            <w:r>
              <w:t>气象灾害风险普查率</w:t>
            </w:r>
          </w:p>
        </w:tc>
        <w:tc>
          <w:tcPr>
            <w:tcW w:w="2268" w:type="dxa"/>
            <w:vAlign w:val="center"/>
          </w:tcPr>
          <w:p w:rsidR="00C54D5D" w:rsidRDefault="000E741D">
            <w:pPr>
              <w:pStyle w:val="2"/>
            </w:pPr>
            <w:r>
              <w:t>100%</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可持续影响指标</w:t>
            </w:r>
          </w:p>
        </w:tc>
        <w:tc>
          <w:tcPr>
            <w:tcW w:w="2835" w:type="dxa"/>
            <w:vAlign w:val="center"/>
          </w:tcPr>
          <w:p w:rsidR="00C54D5D" w:rsidRDefault="000E741D">
            <w:pPr>
              <w:pStyle w:val="2"/>
            </w:pPr>
            <w:r>
              <w:t>已建工程是否良性运行</w:t>
            </w:r>
          </w:p>
        </w:tc>
        <w:tc>
          <w:tcPr>
            <w:tcW w:w="5386" w:type="dxa"/>
            <w:vAlign w:val="center"/>
          </w:tcPr>
          <w:p w:rsidR="00C54D5D" w:rsidRDefault="000E741D">
            <w:pPr>
              <w:pStyle w:val="2"/>
            </w:pPr>
            <w:r>
              <w:t>项目运行状态</w:t>
            </w:r>
          </w:p>
        </w:tc>
        <w:tc>
          <w:tcPr>
            <w:tcW w:w="2268" w:type="dxa"/>
            <w:vAlign w:val="center"/>
          </w:tcPr>
          <w:p w:rsidR="00C54D5D" w:rsidRDefault="000E741D">
            <w:pPr>
              <w:pStyle w:val="2"/>
            </w:pPr>
            <w:r>
              <w:t>≥8年</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Align w:val="center"/>
          </w:tcPr>
          <w:p w:rsidR="00C54D5D" w:rsidRDefault="000E741D">
            <w:pPr>
              <w:pStyle w:val="3"/>
            </w:pPr>
            <w:r>
              <w:t>满意度指标</w:t>
            </w:r>
          </w:p>
        </w:tc>
        <w:tc>
          <w:tcPr>
            <w:tcW w:w="2268" w:type="dxa"/>
            <w:vAlign w:val="center"/>
          </w:tcPr>
          <w:p w:rsidR="00C54D5D" w:rsidRDefault="000E741D">
            <w:pPr>
              <w:pStyle w:val="2"/>
            </w:pPr>
            <w:r>
              <w:t>服务对象满意度指标</w:t>
            </w:r>
          </w:p>
        </w:tc>
        <w:tc>
          <w:tcPr>
            <w:tcW w:w="2835" w:type="dxa"/>
            <w:vAlign w:val="center"/>
          </w:tcPr>
          <w:p w:rsidR="00C54D5D" w:rsidRDefault="000E741D">
            <w:pPr>
              <w:pStyle w:val="2"/>
            </w:pPr>
            <w:r>
              <w:t>受益群众满意度</w:t>
            </w:r>
          </w:p>
        </w:tc>
        <w:tc>
          <w:tcPr>
            <w:tcW w:w="5386" w:type="dxa"/>
            <w:vAlign w:val="center"/>
          </w:tcPr>
          <w:p w:rsidR="00C54D5D" w:rsidRDefault="000E741D">
            <w:pPr>
              <w:pStyle w:val="2"/>
            </w:pPr>
            <w:r>
              <w:t>满意度调查</w:t>
            </w:r>
          </w:p>
        </w:tc>
        <w:tc>
          <w:tcPr>
            <w:tcW w:w="2268" w:type="dxa"/>
            <w:vAlign w:val="center"/>
          </w:tcPr>
          <w:p w:rsidR="00C54D5D" w:rsidRDefault="000E741D">
            <w:pPr>
              <w:pStyle w:val="2"/>
            </w:pPr>
            <w:r>
              <w:t>≥85%</w:t>
            </w:r>
          </w:p>
        </w:tc>
        <w:tc>
          <w:tcPr>
            <w:tcW w:w="1276" w:type="dxa"/>
            <w:vAlign w:val="center"/>
          </w:tcPr>
          <w:p w:rsidR="00C54D5D" w:rsidRDefault="000E741D">
            <w:pPr>
              <w:pStyle w:val="2"/>
            </w:pPr>
            <w:r>
              <w:t>根据国家气象行业标准</w:t>
            </w:r>
          </w:p>
        </w:tc>
      </w:tr>
    </w:tbl>
    <w:p w:rsidR="00C54D5D" w:rsidRDefault="00C54D5D">
      <w:pPr>
        <w:sectPr w:rsidR="00C54D5D">
          <w:pgSz w:w="16840" w:h="11900" w:orient="landscape"/>
          <w:pgMar w:top="1361" w:right="1020" w:bottom="1134" w:left="1020" w:header="720" w:footer="720" w:gutter="0"/>
          <w:cols w:space="720"/>
        </w:sectPr>
      </w:pPr>
    </w:p>
    <w:p w:rsidR="00C54D5D" w:rsidRDefault="000E741D">
      <w:pPr>
        <w:ind w:firstLine="560"/>
      </w:pPr>
      <w:r>
        <w:rPr>
          <w:rFonts w:ascii="方正仿宋_GBK" w:eastAsia="方正仿宋_GBK" w:hAnsi="方正仿宋_GBK" w:cs="方正仿宋_GBK"/>
          <w:b/>
          <w:color w:val="000000"/>
          <w:sz w:val="28"/>
        </w:rPr>
        <w:lastRenderedPageBreak/>
        <w:t>2、特殊建筑防雷装置检测费绩效目标表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54D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4D5D" w:rsidRDefault="000E741D">
            <w:pPr>
              <w:pStyle w:val="4"/>
            </w:pPr>
            <w:r>
              <w:t>单位：万元</w:t>
            </w:r>
          </w:p>
        </w:tc>
      </w:tr>
      <w:tr w:rsidR="00C54D5D">
        <w:trPr>
          <w:trHeight w:val="369"/>
          <w:jc w:val="center"/>
        </w:trPr>
        <w:tc>
          <w:tcPr>
            <w:tcW w:w="1276" w:type="dxa"/>
            <w:vAlign w:val="center"/>
          </w:tcPr>
          <w:p w:rsidR="00C54D5D" w:rsidRDefault="000E741D">
            <w:pPr>
              <w:pStyle w:val="1"/>
            </w:pPr>
            <w:r>
              <w:t>项目编码</w:t>
            </w:r>
          </w:p>
        </w:tc>
        <w:tc>
          <w:tcPr>
            <w:tcW w:w="5103" w:type="dxa"/>
            <w:gridSpan w:val="2"/>
            <w:vAlign w:val="center"/>
          </w:tcPr>
          <w:p w:rsidR="00C54D5D" w:rsidRDefault="000E741D">
            <w:pPr>
              <w:pStyle w:val="2"/>
            </w:pPr>
            <w:r>
              <w:t>13020023P006841117092</w:t>
            </w:r>
          </w:p>
        </w:tc>
        <w:tc>
          <w:tcPr>
            <w:tcW w:w="2835" w:type="dxa"/>
            <w:vAlign w:val="center"/>
          </w:tcPr>
          <w:p w:rsidR="00C54D5D" w:rsidRDefault="000E741D">
            <w:pPr>
              <w:pStyle w:val="1"/>
            </w:pPr>
            <w:r>
              <w:t>项目名称</w:t>
            </w:r>
          </w:p>
        </w:tc>
        <w:tc>
          <w:tcPr>
            <w:tcW w:w="6095" w:type="dxa"/>
            <w:gridSpan w:val="3"/>
            <w:vAlign w:val="center"/>
          </w:tcPr>
          <w:p w:rsidR="00C54D5D" w:rsidRDefault="000E741D">
            <w:pPr>
              <w:pStyle w:val="2"/>
            </w:pPr>
            <w:r>
              <w:t>特殊建筑防雷装置检测费</w:t>
            </w:r>
          </w:p>
        </w:tc>
      </w:tr>
      <w:tr w:rsidR="00C54D5D">
        <w:trPr>
          <w:trHeight w:val="369"/>
          <w:jc w:val="center"/>
        </w:trPr>
        <w:tc>
          <w:tcPr>
            <w:tcW w:w="1276" w:type="dxa"/>
            <w:vMerge w:val="restart"/>
            <w:vAlign w:val="center"/>
          </w:tcPr>
          <w:p w:rsidR="00C54D5D" w:rsidRDefault="000E741D">
            <w:pPr>
              <w:pStyle w:val="1"/>
            </w:pPr>
            <w:r>
              <w:t>预算规模及资金用途</w:t>
            </w:r>
          </w:p>
        </w:tc>
        <w:tc>
          <w:tcPr>
            <w:tcW w:w="2268" w:type="dxa"/>
            <w:vAlign w:val="center"/>
          </w:tcPr>
          <w:p w:rsidR="00C54D5D" w:rsidRDefault="000E741D">
            <w:pPr>
              <w:pStyle w:val="1"/>
            </w:pPr>
            <w:r>
              <w:t>预算数</w:t>
            </w:r>
          </w:p>
        </w:tc>
        <w:tc>
          <w:tcPr>
            <w:tcW w:w="2835" w:type="dxa"/>
            <w:vAlign w:val="center"/>
          </w:tcPr>
          <w:p w:rsidR="00C54D5D" w:rsidRDefault="000E741D">
            <w:pPr>
              <w:pStyle w:val="2"/>
            </w:pPr>
            <w:r>
              <w:t>3.00</w:t>
            </w:r>
          </w:p>
        </w:tc>
        <w:tc>
          <w:tcPr>
            <w:tcW w:w="2835" w:type="dxa"/>
            <w:vAlign w:val="center"/>
          </w:tcPr>
          <w:p w:rsidR="00C54D5D" w:rsidRDefault="000E741D">
            <w:pPr>
              <w:pStyle w:val="1"/>
            </w:pPr>
            <w:r>
              <w:t>其中：财政    资金</w:t>
            </w:r>
          </w:p>
        </w:tc>
        <w:tc>
          <w:tcPr>
            <w:tcW w:w="2551" w:type="dxa"/>
            <w:vAlign w:val="center"/>
          </w:tcPr>
          <w:p w:rsidR="00C54D5D" w:rsidRDefault="000E741D">
            <w:pPr>
              <w:pStyle w:val="2"/>
            </w:pPr>
            <w:r>
              <w:t>3.00</w:t>
            </w:r>
          </w:p>
        </w:tc>
        <w:tc>
          <w:tcPr>
            <w:tcW w:w="2268" w:type="dxa"/>
            <w:vAlign w:val="center"/>
          </w:tcPr>
          <w:p w:rsidR="00C54D5D" w:rsidRDefault="000E741D">
            <w:pPr>
              <w:pStyle w:val="1"/>
            </w:pPr>
            <w:r>
              <w:t>其他资金</w:t>
            </w:r>
          </w:p>
        </w:tc>
        <w:tc>
          <w:tcPr>
            <w:tcW w:w="1276" w:type="dxa"/>
            <w:vAlign w:val="center"/>
          </w:tcPr>
          <w:p w:rsidR="00C54D5D" w:rsidRDefault="000E741D">
            <w:pPr>
              <w:pStyle w:val="2"/>
            </w:pPr>
            <w:r>
              <w:t xml:space="preserve"> </w:t>
            </w:r>
          </w:p>
        </w:tc>
      </w:tr>
      <w:tr w:rsidR="00C54D5D">
        <w:trPr>
          <w:trHeight w:val="369"/>
          <w:jc w:val="center"/>
        </w:trPr>
        <w:tc>
          <w:tcPr>
            <w:tcW w:w="1276" w:type="dxa"/>
            <w:vMerge/>
          </w:tcPr>
          <w:p w:rsidR="00C54D5D" w:rsidRDefault="00C54D5D"/>
        </w:tc>
        <w:tc>
          <w:tcPr>
            <w:tcW w:w="14033" w:type="dxa"/>
            <w:gridSpan w:val="6"/>
            <w:vAlign w:val="center"/>
          </w:tcPr>
          <w:p w:rsidR="00C54D5D" w:rsidRDefault="000E741D">
            <w:pPr>
              <w:pStyle w:val="2"/>
            </w:pPr>
            <w:r>
              <w:t>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设计技术评价及防雷装置检测。</w:t>
            </w:r>
          </w:p>
        </w:tc>
      </w:tr>
      <w:tr w:rsidR="00C54D5D">
        <w:trPr>
          <w:trHeight w:val="369"/>
          <w:jc w:val="center"/>
        </w:trPr>
        <w:tc>
          <w:tcPr>
            <w:tcW w:w="1276" w:type="dxa"/>
            <w:vMerge w:val="restart"/>
            <w:vAlign w:val="center"/>
          </w:tcPr>
          <w:p w:rsidR="00C54D5D" w:rsidRDefault="000E741D">
            <w:pPr>
              <w:pStyle w:val="1"/>
            </w:pPr>
            <w:r>
              <w:t>资金支出计划（%）</w:t>
            </w:r>
          </w:p>
        </w:tc>
        <w:tc>
          <w:tcPr>
            <w:tcW w:w="5103" w:type="dxa"/>
            <w:gridSpan w:val="2"/>
            <w:vAlign w:val="center"/>
          </w:tcPr>
          <w:p w:rsidR="00C54D5D" w:rsidRDefault="000E741D">
            <w:pPr>
              <w:pStyle w:val="1"/>
            </w:pPr>
            <w:r>
              <w:t>3月底</w:t>
            </w:r>
          </w:p>
        </w:tc>
        <w:tc>
          <w:tcPr>
            <w:tcW w:w="2835" w:type="dxa"/>
            <w:vAlign w:val="center"/>
          </w:tcPr>
          <w:p w:rsidR="00C54D5D" w:rsidRDefault="000E741D">
            <w:pPr>
              <w:pStyle w:val="1"/>
            </w:pPr>
            <w:r>
              <w:t>6月底</w:t>
            </w:r>
          </w:p>
        </w:tc>
        <w:tc>
          <w:tcPr>
            <w:tcW w:w="2551" w:type="dxa"/>
            <w:vAlign w:val="center"/>
          </w:tcPr>
          <w:p w:rsidR="00C54D5D" w:rsidRDefault="000E741D">
            <w:pPr>
              <w:pStyle w:val="1"/>
            </w:pPr>
            <w:r>
              <w:t>10月底</w:t>
            </w:r>
          </w:p>
        </w:tc>
        <w:tc>
          <w:tcPr>
            <w:tcW w:w="3544" w:type="dxa"/>
            <w:gridSpan w:val="2"/>
            <w:vAlign w:val="center"/>
          </w:tcPr>
          <w:p w:rsidR="00C54D5D" w:rsidRDefault="000E741D">
            <w:pPr>
              <w:pStyle w:val="1"/>
            </w:pPr>
            <w:r>
              <w:t>12月底</w:t>
            </w:r>
          </w:p>
        </w:tc>
      </w:tr>
      <w:tr w:rsidR="00C54D5D">
        <w:trPr>
          <w:trHeight w:val="369"/>
          <w:jc w:val="center"/>
        </w:trPr>
        <w:tc>
          <w:tcPr>
            <w:tcW w:w="1276" w:type="dxa"/>
            <w:vMerge/>
          </w:tcPr>
          <w:p w:rsidR="00C54D5D" w:rsidRDefault="00C54D5D"/>
        </w:tc>
        <w:tc>
          <w:tcPr>
            <w:tcW w:w="5103" w:type="dxa"/>
            <w:gridSpan w:val="2"/>
            <w:vAlign w:val="center"/>
          </w:tcPr>
          <w:p w:rsidR="00C54D5D" w:rsidRDefault="000E741D">
            <w:pPr>
              <w:pStyle w:val="3"/>
            </w:pPr>
            <w:r>
              <w:t>5%</w:t>
            </w:r>
          </w:p>
        </w:tc>
        <w:tc>
          <w:tcPr>
            <w:tcW w:w="2835" w:type="dxa"/>
            <w:vAlign w:val="center"/>
          </w:tcPr>
          <w:p w:rsidR="00C54D5D" w:rsidRDefault="000E741D">
            <w:pPr>
              <w:pStyle w:val="3"/>
            </w:pPr>
            <w:r>
              <w:t>80%</w:t>
            </w:r>
          </w:p>
        </w:tc>
        <w:tc>
          <w:tcPr>
            <w:tcW w:w="2551" w:type="dxa"/>
            <w:vAlign w:val="center"/>
          </w:tcPr>
          <w:p w:rsidR="00C54D5D" w:rsidRDefault="000E741D">
            <w:pPr>
              <w:pStyle w:val="3"/>
            </w:pPr>
            <w:r>
              <w:t>100%</w:t>
            </w:r>
          </w:p>
        </w:tc>
        <w:tc>
          <w:tcPr>
            <w:tcW w:w="3544" w:type="dxa"/>
            <w:gridSpan w:val="2"/>
            <w:vAlign w:val="center"/>
          </w:tcPr>
          <w:p w:rsidR="00C54D5D" w:rsidRDefault="000E741D">
            <w:pPr>
              <w:pStyle w:val="3"/>
            </w:pPr>
            <w:r>
              <w:t>100%</w:t>
            </w:r>
          </w:p>
        </w:tc>
      </w:tr>
      <w:tr w:rsidR="00C54D5D">
        <w:trPr>
          <w:trHeight w:val="369"/>
          <w:jc w:val="center"/>
        </w:trPr>
        <w:tc>
          <w:tcPr>
            <w:tcW w:w="1276" w:type="dxa"/>
            <w:vAlign w:val="center"/>
          </w:tcPr>
          <w:p w:rsidR="00C54D5D" w:rsidRDefault="000E741D">
            <w:pPr>
              <w:pStyle w:val="1"/>
            </w:pPr>
            <w:r>
              <w:t>绩效目标</w:t>
            </w:r>
          </w:p>
        </w:tc>
        <w:tc>
          <w:tcPr>
            <w:tcW w:w="14033" w:type="dxa"/>
            <w:gridSpan w:val="6"/>
            <w:vAlign w:val="center"/>
          </w:tcPr>
          <w:p w:rsidR="00C54D5D" w:rsidRDefault="000E741D">
            <w:pPr>
              <w:pStyle w:val="2"/>
            </w:pPr>
            <w:r>
              <w:t>1.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设计技术评价及防雷装置检测。</w:t>
            </w:r>
          </w:p>
        </w:tc>
      </w:tr>
    </w:tbl>
    <w:p w:rsidR="00C54D5D" w:rsidRDefault="000E74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54D5D">
        <w:trPr>
          <w:trHeight w:val="397"/>
          <w:tblHeader/>
          <w:jc w:val="center"/>
        </w:trPr>
        <w:tc>
          <w:tcPr>
            <w:tcW w:w="1276" w:type="dxa"/>
            <w:vAlign w:val="center"/>
          </w:tcPr>
          <w:p w:rsidR="00C54D5D" w:rsidRDefault="000E741D">
            <w:pPr>
              <w:pStyle w:val="1"/>
            </w:pPr>
            <w:r>
              <w:t>一级指标</w:t>
            </w:r>
          </w:p>
        </w:tc>
        <w:tc>
          <w:tcPr>
            <w:tcW w:w="2268" w:type="dxa"/>
            <w:vAlign w:val="center"/>
          </w:tcPr>
          <w:p w:rsidR="00C54D5D" w:rsidRDefault="000E741D">
            <w:pPr>
              <w:pStyle w:val="1"/>
            </w:pPr>
            <w:r>
              <w:t>二级指标</w:t>
            </w:r>
          </w:p>
        </w:tc>
        <w:tc>
          <w:tcPr>
            <w:tcW w:w="2835" w:type="dxa"/>
            <w:vAlign w:val="center"/>
          </w:tcPr>
          <w:p w:rsidR="00C54D5D" w:rsidRDefault="000E741D">
            <w:pPr>
              <w:pStyle w:val="1"/>
            </w:pPr>
            <w:r>
              <w:t>三级指标</w:t>
            </w:r>
          </w:p>
        </w:tc>
        <w:tc>
          <w:tcPr>
            <w:tcW w:w="5386" w:type="dxa"/>
            <w:vAlign w:val="center"/>
          </w:tcPr>
          <w:p w:rsidR="00C54D5D" w:rsidRDefault="000E741D">
            <w:pPr>
              <w:pStyle w:val="1"/>
            </w:pPr>
            <w:r>
              <w:t>绩效指标描述</w:t>
            </w:r>
          </w:p>
        </w:tc>
        <w:tc>
          <w:tcPr>
            <w:tcW w:w="2268" w:type="dxa"/>
            <w:vAlign w:val="center"/>
          </w:tcPr>
          <w:p w:rsidR="00C54D5D" w:rsidRDefault="000E741D">
            <w:pPr>
              <w:pStyle w:val="1"/>
            </w:pPr>
            <w:r>
              <w:t>指标值</w:t>
            </w:r>
          </w:p>
        </w:tc>
        <w:tc>
          <w:tcPr>
            <w:tcW w:w="1276" w:type="dxa"/>
            <w:vAlign w:val="center"/>
          </w:tcPr>
          <w:p w:rsidR="00C54D5D" w:rsidRDefault="000E741D">
            <w:pPr>
              <w:pStyle w:val="1"/>
            </w:pPr>
            <w:r>
              <w:t>指标值确定依据</w:t>
            </w:r>
          </w:p>
        </w:tc>
      </w:tr>
      <w:tr w:rsidR="00C54D5D">
        <w:trPr>
          <w:trHeight w:val="397"/>
          <w:jc w:val="center"/>
        </w:trPr>
        <w:tc>
          <w:tcPr>
            <w:tcW w:w="1276" w:type="dxa"/>
            <w:vMerge w:val="restart"/>
            <w:vAlign w:val="center"/>
          </w:tcPr>
          <w:p w:rsidR="00C54D5D" w:rsidRDefault="000E741D">
            <w:pPr>
              <w:pStyle w:val="3"/>
            </w:pPr>
            <w:r>
              <w:t>产出指标</w:t>
            </w:r>
          </w:p>
        </w:tc>
        <w:tc>
          <w:tcPr>
            <w:tcW w:w="2268" w:type="dxa"/>
            <w:vAlign w:val="center"/>
          </w:tcPr>
          <w:p w:rsidR="00C54D5D" w:rsidRDefault="000E741D">
            <w:pPr>
              <w:pStyle w:val="2"/>
            </w:pPr>
            <w:r>
              <w:t>数量指标</w:t>
            </w:r>
          </w:p>
        </w:tc>
        <w:tc>
          <w:tcPr>
            <w:tcW w:w="2835" w:type="dxa"/>
            <w:vAlign w:val="center"/>
          </w:tcPr>
          <w:p w:rsidR="00C54D5D" w:rsidRDefault="000E741D">
            <w:pPr>
              <w:pStyle w:val="2"/>
            </w:pPr>
            <w:r>
              <w:t>新建改建扩建建筑物防雷装置检测率</w:t>
            </w:r>
          </w:p>
        </w:tc>
        <w:tc>
          <w:tcPr>
            <w:tcW w:w="5386" w:type="dxa"/>
            <w:vAlign w:val="center"/>
          </w:tcPr>
          <w:p w:rsidR="00C54D5D" w:rsidRDefault="000E741D">
            <w:pPr>
              <w:pStyle w:val="2"/>
            </w:pPr>
            <w:r>
              <w:t>新建改建扩建建筑物防雷装置检测率</w:t>
            </w:r>
          </w:p>
        </w:tc>
        <w:tc>
          <w:tcPr>
            <w:tcW w:w="2268" w:type="dxa"/>
            <w:vAlign w:val="center"/>
          </w:tcPr>
          <w:p w:rsidR="00C54D5D" w:rsidRDefault="000E741D">
            <w:pPr>
              <w:pStyle w:val="2"/>
            </w:pPr>
            <w:r>
              <w:t>100%</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质量指标</w:t>
            </w:r>
          </w:p>
        </w:tc>
        <w:tc>
          <w:tcPr>
            <w:tcW w:w="2835" w:type="dxa"/>
            <w:vAlign w:val="center"/>
          </w:tcPr>
          <w:p w:rsidR="00C54D5D" w:rsidRDefault="000E741D">
            <w:pPr>
              <w:pStyle w:val="2"/>
            </w:pPr>
            <w:r>
              <w:t>工程验收合格率</w:t>
            </w:r>
          </w:p>
        </w:tc>
        <w:tc>
          <w:tcPr>
            <w:tcW w:w="5386" w:type="dxa"/>
            <w:vAlign w:val="center"/>
          </w:tcPr>
          <w:p w:rsidR="00C54D5D" w:rsidRDefault="000E741D">
            <w:pPr>
              <w:pStyle w:val="2"/>
            </w:pPr>
            <w:r>
              <w:t>项目合格率</w:t>
            </w:r>
          </w:p>
        </w:tc>
        <w:tc>
          <w:tcPr>
            <w:tcW w:w="2268" w:type="dxa"/>
            <w:vAlign w:val="center"/>
          </w:tcPr>
          <w:p w:rsidR="00C54D5D" w:rsidRDefault="000E741D">
            <w:pPr>
              <w:pStyle w:val="2"/>
            </w:pPr>
            <w:r>
              <w:t>100%</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时效指标</w:t>
            </w:r>
          </w:p>
        </w:tc>
        <w:tc>
          <w:tcPr>
            <w:tcW w:w="2835" w:type="dxa"/>
            <w:vAlign w:val="center"/>
          </w:tcPr>
          <w:p w:rsidR="00C54D5D" w:rsidRDefault="000E741D">
            <w:pPr>
              <w:pStyle w:val="2"/>
            </w:pPr>
            <w:r>
              <w:t>当年建设任务完成比例</w:t>
            </w:r>
          </w:p>
        </w:tc>
        <w:tc>
          <w:tcPr>
            <w:tcW w:w="5386" w:type="dxa"/>
            <w:vAlign w:val="center"/>
          </w:tcPr>
          <w:p w:rsidR="00C54D5D" w:rsidRDefault="000E741D">
            <w:pPr>
              <w:pStyle w:val="2"/>
            </w:pPr>
            <w:r>
              <w:t>完工比例</w:t>
            </w:r>
          </w:p>
        </w:tc>
        <w:tc>
          <w:tcPr>
            <w:tcW w:w="2268" w:type="dxa"/>
            <w:vAlign w:val="center"/>
          </w:tcPr>
          <w:p w:rsidR="00C54D5D" w:rsidRDefault="000E741D">
            <w:pPr>
              <w:pStyle w:val="2"/>
            </w:pPr>
            <w:r>
              <w:t>100%</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成本指标</w:t>
            </w:r>
          </w:p>
        </w:tc>
        <w:tc>
          <w:tcPr>
            <w:tcW w:w="2835" w:type="dxa"/>
            <w:vAlign w:val="center"/>
          </w:tcPr>
          <w:p w:rsidR="00C54D5D" w:rsidRDefault="000E741D">
            <w:pPr>
              <w:pStyle w:val="2"/>
            </w:pPr>
            <w:r>
              <w:t>资金成本</w:t>
            </w:r>
          </w:p>
        </w:tc>
        <w:tc>
          <w:tcPr>
            <w:tcW w:w="5386" w:type="dxa"/>
            <w:vAlign w:val="center"/>
          </w:tcPr>
          <w:p w:rsidR="00C54D5D" w:rsidRDefault="000E741D">
            <w:pPr>
              <w:pStyle w:val="2"/>
            </w:pPr>
            <w:r>
              <w:t>资金成本</w:t>
            </w:r>
          </w:p>
        </w:tc>
        <w:tc>
          <w:tcPr>
            <w:tcW w:w="2268" w:type="dxa"/>
            <w:vAlign w:val="center"/>
          </w:tcPr>
          <w:p w:rsidR="00C54D5D" w:rsidRDefault="000E741D">
            <w:pPr>
              <w:pStyle w:val="2"/>
            </w:pPr>
            <w:r>
              <w:t>≤3万元</w:t>
            </w:r>
          </w:p>
        </w:tc>
        <w:tc>
          <w:tcPr>
            <w:tcW w:w="1276" w:type="dxa"/>
            <w:vAlign w:val="center"/>
          </w:tcPr>
          <w:p w:rsidR="00C54D5D" w:rsidRDefault="000E741D">
            <w:pPr>
              <w:pStyle w:val="2"/>
            </w:pPr>
            <w:r>
              <w:t>根据国家气象行业标准</w:t>
            </w:r>
          </w:p>
          <w:p w:rsidR="00C54D5D" w:rsidRDefault="00C54D5D">
            <w:pPr>
              <w:pStyle w:val="2"/>
            </w:pPr>
          </w:p>
        </w:tc>
      </w:tr>
      <w:tr w:rsidR="00C54D5D">
        <w:trPr>
          <w:trHeight w:val="397"/>
          <w:jc w:val="center"/>
        </w:trPr>
        <w:tc>
          <w:tcPr>
            <w:tcW w:w="1276" w:type="dxa"/>
            <w:vMerge w:val="restart"/>
            <w:vAlign w:val="center"/>
          </w:tcPr>
          <w:p w:rsidR="00C54D5D" w:rsidRDefault="000E741D">
            <w:pPr>
              <w:pStyle w:val="3"/>
            </w:pPr>
            <w:r>
              <w:t>效益指标</w:t>
            </w:r>
          </w:p>
        </w:tc>
        <w:tc>
          <w:tcPr>
            <w:tcW w:w="2268" w:type="dxa"/>
            <w:vAlign w:val="center"/>
          </w:tcPr>
          <w:p w:rsidR="00C54D5D" w:rsidRDefault="000E741D">
            <w:pPr>
              <w:pStyle w:val="2"/>
            </w:pPr>
            <w:r>
              <w:t>社会效益指标</w:t>
            </w:r>
          </w:p>
        </w:tc>
        <w:tc>
          <w:tcPr>
            <w:tcW w:w="2835" w:type="dxa"/>
            <w:vAlign w:val="center"/>
          </w:tcPr>
          <w:p w:rsidR="00C54D5D" w:rsidRDefault="000E741D">
            <w:pPr>
              <w:pStyle w:val="2"/>
            </w:pPr>
            <w:r>
              <w:t>促进特种设备检验检测事业发展</w:t>
            </w:r>
          </w:p>
        </w:tc>
        <w:tc>
          <w:tcPr>
            <w:tcW w:w="5386" w:type="dxa"/>
            <w:vAlign w:val="center"/>
          </w:tcPr>
          <w:p w:rsidR="00C54D5D" w:rsidRDefault="000E741D">
            <w:pPr>
              <w:pStyle w:val="2"/>
            </w:pPr>
            <w:r>
              <w:t>促进特种设备检验检测事业发展</w:t>
            </w:r>
          </w:p>
        </w:tc>
        <w:tc>
          <w:tcPr>
            <w:tcW w:w="2268" w:type="dxa"/>
            <w:vAlign w:val="center"/>
          </w:tcPr>
          <w:p w:rsidR="00C54D5D" w:rsidRDefault="000E741D">
            <w:pPr>
              <w:pStyle w:val="2"/>
            </w:pPr>
            <w:r>
              <w:t>≥85%</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可持续影响指标</w:t>
            </w:r>
          </w:p>
        </w:tc>
        <w:tc>
          <w:tcPr>
            <w:tcW w:w="2835" w:type="dxa"/>
            <w:vAlign w:val="center"/>
          </w:tcPr>
          <w:p w:rsidR="00C54D5D" w:rsidRDefault="000E741D">
            <w:pPr>
              <w:pStyle w:val="2"/>
            </w:pPr>
            <w:r>
              <w:t>已建工程是否良性运行</w:t>
            </w:r>
          </w:p>
        </w:tc>
        <w:tc>
          <w:tcPr>
            <w:tcW w:w="5386" w:type="dxa"/>
            <w:vAlign w:val="center"/>
          </w:tcPr>
          <w:p w:rsidR="00C54D5D" w:rsidRDefault="000E741D">
            <w:pPr>
              <w:pStyle w:val="2"/>
            </w:pPr>
            <w:r>
              <w:t>项目运行状态</w:t>
            </w:r>
          </w:p>
        </w:tc>
        <w:tc>
          <w:tcPr>
            <w:tcW w:w="2268" w:type="dxa"/>
            <w:vAlign w:val="center"/>
          </w:tcPr>
          <w:p w:rsidR="00C54D5D" w:rsidRDefault="000E741D">
            <w:pPr>
              <w:pStyle w:val="2"/>
            </w:pPr>
            <w:r>
              <w:t>≥95%</w:t>
            </w:r>
          </w:p>
        </w:tc>
        <w:tc>
          <w:tcPr>
            <w:tcW w:w="1276" w:type="dxa"/>
            <w:vAlign w:val="center"/>
          </w:tcPr>
          <w:p w:rsidR="00C54D5D" w:rsidRDefault="000E741D">
            <w:pPr>
              <w:pStyle w:val="2"/>
            </w:pPr>
            <w:r>
              <w:t>根据国家气象行业标准</w:t>
            </w:r>
          </w:p>
        </w:tc>
      </w:tr>
      <w:tr w:rsidR="00C54D5D">
        <w:trPr>
          <w:trHeight w:val="397"/>
          <w:jc w:val="center"/>
        </w:trPr>
        <w:tc>
          <w:tcPr>
            <w:tcW w:w="1276" w:type="dxa"/>
            <w:vAlign w:val="center"/>
          </w:tcPr>
          <w:p w:rsidR="00C54D5D" w:rsidRDefault="000E741D">
            <w:pPr>
              <w:pStyle w:val="3"/>
            </w:pPr>
            <w:r>
              <w:t>满意度指标</w:t>
            </w:r>
          </w:p>
        </w:tc>
        <w:tc>
          <w:tcPr>
            <w:tcW w:w="2268" w:type="dxa"/>
            <w:vAlign w:val="center"/>
          </w:tcPr>
          <w:p w:rsidR="00C54D5D" w:rsidRDefault="000E741D">
            <w:pPr>
              <w:pStyle w:val="2"/>
            </w:pPr>
            <w:r>
              <w:t>服务对象满意度指标</w:t>
            </w:r>
          </w:p>
        </w:tc>
        <w:tc>
          <w:tcPr>
            <w:tcW w:w="2835" w:type="dxa"/>
            <w:vAlign w:val="center"/>
          </w:tcPr>
          <w:p w:rsidR="00C54D5D" w:rsidRDefault="000E741D">
            <w:pPr>
              <w:pStyle w:val="2"/>
            </w:pPr>
            <w:r>
              <w:t>受益群众满意度</w:t>
            </w:r>
          </w:p>
        </w:tc>
        <w:tc>
          <w:tcPr>
            <w:tcW w:w="5386" w:type="dxa"/>
            <w:vAlign w:val="center"/>
          </w:tcPr>
          <w:p w:rsidR="00C54D5D" w:rsidRDefault="000E741D">
            <w:pPr>
              <w:pStyle w:val="2"/>
            </w:pPr>
            <w:r>
              <w:t>群众满意度</w:t>
            </w:r>
          </w:p>
        </w:tc>
        <w:tc>
          <w:tcPr>
            <w:tcW w:w="2268" w:type="dxa"/>
            <w:vAlign w:val="center"/>
          </w:tcPr>
          <w:p w:rsidR="00C54D5D" w:rsidRDefault="000E741D">
            <w:pPr>
              <w:pStyle w:val="2"/>
            </w:pPr>
            <w:r>
              <w:t>≥85%</w:t>
            </w:r>
          </w:p>
        </w:tc>
        <w:tc>
          <w:tcPr>
            <w:tcW w:w="1276" w:type="dxa"/>
            <w:vAlign w:val="center"/>
          </w:tcPr>
          <w:p w:rsidR="00C54D5D" w:rsidRDefault="000E741D">
            <w:pPr>
              <w:pStyle w:val="2"/>
            </w:pPr>
            <w:r>
              <w:t>根据国家气象行业标准</w:t>
            </w:r>
          </w:p>
        </w:tc>
      </w:tr>
    </w:tbl>
    <w:p w:rsidR="00C54D5D" w:rsidRDefault="00C54D5D">
      <w:pPr>
        <w:sectPr w:rsidR="00C54D5D">
          <w:pgSz w:w="16840" w:h="11900" w:orient="landscape"/>
          <w:pgMar w:top="1361" w:right="1020" w:bottom="1134" w:left="1020" w:header="720" w:footer="720" w:gutter="0"/>
          <w:cols w:space="720"/>
        </w:sectPr>
      </w:pPr>
    </w:p>
    <w:p w:rsidR="00C54D5D" w:rsidRDefault="000E741D">
      <w:pPr>
        <w:ind w:firstLine="560"/>
      </w:pPr>
      <w:r>
        <w:rPr>
          <w:rFonts w:ascii="方正仿宋_GBK" w:eastAsia="方正仿宋_GBK" w:hAnsi="方正仿宋_GBK" w:cs="方正仿宋_GBK"/>
          <w:b/>
          <w:color w:val="000000"/>
          <w:sz w:val="28"/>
        </w:rPr>
        <w:lastRenderedPageBreak/>
        <w:t>3、气象服务专项资金绩效目标表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54D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4D5D" w:rsidRDefault="000E741D">
            <w:pPr>
              <w:pStyle w:val="4"/>
            </w:pPr>
            <w:r>
              <w:t>单位：万元</w:t>
            </w:r>
          </w:p>
        </w:tc>
      </w:tr>
      <w:tr w:rsidR="00C54D5D">
        <w:trPr>
          <w:trHeight w:val="369"/>
          <w:jc w:val="center"/>
        </w:trPr>
        <w:tc>
          <w:tcPr>
            <w:tcW w:w="1276" w:type="dxa"/>
            <w:vAlign w:val="center"/>
          </w:tcPr>
          <w:p w:rsidR="00C54D5D" w:rsidRDefault="000E741D">
            <w:pPr>
              <w:pStyle w:val="1"/>
            </w:pPr>
            <w:r>
              <w:t>项目编码</w:t>
            </w:r>
          </w:p>
        </w:tc>
        <w:tc>
          <w:tcPr>
            <w:tcW w:w="5103" w:type="dxa"/>
            <w:gridSpan w:val="2"/>
            <w:vAlign w:val="center"/>
          </w:tcPr>
          <w:p w:rsidR="00C54D5D" w:rsidRDefault="000E741D">
            <w:pPr>
              <w:pStyle w:val="2"/>
            </w:pPr>
            <w:r>
              <w:t>13020025P001AA2100077</w:t>
            </w:r>
          </w:p>
        </w:tc>
        <w:tc>
          <w:tcPr>
            <w:tcW w:w="2835" w:type="dxa"/>
            <w:vAlign w:val="center"/>
          </w:tcPr>
          <w:p w:rsidR="00C54D5D" w:rsidRDefault="000E741D">
            <w:pPr>
              <w:pStyle w:val="1"/>
            </w:pPr>
            <w:r>
              <w:t>项目名称</w:t>
            </w:r>
          </w:p>
        </w:tc>
        <w:tc>
          <w:tcPr>
            <w:tcW w:w="6095" w:type="dxa"/>
            <w:gridSpan w:val="3"/>
            <w:vAlign w:val="center"/>
          </w:tcPr>
          <w:p w:rsidR="00C54D5D" w:rsidRDefault="000E741D">
            <w:pPr>
              <w:pStyle w:val="2"/>
            </w:pPr>
            <w:r>
              <w:t>气象服务专项资金</w:t>
            </w:r>
          </w:p>
        </w:tc>
      </w:tr>
      <w:tr w:rsidR="00C54D5D">
        <w:trPr>
          <w:trHeight w:val="369"/>
          <w:jc w:val="center"/>
        </w:trPr>
        <w:tc>
          <w:tcPr>
            <w:tcW w:w="1276" w:type="dxa"/>
            <w:vMerge w:val="restart"/>
            <w:vAlign w:val="center"/>
          </w:tcPr>
          <w:p w:rsidR="00C54D5D" w:rsidRDefault="000E741D">
            <w:pPr>
              <w:pStyle w:val="1"/>
            </w:pPr>
            <w:r>
              <w:t>预算规模及资金用途</w:t>
            </w:r>
          </w:p>
        </w:tc>
        <w:tc>
          <w:tcPr>
            <w:tcW w:w="2268" w:type="dxa"/>
            <w:vAlign w:val="center"/>
          </w:tcPr>
          <w:p w:rsidR="00C54D5D" w:rsidRDefault="000E741D">
            <w:pPr>
              <w:pStyle w:val="1"/>
            </w:pPr>
            <w:r>
              <w:t>预算数</w:t>
            </w:r>
          </w:p>
        </w:tc>
        <w:tc>
          <w:tcPr>
            <w:tcW w:w="2835" w:type="dxa"/>
            <w:vAlign w:val="center"/>
          </w:tcPr>
          <w:p w:rsidR="00C54D5D" w:rsidRDefault="000E741D">
            <w:pPr>
              <w:pStyle w:val="2"/>
            </w:pPr>
            <w:r>
              <w:t>960.00</w:t>
            </w:r>
          </w:p>
        </w:tc>
        <w:tc>
          <w:tcPr>
            <w:tcW w:w="2835" w:type="dxa"/>
            <w:vAlign w:val="center"/>
          </w:tcPr>
          <w:p w:rsidR="00C54D5D" w:rsidRDefault="000E741D">
            <w:pPr>
              <w:pStyle w:val="1"/>
            </w:pPr>
            <w:r>
              <w:t>其中：财政    资金</w:t>
            </w:r>
          </w:p>
        </w:tc>
        <w:tc>
          <w:tcPr>
            <w:tcW w:w="2551" w:type="dxa"/>
            <w:vAlign w:val="center"/>
          </w:tcPr>
          <w:p w:rsidR="00C54D5D" w:rsidRDefault="000E741D">
            <w:pPr>
              <w:pStyle w:val="2"/>
            </w:pPr>
            <w:r>
              <w:t>960.00</w:t>
            </w:r>
          </w:p>
        </w:tc>
        <w:tc>
          <w:tcPr>
            <w:tcW w:w="2268" w:type="dxa"/>
            <w:vAlign w:val="center"/>
          </w:tcPr>
          <w:p w:rsidR="00C54D5D" w:rsidRDefault="000E741D">
            <w:pPr>
              <w:pStyle w:val="1"/>
            </w:pPr>
            <w:r>
              <w:t>其他资金</w:t>
            </w:r>
          </w:p>
        </w:tc>
        <w:tc>
          <w:tcPr>
            <w:tcW w:w="1276" w:type="dxa"/>
            <w:vAlign w:val="center"/>
          </w:tcPr>
          <w:p w:rsidR="00C54D5D" w:rsidRDefault="000E741D">
            <w:pPr>
              <w:pStyle w:val="2"/>
            </w:pPr>
            <w:r>
              <w:t xml:space="preserve"> </w:t>
            </w:r>
          </w:p>
        </w:tc>
      </w:tr>
      <w:tr w:rsidR="00C54D5D">
        <w:trPr>
          <w:trHeight w:val="369"/>
          <w:jc w:val="center"/>
        </w:trPr>
        <w:tc>
          <w:tcPr>
            <w:tcW w:w="1276" w:type="dxa"/>
            <w:vMerge/>
          </w:tcPr>
          <w:p w:rsidR="00C54D5D" w:rsidRDefault="00C54D5D"/>
        </w:tc>
        <w:tc>
          <w:tcPr>
            <w:tcW w:w="14033" w:type="dxa"/>
            <w:gridSpan w:val="6"/>
            <w:vAlign w:val="center"/>
          </w:tcPr>
          <w:p w:rsidR="00C54D5D" w:rsidRDefault="000E741D">
            <w:pPr>
              <w:pStyle w:val="2"/>
            </w:pPr>
            <w:r>
              <w:t>为提高气象为地方政府和公众开展服务的能力和水平，更为有效地应对突发灾害性天气，构建一个基于大数据资源和互联网技术引入的气象防灾减灾服务平台，为各级政府和公众提供更为精细化的、直观形象的、时效性强的气象服务产品，提高我市对气象灾害的预报预测和综合防范能力。</w:t>
            </w:r>
          </w:p>
        </w:tc>
      </w:tr>
      <w:tr w:rsidR="00C54D5D">
        <w:trPr>
          <w:trHeight w:val="369"/>
          <w:jc w:val="center"/>
        </w:trPr>
        <w:tc>
          <w:tcPr>
            <w:tcW w:w="1276" w:type="dxa"/>
            <w:vMerge w:val="restart"/>
            <w:vAlign w:val="center"/>
          </w:tcPr>
          <w:p w:rsidR="00C54D5D" w:rsidRDefault="000E741D">
            <w:pPr>
              <w:pStyle w:val="1"/>
            </w:pPr>
            <w:r>
              <w:t>资金支出计划（%）</w:t>
            </w:r>
          </w:p>
        </w:tc>
        <w:tc>
          <w:tcPr>
            <w:tcW w:w="5103" w:type="dxa"/>
            <w:gridSpan w:val="2"/>
            <w:vAlign w:val="center"/>
          </w:tcPr>
          <w:p w:rsidR="00C54D5D" w:rsidRDefault="000E741D">
            <w:pPr>
              <w:pStyle w:val="1"/>
            </w:pPr>
            <w:r>
              <w:t>3月底</w:t>
            </w:r>
          </w:p>
        </w:tc>
        <w:tc>
          <w:tcPr>
            <w:tcW w:w="2835" w:type="dxa"/>
            <w:vAlign w:val="center"/>
          </w:tcPr>
          <w:p w:rsidR="00C54D5D" w:rsidRDefault="000E741D">
            <w:pPr>
              <w:pStyle w:val="1"/>
            </w:pPr>
            <w:r>
              <w:t>6月底</w:t>
            </w:r>
          </w:p>
        </w:tc>
        <w:tc>
          <w:tcPr>
            <w:tcW w:w="2551" w:type="dxa"/>
            <w:vAlign w:val="center"/>
          </w:tcPr>
          <w:p w:rsidR="00C54D5D" w:rsidRDefault="000E741D">
            <w:pPr>
              <w:pStyle w:val="1"/>
            </w:pPr>
            <w:r>
              <w:t>10月底</w:t>
            </w:r>
          </w:p>
        </w:tc>
        <w:tc>
          <w:tcPr>
            <w:tcW w:w="3544" w:type="dxa"/>
            <w:gridSpan w:val="2"/>
            <w:vAlign w:val="center"/>
          </w:tcPr>
          <w:p w:rsidR="00C54D5D" w:rsidRDefault="000E741D">
            <w:pPr>
              <w:pStyle w:val="1"/>
            </w:pPr>
            <w:r>
              <w:t>12月底</w:t>
            </w:r>
          </w:p>
        </w:tc>
      </w:tr>
      <w:tr w:rsidR="00C54D5D">
        <w:trPr>
          <w:trHeight w:val="369"/>
          <w:jc w:val="center"/>
        </w:trPr>
        <w:tc>
          <w:tcPr>
            <w:tcW w:w="1276" w:type="dxa"/>
            <w:vMerge/>
          </w:tcPr>
          <w:p w:rsidR="00C54D5D" w:rsidRDefault="00C54D5D"/>
        </w:tc>
        <w:tc>
          <w:tcPr>
            <w:tcW w:w="5103" w:type="dxa"/>
            <w:gridSpan w:val="2"/>
            <w:vAlign w:val="center"/>
          </w:tcPr>
          <w:p w:rsidR="00C54D5D" w:rsidRDefault="000E741D">
            <w:pPr>
              <w:pStyle w:val="3"/>
            </w:pPr>
            <w:r>
              <w:t>25%</w:t>
            </w:r>
          </w:p>
        </w:tc>
        <w:tc>
          <w:tcPr>
            <w:tcW w:w="2835" w:type="dxa"/>
            <w:vAlign w:val="center"/>
          </w:tcPr>
          <w:p w:rsidR="00C54D5D" w:rsidRDefault="000E741D">
            <w:pPr>
              <w:pStyle w:val="3"/>
            </w:pPr>
            <w:r>
              <w:t>60%</w:t>
            </w:r>
          </w:p>
        </w:tc>
        <w:tc>
          <w:tcPr>
            <w:tcW w:w="2551" w:type="dxa"/>
            <w:vAlign w:val="center"/>
          </w:tcPr>
          <w:p w:rsidR="00C54D5D" w:rsidRDefault="000E741D">
            <w:pPr>
              <w:pStyle w:val="3"/>
            </w:pPr>
            <w:r>
              <w:t>85%</w:t>
            </w:r>
          </w:p>
        </w:tc>
        <w:tc>
          <w:tcPr>
            <w:tcW w:w="3544" w:type="dxa"/>
            <w:gridSpan w:val="2"/>
            <w:vAlign w:val="center"/>
          </w:tcPr>
          <w:p w:rsidR="00C54D5D" w:rsidRDefault="000E741D">
            <w:pPr>
              <w:pStyle w:val="3"/>
            </w:pPr>
            <w:r>
              <w:t>100%</w:t>
            </w:r>
          </w:p>
        </w:tc>
      </w:tr>
      <w:tr w:rsidR="00C54D5D">
        <w:trPr>
          <w:trHeight w:val="369"/>
          <w:jc w:val="center"/>
        </w:trPr>
        <w:tc>
          <w:tcPr>
            <w:tcW w:w="1276" w:type="dxa"/>
            <w:vAlign w:val="center"/>
          </w:tcPr>
          <w:p w:rsidR="00C54D5D" w:rsidRDefault="000E741D">
            <w:pPr>
              <w:pStyle w:val="1"/>
            </w:pPr>
            <w:r>
              <w:t>绩效目标</w:t>
            </w:r>
          </w:p>
        </w:tc>
        <w:tc>
          <w:tcPr>
            <w:tcW w:w="14033" w:type="dxa"/>
            <w:gridSpan w:val="6"/>
            <w:vAlign w:val="center"/>
          </w:tcPr>
          <w:p w:rsidR="00C54D5D" w:rsidRDefault="000E741D">
            <w:pPr>
              <w:pStyle w:val="2"/>
            </w:pPr>
            <w:r>
              <w:t>1.气象灾害综合监测、预报预警、信息发布、应急防范等。飞机人工增雨作业；作业条件监测和指挥业务系统的建设、运行和维护；作业设施能力建设；全市增雨防雹工作的业务管理。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tc>
      </w:tr>
    </w:tbl>
    <w:p w:rsidR="00C54D5D" w:rsidRDefault="000E74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54D5D">
        <w:trPr>
          <w:trHeight w:val="397"/>
          <w:tblHeader/>
          <w:jc w:val="center"/>
        </w:trPr>
        <w:tc>
          <w:tcPr>
            <w:tcW w:w="1276" w:type="dxa"/>
            <w:vAlign w:val="center"/>
          </w:tcPr>
          <w:p w:rsidR="00C54D5D" w:rsidRDefault="000E741D">
            <w:pPr>
              <w:pStyle w:val="1"/>
            </w:pPr>
            <w:r>
              <w:t>一级指标</w:t>
            </w:r>
          </w:p>
        </w:tc>
        <w:tc>
          <w:tcPr>
            <w:tcW w:w="2268" w:type="dxa"/>
            <w:vAlign w:val="center"/>
          </w:tcPr>
          <w:p w:rsidR="00C54D5D" w:rsidRDefault="000E741D">
            <w:pPr>
              <w:pStyle w:val="1"/>
            </w:pPr>
            <w:r>
              <w:t>二级指标</w:t>
            </w:r>
          </w:p>
        </w:tc>
        <w:tc>
          <w:tcPr>
            <w:tcW w:w="2835" w:type="dxa"/>
            <w:vAlign w:val="center"/>
          </w:tcPr>
          <w:p w:rsidR="00C54D5D" w:rsidRDefault="000E741D">
            <w:pPr>
              <w:pStyle w:val="1"/>
            </w:pPr>
            <w:r>
              <w:t>三级指标</w:t>
            </w:r>
          </w:p>
        </w:tc>
        <w:tc>
          <w:tcPr>
            <w:tcW w:w="5386" w:type="dxa"/>
            <w:vAlign w:val="center"/>
          </w:tcPr>
          <w:p w:rsidR="00C54D5D" w:rsidRDefault="000E741D">
            <w:pPr>
              <w:pStyle w:val="1"/>
            </w:pPr>
            <w:r>
              <w:t>绩效指标描述</w:t>
            </w:r>
          </w:p>
        </w:tc>
        <w:tc>
          <w:tcPr>
            <w:tcW w:w="2268" w:type="dxa"/>
            <w:vAlign w:val="center"/>
          </w:tcPr>
          <w:p w:rsidR="00C54D5D" w:rsidRDefault="000E741D">
            <w:pPr>
              <w:pStyle w:val="1"/>
            </w:pPr>
            <w:r>
              <w:t>指标值</w:t>
            </w:r>
          </w:p>
        </w:tc>
        <w:tc>
          <w:tcPr>
            <w:tcW w:w="1276" w:type="dxa"/>
            <w:vAlign w:val="center"/>
          </w:tcPr>
          <w:p w:rsidR="00C54D5D" w:rsidRDefault="000E741D">
            <w:pPr>
              <w:pStyle w:val="1"/>
            </w:pPr>
            <w:r>
              <w:t>指标值确定依据</w:t>
            </w:r>
          </w:p>
        </w:tc>
      </w:tr>
      <w:tr w:rsidR="00C54D5D">
        <w:trPr>
          <w:trHeight w:val="397"/>
          <w:jc w:val="center"/>
        </w:trPr>
        <w:tc>
          <w:tcPr>
            <w:tcW w:w="1276" w:type="dxa"/>
            <w:vMerge w:val="restart"/>
            <w:vAlign w:val="center"/>
          </w:tcPr>
          <w:p w:rsidR="00C54D5D" w:rsidRDefault="000E741D">
            <w:pPr>
              <w:pStyle w:val="3"/>
            </w:pPr>
            <w:r>
              <w:t>产出指标</w:t>
            </w:r>
          </w:p>
        </w:tc>
        <w:tc>
          <w:tcPr>
            <w:tcW w:w="2268" w:type="dxa"/>
            <w:vAlign w:val="center"/>
          </w:tcPr>
          <w:p w:rsidR="00C54D5D" w:rsidRDefault="000E741D">
            <w:pPr>
              <w:pStyle w:val="2"/>
            </w:pPr>
            <w:r>
              <w:t>数量指标</w:t>
            </w:r>
          </w:p>
        </w:tc>
        <w:tc>
          <w:tcPr>
            <w:tcW w:w="2835" w:type="dxa"/>
            <w:vAlign w:val="center"/>
          </w:tcPr>
          <w:p w:rsidR="00C54D5D" w:rsidRDefault="000E741D">
            <w:pPr>
              <w:pStyle w:val="2"/>
            </w:pPr>
            <w:r>
              <w:t>开展飞机增雨（雪）作业全年飞行架次（次）</w:t>
            </w:r>
          </w:p>
        </w:tc>
        <w:tc>
          <w:tcPr>
            <w:tcW w:w="5386" w:type="dxa"/>
            <w:vAlign w:val="center"/>
          </w:tcPr>
          <w:p w:rsidR="00C54D5D" w:rsidRDefault="000E741D">
            <w:pPr>
              <w:pStyle w:val="2"/>
            </w:pPr>
            <w:r>
              <w:t>全年飞行架次</w:t>
            </w:r>
          </w:p>
        </w:tc>
        <w:tc>
          <w:tcPr>
            <w:tcW w:w="2268" w:type="dxa"/>
            <w:vAlign w:val="center"/>
          </w:tcPr>
          <w:p w:rsidR="00C54D5D" w:rsidRDefault="000E741D">
            <w:pPr>
              <w:pStyle w:val="2"/>
            </w:pPr>
            <w:r>
              <w:t>≥45架次</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数量指标</w:t>
            </w:r>
          </w:p>
        </w:tc>
        <w:tc>
          <w:tcPr>
            <w:tcW w:w="2835" w:type="dxa"/>
            <w:vAlign w:val="center"/>
          </w:tcPr>
          <w:p w:rsidR="00C54D5D" w:rsidRDefault="000E741D">
            <w:pPr>
              <w:pStyle w:val="2"/>
            </w:pPr>
            <w:r>
              <w:t>人影弹药使用量</w:t>
            </w:r>
          </w:p>
        </w:tc>
        <w:tc>
          <w:tcPr>
            <w:tcW w:w="5386" w:type="dxa"/>
            <w:vAlign w:val="center"/>
          </w:tcPr>
          <w:p w:rsidR="00C54D5D" w:rsidRDefault="000E741D">
            <w:pPr>
              <w:pStyle w:val="2"/>
            </w:pPr>
            <w:r>
              <w:t>人影弹药使用量</w:t>
            </w:r>
          </w:p>
        </w:tc>
        <w:tc>
          <w:tcPr>
            <w:tcW w:w="2268" w:type="dxa"/>
            <w:vAlign w:val="center"/>
          </w:tcPr>
          <w:p w:rsidR="00C54D5D" w:rsidRDefault="000E741D">
            <w:pPr>
              <w:pStyle w:val="2"/>
            </w:pPr>
            <w:r>
              <w:t>≥450枚</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数量指标</w:t>
            </w:r>
          </w:p>
        </w:tc>
        <w:tc>
          <w:tcPr>
            <w:tcW w:w="2835" w:type="dxa"/>
            <w:vAlign w:val="center"/>
          </w:tcPr>
          <w:p w:rsidR="00C54D5D" w:rsidRDefault="000E741D">
            <w:pPr>
              <w:pStyle w:val="2"/>
            </w:pPr>
            <w:r>
              <w:t>建立覆盖城乡气象信息发布系统数量</w:t>
            </w:r>
          </w:p>
        </w:tc>
        <w:tc>
          <w:tcPr>
            <w:tcW w:w="5386" w:type="dxa"/>
            <w:vAlign w:val="center"/>
          </w:tcPr>
          <w:p w:rsidR="00C54D5D" w:rsidRDefault="000E741D">
            <w:pPr>
              <w:pStyle w:val="2"/>
            </w:pPr>
            <w:r>
              <w:t>强化气象信息发布系统建设，打造集气象频道、气象网站、气象短信、气象预警无线广播、气象微博、公共信息显示屏和智能终端等多种发布手段于一体的发布平台</w:t>
            </w:r>
          </w:p>
        </w:tc>
        <w:tc>
          <w:tcPr>
            <w:tcW w:w="2268" w:type="dxa"/>
            <w:vAlign w:val="center"/>
          </w:tcPr>
          <w:p w:rsidR="00C54D5D" w:rsidRDefault="000E741D">
            <w:pPr>
              <w:pStyle w:val="2"/>
            </w:pPr>
            <w:r>
              <w:t>5套</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数量指标</w:t>
            </w:r>
          </w:p>
        </w:tc>
        <w:tc>
          <w:tcPr>
            <w:tcW w:w="2835" w:type="dxa"/>
            <w:vAlign w:val="center"/>
          </w:tcPr>
          <w:p w:rsidR="00C54D5D" w:rsidRDefault="000E741D">
            <w:pPr>
              <w:pStyle w:val="2"/>
            </w:pPr>
            <w:r>
              <w:t>气象灾害防御与应急指挥系统建设数量（个）</w:t>
            </w:r>
          </w:p>
        </w:tc>
        <w:tc>
          <w:tcPr>
            <w:tcW w:w="5386" w:type="dxa"/>
            <w:vAlign w:val="center"/>
          </w:tcPr>
          <w:p w:rsidR="00C54D5D" w:rsidRDefault="000E741D">
            <w:pPr>
              <w:pStyle w:val="2"/>
            </w:pPr>
            <w:r>
              <w:t>县级以上行政区建成气象灾害防御应急指挥系统的数量</w:t>
            </w:r>
          </w:p>
        </w:tc>
        <w:tc>
          <w:tcPr>
            <w:tcW w:w="2268" w:type="dxa"/>
            <w:vAlign w:val="center"/>
          </w:tcPr>
          <w:p w:rsidR="00C54D5D" w:rsidRDefault="000E741D">
            <w:pPr>
              <w:pStyle w:val="2"/>
            </w:pPr>
            <w:r>
              <w:t>12个</w:t>
            </w:r>
          </w:p>
        </w:tc>
        <w:tc>
          <w:tcPr>
            <w:tcW w:w="1276" w:type="dxa"/>
            <w:vAlign w:val="center"/>
          </w:tcPr>
          <w:p w:rsidR="00C54D5D" w:rsidRDefault="000E741D">
            <w:pPr>
              <w:pStyle w:val="2"/>
            </w:pPr>
            <w:r>
              <w:t>根据国家气象行业标准等级划分和</w:t>
            </w:r>
            <w:r>
              <w:lastRenderedPageBreak/>
              <w:t>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质量指标</w:t>
            </w:r>
          </w:p>
        </w:tc>
        <w:tc>
          <w:tcPr>
            <w:tcW w:w="2835" w:type="dxa"/>
            <w:vAlign w:val="center"/>
          </w:tcPr>
          <w:p w:rsidR="00C54D5D" w:rsidRDefault="000E741D">
            <w:pPr>
              <w:pStyle w:val="2"/>
            </w:pPr>
            <w:r>
              <w:t>气象灾害防御与应急指挥系统覆盖率（%）</w:t>
            </w:r>
          </w:p>
        </w:tc>
        <w:tc>
          <w:tcPr>
            <w:tcW w:w="5386" w:type="dxa"/>
            <w:vAlign w:val="center"/>
          </w:tcPr>
          <w:p w:rsidR="00C54D5D" w:rsidRDefault="000E741D">
            <w:pPr>
              <w:pStyle w:val="2"/>
            </w:pPr>
            <w:r>
              <w:t>气象灾害防御系统的县级行政区个数占全市的比率</w:t>
            </w:r>
          </w:p>
        </w:tc>
        <w:tc>
          <w:tcPr>
            <w:tcW w:w="2268" w:type="dxa"/>
            <w:vAlign w:val="center"/>
          </w:tcPr>
          <w:p w:rsidR="00C54D5D" w:rsidRDefault="000E741D">
            <w:pPr>
              <w:pStyle w:val="2"/>
            </w:pPr>
            <w:r>
              <w:t>≥90%</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时效指标</w:t>
            </w:r>
          </w:p>
        </w:tc>
        <w:tc>
          <w:tcPr>
            <w:tcW w:w="2835" w:type="dxa"/>
            <w:vAlign w:val="center"/>
          </w:tcPr>
          <w:p w:rsidR="00C54D5D" w:rsidRDefault="000E741D">
            <w:pPr>
              <w:pStyle w:val="2"/>
            </w:pPr>
            <w:r>
              <w:t>预警信息接收、处理、发布时间（分钟）</w:t>
            </w:r>
          </w:p>
        </w:tc>
        <w:tc>
          <w:tcPr>
            <w:tcW w:w="5386" w:type="dxa"/>
            <w:vAlign w:val="center"/>
          </w:tcPr>
          <w:p w:rsidR="00C54D5D" w:rsidRDefault="000E741D">
            <w:pPr>
              <w:pStyle w:val="2"/>
            </w:pPr>
            <w:r>
              <w:t>预警信息接收、处理、发布全过程用时控制时间</w:t>
            </w:r>
          </w:p>
        </w:tc>
        <w:tc>
          <w:tcPr>
            <w:tcW w:w="2268" w:type="dxa"/>
            <w:vAlign w:val="center"/>
          </w:tcPr>
          <w:p w:rsidR="00C54D5D" w:rsidRDefault="000E741D">
            <w:pPr>
              <w:pStyle w:val="2"/>
            </w:pPr>
            <w:r>
              <w:t>≤20分钟</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成本指标</w:t>
            </w:r>
          </w:p>
        </w:tc>
        <w:tc>
          <w:tcPr>
            <w:tcW w:w="2835" w:type="dxa"/>
            <w:vAlign w:val="center"/>
          </w:tcPr>
          <w:p w:rsidR="00C54D5D" w:rsidRDefault="000E741D">
            <w:pPr>
              <w:pStyle w:val="2"/>
            </w:pPr>
            <w:r>
              <w:t>飞机增雨作业飞行架（次）单价</w:t>
            </w:r>
          </w:p>
        </w:tc>
        <w:tc>
          <w:tcPr>
            <w:tcW w:w="5386" w:type="dxa"/>
            <w:vAlign w:val="center"/>
          </w:tcPr>
          <w:p w:rsidR="00C54D5D" w:rsidRDefault="000E741D">
            <w:pPr>
              <w:pStyle w:val="2"/>
            </w:pPr>
            <w:r>
              <w:t>飞机增雨作业飞行架（次）单价</w:t>
            </w:r>
          </w:p>
        </w:tc>
        <w:tc>
          <w:tcPr>
            <w:tcW w:w="2268" w:type="dxa"/>
            <w:vAlign w:val="center"/>
          </w:tcPr>
          <w:p w:rsidR="00C54D5D" w:rsidRDefault="000E741D">
            <w:pPr>
              <w:pStyle w:val="2"/>
            </w:pPr>
            <w:r>
              <w:t>≥6.66万元 /架次</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成本指标</w:t>
            </w:r>
          </w:p>
        </w:tc>
        <w:tc>
          <w:tcPr>
            <w:tcW w:w="2835" w:type="dxa"/>
            <w:vAlign w:val="center"/>
          </w:tcPr>
          <w:p w:rsidR="00C54D5D" w:rsidRDefault="000E741D">
            <w:pPr>
              <w:pStyle w:val="2"/>
            </w:pPr>
            <w:r>
              <w:t>人影火箭弹采购单价</w:t>
            </w:r>
          </w:p>
        </w:tc>
        <w:tc>
          <w:tcPr>
            <w:tcW w:w="5386" w:type="dxa"/>
            <w:vAlign w:val="center"/>
          </w:tcPr>
          <w:p w:rsidR="00C54D5D" w:rsidRDefault="000E741D">
            <w:pPr>
              <w:pStyle w:val="2"/>
            </w:pPr>
            <w:r>
              <w:t>人影火箭弹采购单价</w:t>
            </w:r>
          </w:p>
        </w:tc>
        <w:tc>
          <w:tcPr>
            <w:tcW w:w="2268" w:type="dxa"/>
            <w:vAlign w:val="center"/>
          </w:tcPr>
          <w:p w:rsidR="00C54D5D" w:rsidRDefault="000E741D">
            <w:pPr>
              <w:pStyle w:val="2"/>
            </w:pPr>
            <w:r>
              <w:t>≤0.18万元/枚</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成本指标</w:t>
            </w:r>
          </w:p>
        </w:tc>
        <w:tc>
          <w:tcPr>
            <w:tcW w:w="2835" w:type="dxa"/>
            <w:vAlign w:val="center"/>
          </w:tcPr>
          <w:p w:rsidR="00C54D5D" w:rsidRDefault="000E741D">
            <w:pPr>
              <w:pStyle w:val="2"/>
            </w:pPr>
            <w:r>
              <w:t>城乡气象信息发布系统单价</w:t>
            </w:r>
          </w:p>
        </w:tc>
        <w:tc>
          <w:tcPr>
            <w:tcW w:w="5386" w:type="dxa"/>
            <w:vAlign w:val="center"/>
          </w:tcPr>
          <w:p w:rsidR="00C54D5D" w:rsidRDefault="000E741D">
            <w:pPr>
              <w:pStyle w:val="2"/>
            </w:pPr>
            <w:r>
              <w:t>城乡气象信息发布系统单价</w:t>
            </w:r>
          </w:p>
        </w:tc>
        <w:tc>
          <w:tcPr>
            <w:tcW w:w="2268" w:type="dxa"/>
            <w:vAlign w:val="center"/>
          </w:tcPr>
          <w:p w:rsidR="00C54D5D" w:rsidRDefault="000E741D">
            <w:pPr>
              <w:pStyle w:val="2"/>
            </w:pPr>
            <w:r>
              <w:t>≤4.66万元/套</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成本指标</w:t>
            </w:r>
          </w:p>
        </w:tc>
        <w:tc>
          <w:tcPr>
            <w:tcW w:w="2835" w:type="dxa"/>
            <w:vAlign w:val="center"/>
          </w:tcPr>
          <w:p w:rsidR="00C54D5D" w:rsidRDefault="000E741D">
            <w:pPr>
              <w:pStyle w:val="2"/>
            </w:pPr>
            <w:r>
              <w:t>气象灾害防御与应急指挥系统建设单价</w:t>
            </w:r>
          </w:p>
        </w:tc>
        <w:tc>
          <w:tcPr>
            <w:tcW w:w="5386" w:type="dxa"/>
            <w:vAlign w:val="center"/>
          </w:tcPr>
          <w:p w:rsidR="00C54D5D" w:rsidRDefault="000E741D">
            <w:pPr>
              <w:pStyle w:val="2"/>
            </w:pPr>
            <w:r>
              <w:t>气象灾害防御与应急指挥系统建设单价</w:t>
            </w:r>
          </w:p>
        </w:tc>
        <w:tc>
          <w:tcPr>
            <w:tcW w:w="2268" w:type="dxa"/>
            <w:vAlign w:val="center"/>
          </w:tcPr>
          <w:p w:rsidR="00C54D5D" w:rsidRDefault="000E741D">
            <w:pPr>
              <w:pStyle w:val="2"/>
            </w:pPr>
            <w:r>
              <w:t>≤18万元/套</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restart"/>
            <w:vAlign w:val="center"/>
          </w:tcPr>
          <w:p w:rsidR="00C54D5D" w:rsidRDefault="000E741D">
            <w:pPr>
              <w:pStyle w:val="3"/>
            </w:pPr>
            <w:r>
              <w:lastRenderedPageBreak/>
              <w:t>效益指标</w:t>
            </w:r>
          </w:p>
        </w:tc>
        <w:tc>
          <w:tcPr>
            <w:tcW w:w="2268" w:type="dxa"/>
            <w:vAlign w:val="center"/>
          </w:tcPr>
          <w:p w:rsidR="00C54D5D" w:rsidRDefault="000E741D">
            <w:pPr>
              <w:pStyle w:val="2"/>
            </w:pPr>
            <w:r>
              <w:t>社会效益指标</w:t>
            </w:r>
          </w:p>
        </w:tc>
        <w:tc>
          <w:tcPr>
            <w:tcW w:w="2835" w:type="dxa"/>
            <w:vAlign w:val="center"/>
          </w:tcPr>
          <w:p w:rsidR="00C54D5D" w:rsidRDefault="000E741D">
            <w:pPr>
              <w:pStyle w:val="2"/>
            </w:pPr>
            <w:r>
              <w:t>气象灾害风险普查率</w:t>
            </w:r>
          </w:p>
        </w:tc>
        <w:tc>
          <w:tcPr>
            <w:tcW w:w="5386" w:type="dxa"/>
            <w:vAlign w:val="center"/>
          </w:tcPr>
          <w:p w:rsidR="00C54D5D" w:rsidRDefault="000E741D">
            <w:pPr>
              <w:pStyle w:val="2"/>
            </w:pPr>
            <w:r>
              <w:t>气象灾害风险普查率</w:t>
            </w:r>
          </w:p>
        </w:tc>
        <w:tc>
          <w:tcPr>
            <w:tcW w:w="2268" w:type="dxa"/>
            <w:vAlign w:val="center"/>
          </w:tcPr>
          <w:p w:rsidR="00C54D5D" w:rsidRDefault="000E741D">
            <w:pPr>
              <w:pStyle w:val="2"/>
            </w:pPr>
            <w:r>
              <w:t>≥95%</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Merge/>
            <w:vAlign w:val="center"/>
          </w:tcPr>
          <w:p w:rsidR="00C54D5D" w:rsidRDefault="00C54D5D"/>
        </w:tc>
        <w:tc>
          <w:tcPr>
            <w:tcW w:w="2268" w:type="dxa"/>
            <w:vAlign w:val="center"/>
          </w:tcPr>
          <w:p w:rsidR="00C54D5D" w:rsidRDefault="000E741D">
            <w:pPr>
              <w:pStyle w:val="2"/>
            </w:pPr>
            <w:r>
              <w:t>社会效益指标</w:t>
            </w:r>
          </w:p>
        </w:tc>
        <w:tc>
          <w:tcPr>
            <w:tcW w:w="2835" w:type="dxa"/>
            <w:vAlign w:val="center"/>
          </w:tcPr>
          <w:p w:rsidR="00C54D5D" w:rsidRDefault="000E741D">
            <w:pPr>
              <w:pStyle w:val="2"/>
            </w:pPr>
            <w:r>
              <w:t>所建项目良好率</w:t>
            </w:r>
          </w:p>
        </w:tc>
        <w:tc>
          <w:tcPr>
            <w:tcW w:w="5386" w:type="dxa"/>
            <w:vAlign w:val="center"/>
          </w:tcPr>
          <w:p w:rsidR="00C54D5D" w:rsidRDefault="000E741D">
            <w:pPr>
              <w:pStyle w:val="2"/>
            </w:pPr>
            <w:r>
              <w:t>项目运行良好率</w:t>
            </w:r>
          </w:p>
        </w:tc>
        <w:tc>
          <w:tcPr>
            <w:tcW w:w="2268" w:type="dxa"/>
            <w:vAlign w:val="center"/>
          </w:tcPr>
          <w:p w:rsidR="00C54D5D" w:rsidRDefault="000E741D">
            <w:pPr>
              <w:pStyle w:val="2"/>
            </w:pPr>
            <w:r>
              <w:t>≥99%</w:t>
            </w:r>
          </w:p>
        </w:tc>
        <w:tc>
          <w:tcPr>
            <w:tcW w:w="1276" w:type="dxa"/>
            <w:vAlign w:val="center"/>
          </w:tcPr>
          <w:p w:rsidR="00C54D5D" w:rsidRDefault="000E741D">
            <w:pPr>
              <w:pStyle w:val="2"/>
            </w:pPr>
            <w:r>
              <w:t>根据国家气象行业标准等级划分和计算方法进行计算</w:t>
            </w:r>
          </w:p>
        </w:tc>
      </w:tr>
      <w:tr w:rsidR="00C54D5D">
        <w:trPr>
          <w:trHeight w:val="397"/>
          <w:jc w:val="center"/>
        </w:trPr>
        <w:tc>
          <w:tcPr>
            <w:tcW w:w="1276" w:type="dxa"/>
            <w:vAlign w:val="center"/>
          </w:tcPr>
          <w:p w:rsidR="00C54D5D" w:rsidRDefault="000E741D">
            <w:pPr>
              <w:pStyle w:val="3"/>
            </w:pPr>
            <w:r>
              <w:t>满意度指标</w:t>
            </w:r>
          </w:p>
        </w:tc>
        <w:tc>
          <w:tcPr>
            <w:tcW w:w="2268" w:type="dxa"/>
            <w:vAlign w:val="center"/>
          </w:tcPr>
          <w:p w:rsidR="00C54D5D" w:rsidRDefault="000E741D">
            <w:pPr>
              <w:pStyle w:val="2"/>
            </w:pPr>
            <w:r>
              <w:t>服务对象满意度指标</w:t>
            </w:r>
          </w:p>
        </w:tc>
        <w:tc>
          <w:tcPr>
            <w:tcW w:w="2835" w:type="dxa"/>
            <w:vAlign w:val="center"/>
          </w:tcPr>
          <w:p w:rsidR="00C54D5D" w:rsidRDefault="000E741D">
            <w:pPr>
              <w:pStyle w:val="2"/>
            </w:pPr>
            <w:r>
              <w:t>受益群众满意度</w:t>
            </w:r>
          </w:p>
        </w:tc>
        <w:tc>
          <w:tcPr>
            <w:tcW w:w="5386" w:type="dxa"/>
            <w:vAlign w:val="center"/>
          </w:tcPr>
          <w:p w:rsidR="00C54D5D" w:rsidRDefault="000E741D">
            <w:pPr>
              <w:pStyle w:val="2"/>
            </w:pPr>
            <w:r>
              <w:t>丰富气象服务产品，拓展服务领域，实现服务产品多样化、精细化</w:t>
            </w:r>
          </w:p>
        </w:tc>
        <w:tc>
          <w:tcPr>
            <w:tcW w:w="2268" w:type="dxa"/>
            <w:vAlign w:val="center"/>
          </w:tcPr>
          <w:p w:rsidR="00C54D5D" w:rsidRDefault="000E741D">
            <w:pPr>
              <w:pStyle w:val="2"/>
            </w:pPr>
            <w:r>
              <w:t>≥85%</w:t>
            </w:r>
          </w:p>
        </w:tc>
        <w:tc>
          <w:tcPr>
            <w:tcW w:w="1276" w:type="dxa"/>
            <w:vAlign w:val="center"/>
          </w:tcPr>
          <w:p w:rsidR="00C54D5D" w:rsidRDefault="000E741D">
            <w:pPr>
              <w:pStyle w:val="2"/>
            </w:pPr>
            <w:r>
              <w:t>根据国家气象行业标准等级划分和计算方法进行计算</w:t>
            </w:r>
          </w:p>
        </w:tc>
      </w:tr>
    </w:tbl>
    <w:p w:rsidR="00C54D5D" w:rsidRDefault="00C54D5D">
      <w:pPr>
        <w:sectPr w:rsidR="00C54D5D">
          <w:pgSz w:w="16840" w:h="11900" w:orient="landscape"/>
          <w:pgMar w:top="1361" w:right="1020" w:bottom="1134" w:left="1020" w:header="720" w:footer="720" w:gutter="0"/>
          <w:cols w:space="720"/>
        </w:sectPr>
      </w:pPr>
    </w:p>
    <w:p w:rsidR="00C54D5D" w:rsidRDefault="000E741D">
      <w:pPr>
        <w:spacing w:before="10" w:after="10"/>
        <w:ind w:firstLine="640"/>
        <w:outlineLvl w:val="5"/>
      </w:pPr>
      <w:r>
        <w:rPr>
          <w:rFonts w:ascii="黑体" w:eastAsia="黑体" w:hAnsi="黑体" w:cs="黑体"/>
          <w:color w:val="000000"/>
          <w:sz w:val="32"/>
        </w:rPr>
        <w:lastRenderedPageBreak/>
        <w:t>六、政府采购预算情况</w:t>
      </w:r>
    </w:p>
    <w:p w:rsidR="00C54D5D" w:rsidRDefault="000E741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C54D5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54D5D" w:rsidRDefault="000E741D">
            <w:pPr>
              <w:pStyle w:val="20"/>
            </w:pPr>
            <w:r>
              <w:t>621001唐山市气象局本级</w:t>
            </w:r>
          </w:p>
        </w:tc>
        <w:tc>
          <w:tcPr>
            <w:tcW w:w="7712" w:type="dxa"/>
            <w:gridSpan w:val="8"/>
            <w:tcBorders>
              <w:top w:val="single" w:sz="6" w:space="0" w:color="FFFFFF"/>
              <w:left w:val="single" w:sz="6" w:space="0" w:color="FFFFFF"/>
              <w:right w:val="single" w:sz="6" w:space="0" w:color="FFFFFF"/>
            </w:tcBorders>
            <w:vAlign w:val="center"/>
          </w:tcPr>
          <w:p w:rsidR="00C54D5D" w:rsidRDefault="000E741D">
            <w:pPr>
              <w:pStyle w:val="23"/>
            </w:pPr>
            <w:r>
              <w:t>单位：万元</w:t>
            </w:r>
          </w:p>
        </w:tc>
      </w:tr>
      <w:tr w:rsidR="00C54D5D">
        <w:trPr>
          <w:cantSplit/>
          <w:tblHeader/>
          <w:jc w:val="center"/>
        </w:trPr>
        <w:tc>
          <w:tcPr>
            <w:tcW w:w="2665" w:type="dxa"/>
            <w:gridSpan w:val="2"/>
            <w:vAlign w:val="center"/>
          </w:tcPr>
          <w:p w:rsidR="00C54D5D" w:rsidRDefault="000E741D">
            <w:pPr>
              <w:pStyle w:val="1"/>
            </w:pPr>
            <w:r>
              <w:t>政府采购项目来源</w:t>
            </w:r>
          </w:p>
        </w:tc>
        <w:tc>
          <w:tcPr>
            <w:tcW w:w="1134" w:type="dxa"/>
            <w:vMerge w:val="restart"/>
            <w:vAlign w:val="center"/>
          </w:tcPr>
          <w:p w:rsidR="00C54D5D" w:rsidRDefault="000E741D">
            <w:pPr>
              <w:pStyle w:val="1"/>
            </w:pPr>
            <w:r>
              <w:t>采购物品名称</w:t>
            </w:r>
          </w:p>
        </w:tc>
        <w:tc>
          <w:tcPr>
            <w:tcW w:w="1134" w:type="dxa"/>
            <w:vMerge w:val="restart"/>
            <w:vAlign w:val="center"/>
          </w:tcPr>
          <w:p w:rsidR="00C54D5D" w:rsidRDefault="000E741D">
            <w:pPr>
              <w:pStyle w:val="1"/>
            </w:pPr>
            <w:r>
              <w:t>政府采购目录序号</w:t>
            </w:r>
          </w:p>
        </w:tc>
        <w:tc>
          <w:tcPr>
            <w:tcW w:w="709" w:type="dxa"/>
            <w:vMerge w:val="restart"/>
            <w:vAlign w:val="center"/>
          </w:tcPr>
          <w:p w:rsidR="00C54D5D" w:rsidRDefault="000E741D">
            <w:pPr>
              <w:pStyle w:val="1"/>
            </w:pPr>
            <w:r>
              <w:t>计量  单位</w:t>
            </w:r>
          </w:p>
        </w:tc>
        <w:tc>
          <w:tcPr>
            <w:tcW w:w="850" w:type="dxa"/>
            <w:vMerge w:val="restart"/>
            <w:vAlign w:val="center"/>
          </w:tcPr>
          <w:p w:rsidR="00C54D5D" w:rsidRDefault="000E741D">
            <w:pPr>
              <w:pStyle w:val="1"/>
            </w:pPr>
            <w:r>
              <w:t>数量</w:t>
            </w:r>
          </w:p>
        </w:tc>
        <w:tc>
          <w:tcPr>
            <w:tcW w:w="850" w:type="dxa"/>
            <w:vMerge w:val="restart"/>
            <w:vAlign w:val="center"/>
          </w:tcPr>
          <w:p w:rsidR="00C54D5D" w:rsidRDefault="000E741D">
            <w:pPr>
              <w:pStyle w:val="1"/>
            </w:pPr>
            <w:r>
              <w:t>单价</w:t>
            </w:r>
          </w:p>
        </w:tc>
        <w:tc>
          <w:tcPr>
            <w:tcW w:w="6748" w:type="dxa"/>
            <w:gridSpan w:val="7"/>
            <w:vAlign w:val="center"/>
          </w:tcPr>
          <w:p w:rsidR="00C54D5D" w:rsidRDefault="000E741D">
            <w:pPr>
              <w:pStyle w:val="1"/>
            </w:pPr>
            <w:r>
              <w:t>政府采购金额（当年部门预算安排资金）</w:t>
            </w:r>
          </w:p>
        </w:tc>
        <w:tc>
          <w:tcPr>
            <w:tcW w:w="964" w:type="dxa"/>
            <w:vMerge w:val="restart"/>
            <w:vAlign w:val="center"/>
          </w:tcPr>
          <w:p w:rsidR="00C54D5D" w:rsidRDefault="000E741D">
            <w:pPr>
              <w:pStyle w:val="1"/>
            </w:pPr>
            <w:r>
              <w:t>2025年  预留中  小微企  业份额</w:t>
            </w:r>
          </w:p>
        </w:tc>
      </w:tr>
      <w:tr w:rsidR="00C54D5D">
        <w:trPr>
          <w:cantSplit/>
          <w:tblHeader/>
          <w:jc w:val="center"/>
        </w:trPr>
        <w:tc>
          <w:tcPr>
            <w:tcW w:w="1701" w:type="dxa"/>
            <w:vAlign w:val="center"/>
          </w:tcPr>
          <w:p w:rsidR="00C54D5D" w:rsidRDefault="000E741D">
            <w:pPr>
              <w:pStyle w:val="1"/>
            </w:pPr>
            <w:r>
              <w:t>项目名称</w:t>
            </w:r>
          </w:p>
        </w:tc>
        <w:tc>
          <w:tcPr>
            <w:tcW w:w="964" w:type="dxa"/>
            <w:vAlign w:val="center"/>
          </w:tcPr>
          <w:p w:rsidR="00C54D5D" w:rsidRDefault="000E741D">
            <w:pPr>
              <w:pStyle w:val="1"/>
            </w:pPr>
            <w:r>
              <w:t>预算    资金</w:t>
            </w:r>
          </w:p>
        </w:tc>
        <w:tc>
          <w:tcPr>
            <w:tcW w:w="1134" w:type="dxa"/>
            <w:vMerge/>
          </w:tcPr>
          <w:p w:rsidR="00C54D5D" w:rsidRDefault="00C54D5D"/>
        </w:tc>
        <w:tc>
          <w:tcPr>
            <w:tcW w:w="1134" w:type="dxa"/>
            <w:vMerge/>
          </w:tcPr>
          <w:p w:rsidR="00C54D5D" w:rsidRDefault="00C54D5D"/>
        </w:tc>
        <w:tc>
          <w:tcPr>
            <w:tcW w:w="709" w:type="dxa"/>
            <w:vMerge/>
          </w:tcPr>
          <w:p w:rsidR="00C54D5D" w:rsidRDefault="00C54D5D"/>
        </w:tc>
        <w:tc>
          <w:tcPr>
            <w:tcW w:w="850" w:type="dxa"/>
            <w:vMerge/>
          </w:tcPr>
          <w:p w:rsidR="00C54D5D" w:rsidRDefault="00C54D5D"/>
        </w:tc>
        <w:tc>
          <w:tcPr>
            <w:tcW w:w="850" w:type="dxa"/>
            <w:vMerge/>
          </w:tcPr>
          <w:p w:rsidR="00C54D5D" w:rsidRDefault="00C54D5D"/>
        </w:tc>
        <w:tc>
          <w:tcPr>
            <w:tcW w:w="964" w:type="dxa"/>
            <w:vAlign w:val="center"/>
          </w:tcPr>
          <w:p w:rsidR="00C54D5D" w:rsidRDefault="000E741D">
            <w:pPr>
              <w:pStyle w:val="1"/>
            </w:pPr>
            <w:r>
              <w:t>合计</w:t>
            </w:r>
          </w:p>
        </w:tc>
        <w:tc>
          <w:tcPr>
            <w:tcW w:w="964" w:type="dxa"/>
            <w:vAlign w:val="center"/>
          </w:tcPr>
          <w:p w:rsidR="00C54D5D" w:rsidRDefault="000E741D">
            <w:pPr>
              <w:pStyle w:val="1"/>
            </w:pPr>
            <w:r>
              <w:t>一般公共预算拨款</w:t>
            </w:r>
          </w:p>
        </w:tc>
        <w:tc>
          <w:tcPr>
            <w:tcW w:w="964" w:type="dxa"/>
            <w:vAlign w:val="center"/>
          </w:tcPr>
          <w:p w:rsidR="00C54D5D" w:rsidRDefault="000E741D">
            <w:pPr>
              <w:pStyle w:val="1"/>
            </w:pPr>
            <w:r>
              <w:t>基金预算拨款</w:t>
            </w:r>
          </w:p>
        </w:tc>
        <w:tc>
          <w:tcPr>
            <w:tcW w:w="964" w:type="dxa"/>
            <w:vAlign w:val="center"/>
          </w:tcPr>
          <w:p w:rsidR="00C54D5D" w:rsidRDefault="000E741D">
            <w:pPr>
              <w:pStyle w:val="1"/>
            </w:pPr>
            <w:r>
              <w:t>国有资本经营预算拨款</w:t>
            </w:r>
          </w:p>
        </w:tc>
        <w:tc>
          <w:tcPr>
            <w:tcW w:w="964" w:type="dxa"/>
            <w:vAlign w:val="center"/>
          </w:tcPr>
          <w:p w:rsidR="00C54D5D" w:rsidRDefault="000E741D">
            <w:pPr>
              <w:pStyle w:val="1"/>
            </w:pPr>
            <w:r>
              <w:t>财政专户核拨</w:t>
            </w:r>
          </w:p>
        </w:tc>
        <w:tc>
          <w:tcPr>
            <w:tcW w:w="964" w:type="dxa"/>
            <w:vAlign w:val="center"/>
          </w:tcPr>
          <w:p w:rsidR="00C54D5D" w:rsidRDefault="000E741D">
            <w:pPr>
              <w:pStyle w:val="1"/>
            </w:pPr>
            <w:r>
              <w:t>单位    资金</w:t>
            </w:r>
          </w:p>
        </w:tc>
        <w:tc>
          <w:tcPr>
            <w:tcW w:w="964" w:type="dxa"/>
            <w:vAlign w:val="center"/>
          </w:tcPr>
          <w:p w:rsidR="00C54D5D" w:rsidRDefault="000E741D">
            <w:pPr>
              <w:pStyle w:val="1"/>
            </w:pPr>
            <w:r>
              <w:t>上年结转结余</w:t>
            </w:r>
          </w:p>
        </w:tc>
        <w:tc>
          <w:tcPr>
            <w:tcW w:w="964" w:type="dxa"/>
            <w:vMerge/>
          </w:tcPr>
          <w:p w:rsidR="00C54D5D" w:rsidRDefault="00C54D5D"/>
        </w:tc>
      </w:tr>
      <w:tr w:rsidR="00C54D5D">
        <w:trPr>
          <w:cantSplit/>
          <w:jc w:val="center"/>
        </w:trPr>
        <w:tc>
          <w:tcPr>
            <w:tcW w:w="1701" w:type="dxa"/>
            <w:vAlign w:val="center"/>
          </w:tcPr>
          <w:p w:rsidR="00C54D5D" w:rsidRDefault="000E741D">
            <w:pPr>
              <w:pStyle w:val="6"/>
            </w:pPr>
            <w:r>
              <w:t>合  计</w:t>
            </w:r>
          </w:p>
        </w:tc>
        <w:tc>
          <w:tcPr>
            <w:tcW w:w="964" w:type="dxa"/>
            <w:vAlign w:val="center"/>
          </w:tcPr>
          <w:p w:rsidR="00C54D5D" w:rsidRDefault="00C54D5D">
            <w:pPr>
              <w:pStyle w:val="7"/>
            </w:pPr>
          </w:p>
        </w:tc>
        <w:tc>
          <w:tcPr>
            <w:tcW w:w="1134" w:type="dxa"/>
            <w:vAlign w:val="center"/>
          </w:tcPr>
          <w:p w:rsidR="00C54D5D" w:rsidRDefault="00C54D5D">
            <w:pPr>
              <w:pStyle w:val="5"/>
            </w:pPr>
          </w:p>
        </w:tc>
        <w:tc>
          <w:tcPr>
            <w:tcW w:w="1134" w:type="dxa"/>
            <w:vAlign w:val="center"/>
          </w:tcPr>
          <w:p w:rsidR="00C54D5D" w:rsidRDefault="00C54D5D">
            <w:pPr>
              <w:pStyle w:val="5"/>
            </w:pPr>
          </w:p>
        </w:tc>
        <w:tc>
          <w:tcPr>
            <w:tcW w:w="709" w:type="dxa"/>
            <w:vAlign w:val="center"/>
          </w:tcPr>
          <w:p w:rsidR="00C54D5D" w:rsidRDefault="00C54D5D">
            <w:pPr>
              <w:pStyle w:val="6"/>
            </w:pPr>
          </w:p>
        </w:tc>
        <w:tc>
          <w:tcPr>
            <w:tcW w:w="850" w:type="dxa"/>
            <w:vAlign w:val="center"/>
          </w:tcPr>
          <w:p w:rsidR="00C54D5D" w:rsidRDefault="00C54D5D">
            <w:pPr>
              <w:pStyle w:val="7"/>
            </w:pPr>
          </w:p>
        </w:tc>
        <w:tc>
          <w:tcPr>
            <w:tcW w:w="850" w:type="dxa"/>
            <w:vAlign w:val="center"/>
          </w:tcPr>
          <w:p w:rsidR="00C54D5D" w:rsidRDefault="00C54D5D">
            <w:pPr>
              <w:pStyle w:val="7"/>
            </w:pPr>
          </w:p>
        </w:tc>
        <w:tc>
          <w:tcPr>
            <w:tcW w:w="964" w:type="dxa"/>
            <w:vAlign w:val="center"/>
          </w:tcPr>
          <w:p w:rsidR="00C54D5D" w:rsidRDefault="000E741D">
            <w:pPr>
              <w:pStyle w:val="7"/>
            </w:pPr>
            <w:r>
              <w:t>116.00</w:t>
            </w:r>
          </w:p>
        </w:tc>
        <w:tc>
          <w:tcPr>
            <w:tcW w:w="964" w:type="dxa"/>
            <w:vAlign w:val="center"/>
          </w:tcPr>
          <w:p w:rsidR="00C54D5D" w:rsidRDefault="000E741D">
            <w:pPr>
              <w:pStyle w:val="7"/>
            </w:pPr>
            <w:r>
              <w:t>116.00</w:t>
            </w:r>
          </w:p>
        </w:tc>
        <w:tc>
          <w:tcPr>
            <w:tcW w:w="964" w:type="dxa"/>
            <w:vAlign w:val="center"/>
          </w:tcPr>
          <w:p w:rsidR="00C54D5D" w:rsidRDefault="00C54D5D">
            <w:pPr>
              <w:pStyle w:val="7"/>
            </w:pPr>
          </w:p>
        </w:tc>
        <w:tc>
          <w:tcPr>
            <w:tcW w:w="964" w:type="dxa"/>
            <w:vAlign w:val="center"/>
          </w:tcPr>
          <w:p w:rsidR="00C54D5D" w:rsidRDefault="00C54D5D">
            <w:pPr>
              <w:pStyle w:val="7"/>
            </w:pPr>
          </w:p>
        </w:tc>
        <w:tc>
          <w:tcPr>
            <w:tcW w:w="964" w:type="dxa"/>
            <w:vAlign w:val="center"/>
          </w:tcPr>
          <w:p w:rsidR="00C54D5D" w:rsidRDefault="00C54D5D">
            <w:pPr>
              <w:pStyle w:val="7"/>
            </w:pPr>
          </w:p>
        </w:tc>
        <w:tc>
          <w:tcPr>
            <w:tcW w:w="964" w:type="dxa"/>
            <w:vAlign w:val="center"/>
          </w:tcPr>
          <w:p w:rsidR="00C54D5D" w:rsidRDefault="00C54D5D">
            <w:pPr>
              <w:pStyle w:val="7"/>
            </w:pPr>
          </w:p>
        </w:tc>
        <w:tc>
          <w:tcPr>
            <w:tcW w:w="964" w:type="dxa"/>
            <w:vAlign w:val="center"/>
          </w:tcPr>
          <w:p w:rsidR="00C54D5D" w:rsidRDefault="00C54D5D">
            <w:pPr>
              <w:pStyle w:val="7"/>
            </w:pPr>
          </w:p>
        </w:tc>
        <w:tc>
          <w:tcPr>
            <w:tcW w:w="964" w:type="dxa"/>
            <w:vAlign w:val="center"/>
          </w:tcPr>
          <w:p w:rsidR="00C54D5D" w:rsidRDefault="000E741D">
            <w:pPr>
              <w:pStyle w:val="7"/>
            </w:pPr>
            <w:r>
              <w:t>116.00</w:t>
            </w:r>
          </w:p>
        </w:tc>
      </w:tr>
      <w:tr w:rsidR="00C54D5D">
        <w:trPr>
          <w:cantSplit/>
          <w:jc w:val="center"/>
        </w:trPr>
        <w:tc>
          <w:tcPr>
            <w:tcW w:w="1701" w:type="dxa"/>
            <w:vAlign w:val="center"/>
          </w:tcPr>
          <w:p w:rsidR="00C54D5D" w:rsidRDefault="000E741D">
            <w:pPr>
              <w:pStyle w:val="6"/>
            </w:pPr>
            <w:r>
              <w:t>唐山市气象局本级小计</w:t>
            </w:r>
          </w:p>
        </w:tc>
        <w:tc>
          <w:tcPr>
            <w:tcW w:w="964" w:type="dxa"/>
            <w:vAlign w:val="center"/>
          </w:tcPr>
          <w:p w:rsidR="00C54D5D" w:rsidRDefault="00C54D5D">
            <w:pPr>
              <w:pStyle w:val="7"/>
            </w:pPr>
          </w:p>
        </w:tc>
        <w:tc>
          <w:tcPr>
            <w:tcW w:w="1134" w:type="dxa"/>
            <w:vAlign w:val="center"/>
          </w:tcPr>
          <w:p w:rsidR="00C54D5D" w:rsidRDefault="00C54D5D">
            <w:pPr>
              <w:pStyle w:val="5"/>
            </w:pPr>
          </w:p>
        </w:tc>
        <w:tc>
          <w:tcPr>
            <w:tcW w:w="1134" w:type="dxa"/>
            <w:vAlign w:val="center"/>
          </w:tcPr>
          <w:p w:rsidR="00C54D5D" w:rsidRDefault="00C54D5D">
            <w:pPr>
              <w:pStyle w:val="5"/>
            </w:pPr>
          </w:p>
        </w:tc>
        <w:tc>
          <w:tcPr>
            <w:tcW w:w="709" w:type="dxa"/>
            <w:vAlign w:val="center"/>
          </w:tcPr>
          <w:p w:rsidR="00C54D5D" w:rsidRDefault="00C54D5D">
            <w:pPr>
              <w:pStyle w:val="6"/>
            </w:pPr>
          </w:p>
        </w:tc>
        <w:tc>
          <w:tcPr>
            <w:tcW w:w="850" w:type="dxa"/>
            <w:vAlign w:val="center"/>
          </w:tcPr>
          <w:p w:rsidR="00C54D5D" w:rsidRDefault="00C54D5D">
            <w:pPr>
              <w:pStyle w:val="7"/>
            </w:pPr>
          </w:p>
        </w:tc>
        <w:tc>
          <w:tcPr>
            <w:tcW w:w="850" w:type="dxa"/>
            <w:vAlign w:val="center"/>
          </w:tcPr>
          <w:p w:rsidR="00C54D5D" w:rsidRDefault="00C54D5D">
            <w:pPr>
              <w:pStyle w:val="7"/>
            </w:pPr>
          </w:p>
        </w:tc>
        <w:tc>
          <w:tcPr>
            <w:tcW w:w="964" w:type="dxa"/>
            <w:vAlign w:val="center"/>
          </w:tcPr>
          <w:p w:rsidR="00C54D5D" w:rsidRDefault="000E741D">
            <w:pPr>
              <w:pStyle w:val="7"/>
            </w:pPr>
            <w:r>
              <w:t>116.00</w:t>
            </w:r>
          </w:p>
        </w:tc>
        <w:tc>
          <w:tcPr>
            <w:tcW w:w="964" w:type="dxa"/>
            <w:vAlign w:val="center"/>
          </w:tcPr>
          <w:p w:rsidR="00C54D5D" w:rsidRDefault="000E741D">
            <w:pPr>
              <w:pStyle w:val="7"/>
            </w:pPr>
            <w:r>
              <w:t>116.00</w:t>
            </w:r>
          </w:p>
        </w:tc>
        <w:tc>
          <w:tcPr>
            <w:tcW w:w="964" w:type="dxa"/>
            <w:vAlign w:val="center"/>
          </w:tcPr>
          <w:p w:rsidR="00C54D5D" w:rsidRDefault="00C54D5D">
            <w:pPr>
              <w:pStyle w:val="7"/>
            </w:pPr>
          </w:p>
        </w:tc>
        <w:tc>
          <w:tcPr>
            <w:tcW w:w="964" w:type="dxa"/>
            <w:vAlign w:val="center"/>
          </w:tcPr>
          <w:p w:rsidR="00C54D5D" w:rsidRDefault="00C54D5D">
            <w:pPr>
              <w:pStyle w:val="7"/>
            </w:pPr>
          </w:p>
        </w:tc>
        <w:tc>
          <w:tcPr>
            <w:tcW w:w="964" w:type="dxa"/>
            <w:vAlign w:val="center"/>
          </w:tcPr>
          <w:p w:rsidR="00C54D5D" w:rsidRDefault="00C54D5D">
            <w:pPr>
              <w:pStyle w:val="7"/>
            </w:pPr>
          </w:p>
        </w:tc>
        <w:tc>
          <w:tcPr>
            <w:tcW w:w="964" w:type="dxa"/>
            <w:vAlign w:val="center"/>
          </w:tcPr>
          <w:p w:rsidR="00C54D5D" w:rsidRDefault="00C54D5D">
            <w:pPr>
              <w:pStyle w:val="7"/>
            </w:pPr>
          </w:p>
        </w:tc>
        <w:tc>
          <w:tcPr>
            <w:tcW w:w="964" w:type="dxa"/>
            <w:vAlign w:val="center"/>
          </w:tcPr>
          <w:p w:rsidR="00C54D5D" w:rsidRDefault="00C54D5D">
            <w:pPr>
              <w:pStyle w:val="7"/>
            </w:pPr>
          </w:p>
        </w:tc>
        <w:tc>
          <w:tcPr>
            <w:tcW w:w="964" w:type="dxa"/>
            <w:vAlign w:val="center"/>
          </w:tcPr>
          <w:p w:rsidR="00C54D5D" w:rsidRDefault="000E741D">
            <w:pPr>
              <w:pStyle w:val="7"/>
            </w:pPr>
            <w:r>
              <w:t>116.00</w:t>
            </w:r>
          </w:p>
        </w:tc>
      </w:tr>
      <w:tr w:rsidR="00C54D5D">
        <w:trPr>
          <w:cantSplit/>
          <w:jc w:val="center"/>
        </w:trPr>
        <w:tc>
          <w:tcPr>
            <w:tcW w:w="1701" w:type="dxa"/>
            <w:vAlign w:val="center"/>
          </w:tcPr>
          <w:p w:rsidR="00C54D5D" w:rsidRDefault="000E741D">
            <w:pPr>
              <w:pStyle w:val="2"/>
            </w:pPr>
            <w:r>
              <w:t>气象服务专项资金</w:t>
            </w:r>
          </w:p>
        </w:tc>
        <w:tc>
          <w:tcPr>
            <w:tcW w:w="964" w:type="dxa"/>
            <w:vAlign w:val="center"/>
          </w:tcPr>
          <w:p w:rsidR="00C54D5D" w:rsidRDefault="000E741D">
            <w:pPr>
              <w:pStyle w:val="4"/>
            </w:pPr>
            <w:r>
              <w:t>960.00</w:t>
            </w:r>
          </w:p>
        </w:tc>
        <w:tc>
          <w:tcPr>
            <w:tcW w:w="1134" w:type="dxa"/>
            <w:vAlign w:val="center"/>
          </w:tcPr>
          <w:p w:rsidR="00C54D5D" w:rsidRDefault="000E741D">
            <w:pPr>
              <w:pStyle w:val="2"/>
            </w:pPr>
            <w:r>
              <w:t>气象仪器</w:t>
            </w:r>
          </w:p>
        </w:tc>
        <w:tc>
          <w:tcPr>
            <w:tcW w:w="1134" w:type="dxa"/>
            <w:vAlign w:val="center"/>
          </w:tcPr>
          <w:p w:rsidR="00C54D5D" w:rsidRDefault="000E741D">
            <w:pPr>
              <w:pStyle w:val="2"/>
            </w:pPr>
            <w:r>
              <w:t>A02101700</w:t>
            </w:r>
          </w:p>
        </w:tc>
        <w:tc>
          <w:tcPr>
            <w:tcW w:w="709" w:type="dxa"/>
            <w:vAlign w:val="center"/>
          </w:tcPr>
          <w:p w:rsidR="00C54D5D" w:rsidRDefault="000E741D">
            <w:pPr>
              <w:pStyle w:val="3"/>
            </w:pPr>
            <w:r>
              <w:t>架</w:t>
            </w:r>
          </w:p>
        </w:tc>
        <w:tc>
          <w:tcPr>
            <w:tcW w:w="850" w:type="dxa"/>
            <w:vAlign w:val="center"/>
          </w:tcPr>
          <w:p w:rsidR="00C54D5D" w:rsidRDefault="000E741D">
            <w:pPr>
              <w:pStyle w:val="4"/>
            </w:pPr>
            <w:r>
              <w:t>1</w:t>
            </w:r>
          </w:p>
        </w:tc>
        <w:tc>
          <w:tcPr>
            <w:tcW w:w="850" w:type="dxa"/>
            <w:vAlign w:val="center"/>
          </w:tcPr>
          <w:p w:rsidR="00C54D5D" w:rsidRDefault="000E741D">
            <w:pPr>
              <w:pStyle w:val="4"/>
            </w:pPr>
            <w:r>
              <w:t>11.00</w:t>
            </w:r>
          </w:p>
        </w:tc>
        <w:tc>
          <w:tcPr>
            <w:tcW w:w="964" w:type="dxa"/>
            <w:vAlign w:val="center"/>
          </w:tcPr>
          <w:p w:rsidR="00C54D5D" w:rsidRDefault="000E741D">
            <w:pPr>
              <w:pStyle w:val="4"/>
            </w:pPr>
            <w:r>
              <w:t>11.00</w:t>
            </w:r>
          </w:p>
        </w:tc>
        <w:tc>
          <w:tcPr>
            <w:tcW w:w="964" w:type="dxa"/>
            <w:vAlign w:val="center"/>
          </w:tcPr>
          <w:p w:rsidR="00C54D5D" w:rsidRDefault="000E741D">
            <w:pPr>
              <w:pStyle w:val="4"/>
            </w:pPr>
            <w:r>
              <w:t>11.00</w:t>
            </w: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0E741D">
            <w:pPr>
              <w:pStyle w:val="4"/>
            </w:pPr>
            <w:r>
              <w:t>11.00</w:t>
            </w:r>
          </w:p>
        </w:tc>
      </w:tr>
      <w:tr w:rsidR="00C54D5D">
        <w:trPr>
          <w:cantSplit/>
          <w:jc w:val="center"/>
        </w:trPr>
        <w:tc>
          <w:tcPr>
            <w:tcW w:w="1701" w:type="dxa"/>
            <w:vAlign w:val="center"/>
          </w:tcPr>
          <w:p w:rsidR="00C54D5D" w:rsidRDefault="000E741D">
            <w:pPr>
              <w:pStyle w:val="2"/>
            </w:pPr>
            <w:r>
              <w:t>气象服务专项资金</w:t>
            </w:r>
          </w:p>
        </w:tc>
        <w:tc>
          <w:tcPr>
            <w:tcW w:w="964" w:type="dxa"/>
            <w:vAlign w:val="center"/>
          </w:tcPr>
          <w:p w:rsidR="00C54D5D" w:rsidRDefault="000E741D">
            <w:pPr>
              <w:pStyle w:val="4"/>
            </w:pPr>
            <w:r>
              <w:t>960.00</w:t>
            </w:r>
          </w:p>
        </w:tc>
        <w:tc>
          <w:tcPr>
            <w:tcW w:w="1134" w:type="dxa"/>
            <w:vAlign w:val="center"/>
          </w:tcPr>
          <w:p w:rsidR="00C54D5D" w:rsidRDefault="000E741D">
            <w:pPr>
              <w:pStyle w:val="2"/>
            </w:pPr>
            <w:r>
              <w:t>气象仪器</w:t>
            </w:r>
          </w:p>
        </w:tc>
        <w:tc>
          <w:tcPr>
            <w:tcW w:w="1134" w:type="dxa"/>
            <w:vAlign w:val="center"/>
          </w:tcPr>
          <w:p w:rsidR="00C54D5D" w:rsidRDefault="000E741D">
            <w:pPr>
              <w:pStyle w:val="2"/>
            </w:pPr>
            <w:r>
              <w:t>A02101700</w:t>
            </w:r>
          </w:p>
        </w:tc>
        <w:tc>
          <w:tcPr>
            <w:tcW w:w="709" w:type="dxa"/>
            <w:vAlign w:val="center"/>
          </w:tcPr>
          <w:p w:rsidR="00C54D5D" w:rsidRDefault="000E741D">
            <w:pPr>
              <w:pStyle w:val="3"/>
            </w:pPr>
            <w:r>
              <w:t>套</w:t>
            </w:r>
          </w:p>
        </w:tc>
        <w:tc>
          <w:tcPr>
            <w:tcW w:w="850" w:type="dxa"/>
            <w:vAlign w:val="center"/>
          </w:tcPr>
          <w:p w:rsidR="00C54D5D" w:rsidRDefault="000E741D">
            <w:pPr>
              <w:pStyle w:val="4"/>
            </w:pPr>
            <w:r>
              <w:t>1</w:t>
            </w:r>
          </w:p>
        </w:tc>
        <w:tc>
          <w:tcPr>
            <w:tcW w:w="850" w:type="dxa"/>
            <w:vAlign w:val="center"/>
          </w:tcPr>
          <w:p w:rsidR="00C54D5D" w:rsidRDefault="000E741D">
            <w:pPr>
              <w:pStyle w:val="4"/>
            </w:pPr>
            <w:r>
              <w:t>8.00</w:t>
            </w:r>
          </w:p>
        </w:tc>
        <w:tc>
          <w:tcPr>
            <w:tcW w:w="964" w:type="dxa"/>
            <w:vAlign w:val="center"/>
          </w:tcPr>
          <w:p w:rsidR="00C54D5D" w:rsidRDefault="000E741D">
            <w:pPr>
              <w:pStyle w:val="4"/>
            </w:pPr>
            <w:r>
              <w:t>8.00</w:t>
            </w:r>
          </w:p>
        </w:tc>
        <w:tc>
          <w:tcPr>
            <w:tcW w:w="964" w:type="dxa"/>
            <w:vAlign w:val="center"/>
          </w:tcPr>
          <w:p w:rsidR="00C54D5D" w:rsidRDefault="000E741D">
            <w:pPr>
              <w:pStyle w:val="4"/>
            </w:pPr>
            <w:r>
              <w:t>8.00</w:t>
            </w: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0E741D">
            <w:pPr>
              <w:pStyle w:val="4"/>
            </w:pPr>
            <w:r>
              <w:t>8.00</w:t>
            </w:r>
          </w:p>
        </w:tc>
      </w:tr>
      <w:tr w:rsidR="00C54D5D">
        <w:trPr>
          <w:cantSplit/>
          <w:jc w:val="center"/>
        </w:trPr>
        <w:tc>
          <w:tcPr>
            <w:tcW w:w="1701" w:type="dxa"/>
            <w:vAlign w:val="center"/>
          </w:tcPr>
          <w:p w:rsidR="00C54D5D" w:rsidRDefault="000E741D">
            <w:pPr>
              <w:pStyle w:val="2"/>
            </w:pPr>
            <w:r>
              <w:t>气象服务专项资金</w:t>
            </w:r>
          </w:p>
        </w:tc>
        <w:tc>
          <w:tcPr>
            <w:tcW w:w="964" w:type="dxa"/>
            <w:vAlign w:val="center"/>
          </w:tcPr>
          <w:p w:rsidR="00C54D5D" w:rsidRDefault="000E741D">
            <w:pPr>
              <w:pStyle w:val="4"/>
            </w:pPr>
            <w:r>
              <w:t>960.00</w:t>
            </w:r>
          </w:p>
        </w:tc>
        <w:tc>
          <w:tcPr>
            <w:tcW w:w="1134" w:type="dxa"/>
            <w:vAlign w:val="center"/>
          </w:tcPr>
          <w:p w:rsidR="00C54D5D" w:rsidRDefault="000E741D">
            <w:pPr>
              <w:pStyle w:val="2"/>
            </w:pPr>
            <w:r>
              <w:t>气象仪器</w:t>
            </w:r>
          </w:p>
        </w:tc>
        <w:tc>
          <w:tcPr>
            <w:tcW w:w="1134" w:type="dxa"/>
            <w:vAlign w:val="center"/>
          </w:tcPr>
          <w:p w:rsidR="00C54D5D" w:rsidRDefault="000E741D">
            <w:pPr>
              <w:pStyle w:val="2"/>
            </w:pPr>
            <w:r>
              <w:t>A02101700</w:t>
            </w:r>
          </w:p>
        </w:tc>
        <w:tc>
          <w:tcPr>
            <w:tcW w:w="709" w:type="dxa"/>
            <w:vAlign w:val="center"/>
          </w:tcPr>
          <w:p w:rsidR="00C54D5D" w:rsidRDefault="000E741D">
            <w:pPr>
              <w:pStyle w:val="3"/>
            </w:pPr>
            <w:r>
              <w:t>套</w:t>
            </w:r>
          </w:p>
        </w:tc>
        <w:tc>
          <w:tcPr>
            <w:tcW w:w="850" w:type="dxa"/>
            <w:vAlign w:val="center"/>
          </w:tcPr>
          <w:p w:rsidR="00C54D5D" w:rsidRDefault="000E741D">
            <w:pPr>
              <w:pStyle w:val="4"/>
            </w:pPr>
            <w:r>
              <w:t>1</w:t>
            </w:r>
          </w:p>
        </w:tc>
        <w:tc>
          <w:tcPr>
            <w:tcW w:w="850" w:type="dxa"/>
            <w:vAlign w:val="center"/>
          </w:tcPr>
          <w:p w:rsidR="00C54D5D" w:rsidRDefault="000E741D">
            <w:pPr>
              <w:pStyle w:val="4"/>
            </w:pPr>
            <w:r>
              <w:t>7.54</w:t>
            </w:r>
          </w:p>
        </w:tc>
        <w:tc>
          <w:tcPr>
            <w:tcW w:w="964" w:type="dxa"/>
            <w:vAlign w:val="center"/>
          </w:tcPr>
          <w:p w:rsidR="00C54D5D" w:rsidRDefault="000E741D">
            <w:pPr>
              <w:pStyle w:val="4"/>
            </w:pPr>
            <w:r>
              <w:t>7.54</w:t>
            </w:r>
          </w:p>
        </w:tc>
        <w:tc>
          <w:tcPr>
            <w:tcW w:w="964" w:type="dxa"/>
            <w:vAlign w:val="center"/>
          </w:tcPr>
          <w:p w:rsidR="00C54D5D" w:rsidRDefault="000E741D">
            <w:pPr>
              <w:pStyle w:val="4"/>
            </w:pPr>
            <w:r>
              <w:t>7.54</w:t>
            </w: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0E741D">
            <w:pPr>
              <w:pStyle w:val="4"/>
            </w:pPr>
            <w:r>
              <w:t>7.54</w:t>
            </w:r>
          </w:p>
        </w:tc>
      </w:tr>
      <w:tr w:rsidR="00C54D5D">
        <w:trPr>
          <w:cantSplit/>
          <w:jc w:val="center"/>
        </w:trPr>
        <w:tc>
          <w:tcPr>
            <w:tcW w:w="1701" w:type="dxa"/>
            <w:vAlign w:val="center"/>
          </w:tcPr>
          <w:p w:rsidR="00C54D5D" w:rsidRDefault="000E741D">
            <w:pPr>
              <w:pStyle w:val="2"/>
            </w:pPr>
            <w:r>
              <w:t>气象服务专项资金</w:t>
            </w:r>
          </w:p>
        </w:tc>
        <w:tc>
          <w:tcPr>
            <w:tcW w:w="964" w:type="dxa"/>
            <w:vAlign w:val="center"/>
          </w:tcPr>
          <w:p w:rsidR="00C54D5D" w:rsidRDefault="000E741D">
            <w:pPr>
              <w:pStyle w:val="4"/>
            </w:pPr>
            <w:r>
              <w:t>960.00</w:t>
            </w:r>
          </w:p>
        </w:tc>
        <w:tc>
          <w:tcPr>
            <w:tcW w:w="1134" w:type="dxa"/>
            <w:vAlign w:val="center"/>
          </w:tcPr>
          <w:p w:rsidR="00C54D5D" w:rsidRDefault="000E741D">
            <w:pPr>
              <w:pStyle w:val="2"/>
            </w:pPr>
            <w:r>
              <w:t>气象仪器</w:t>
            </w:r>
          </w:p>
        </w:tc>
        <w:tc>
          <w:tcPr>
            <w:tcW w:w="1134" w:type="dxa"/>
            <w:vAlign w:val="center"/>
          </w:tcPr>
          <w:p w:rsidR="00C54D5D" w:rsidRDefault="000E741D">
            <w:pPr>
              <w:pStyle w:val="2"/>
            </w:pPr>
            <w:r>
              <w:t>A02101700</w:t>
            </w:r>
          </w:p>
        </w:tc>
        <w:tc>
          <w:tcPr>
            <w:tcW w:w="709" w:type="dxa"/>
            <w:vAlign w:val="center"/>
          </w:tcPr>
          <w:p w:rsidR="00C54D5D" w:rsidRDefault="000E741D">
            <w:pPr>
              <w:pStyle w:val="3"/>
            </w:pPr>
            <w:r>
              <w:t>枚</w:t>
            </w:r>
          </w:p>
        </w:tc>
        <w:tc>
          <w:tcPr>
            <w:tcW w:w="850" w:type="dxa"/>
            <w:vAlign w:val="center"/>
          </w:tcPr>
          <w:p w:rsidR="00C54D5D" w:rsidRDefault="000E741D">
            <w:pPr>
              <w:pStyle w:val="4"/>
            </w:pPr>
            <w:r>
              <w:t>450</w:t>
            </w:r>
          </w:p>
        </w:tc>
        <w:tc>
          <w:tcPr>
            <w:tcW w:w="850" w:type="dxa"/>
            <w:vAlign w:val="center"/>
          </w:tcPr>
          <w:p w:rsidR="00C54D5D" w:rsidRDefault="000E741D">
            <w:pPr>
              <w:pStyle w:val="4"/>
            </w:pPr>
            <w:r>
              <w:t>0.18</w:t>
            </w:r>
          </w:p>
        </w:tc>
        <w:tc>
          <w:tcPr>
            <w:tcW w:w="964" w:type="dxa"/>
            <w:vAlign w:val="center"/>
          </w:tcPr>
          <w:p w:rsidR="00C54D5D" w:rsidRDefault="000E741D">
            <w:pPr>
              <w:pStyle w:val="4"/>
            </w:pPr>
            <w:r>
              <w:t>80.46</w:t>
            </w:r>
          </w:p>
        </w:tc>
        <w:tc>
          <w:tcPr>
            <w:tcW w:w="964" w:type="dxa"/>
            <w:vAlign w:val="center"/>
          </w:tcPr>
          <w:p w:rsidR="00C54D5D" w:rsidRDefault="000E741D">
            <w:pPr>
              <w:pStyle w:val="4"/>
            </w:pPr>
            <w:r>
              <w:t>80.46</w:t>
            </w: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0E741D">
            <w:pPr>
              <w:pStyle w:val="4"/>
            </w:pPr>
            <w:r>
              <w:t>80.46</w:t>
            </w:r>
          </w:p>
        </w:tc>
      </w:tr>
      <w:tr w:rsidR="00C54D5D">
        <w:trPr>
          <w:cantSplit/>
          <w:jc w:val="center"/>
        </w:trPr>
        <w:tc>
          <w:tcPr>
            <w:tcW w:w="1701" w:type="dxa"/>
            <w:vAlign w:val="center"/>
          </w:tcPr>
          <w:p w:rsidR="00C54D5D" w:rsidRDefault="000E741D">
            <w:pPr>
              <w:pStyle w:val="2"/>
            </w:pPr>
            <w:r>
              <w:t>气象服务专项资金</w:t>
            </w:r>
          </w:p>
        </w:tc>
        <w:tc>
          <w:tcPr>
            <w:tcW w:w="964" w:type="dxa"/>
            <w:vAlign w:val="center"/>
          </w:tcPr>
          <w:p w:rsidR="00C54D5D" w:rsidRDefault="000E741D">
            <w:pPr>
              <w:pStyle w:val="4"/>
            </w:pPr>
            <w:r>
              <w:t>960.00</w:t>
            </w:r>
          </w:p>
        </w:tc>
        <w:tc>
          <w:tcPr>
            <w:tcW w:w="1134" w:type="dxa"/>
            <w:vAlign w:val="center"/>
          </w:tcPr>
          <w:p w:rsidR="00C54D5D" w:rsidRDefault="000E741D">
            <w:pPr>
              <w:pStyle w:val="2"/>
            </w:pPr>
            <w:r>
              <w:t>气象仪器</w:t>
            </w:r>
          </w:p>
        </w:tc>
        <w:tc>
          <w:tcPr>
            <w:tcW w:w="1134" w:type="dxa"/>
            <w:vAlign w:val="center"/>
          </w:tcPr>
          <w:p w:rsidR="00C54D5D" w:rsidRDefault="000E741D">
            <w:pPr>
              <w:pStyle w:val="2"/>
            </w:pPr>
            <w:r>
              <w:t>A02101700</w:t>
            </w:r>
          </w:p>
        </w:tc>
        <w:tc>
          <w:tcPr>
            <w:tcW w:w="709" w:type="dxa"/>
            <w:vAlign w:val="center"/>
          </w:tcPr>
          <w:p w:rsidR="00C54D5D" w:rsidRDefault="000E741D">
            <w:pPr>
              <w:pStyle w:val="3"/>
            </w:pPr>
            <w:r>
              <w:t>枚</w:t>
            </w:r>
          </w:p>
        </w:tc>
        <w:tc>
          <w:tcPr>
            <w:tcW w:w="850" w:type="dxa"/>
            <w:vAlign w:val="center"/>
          </w:tcPr>
          <w:p w:rsidR="00C54D5D" w:rsidRDefault="000E741D">
            <w:pPr>
              <w:pStyle w:val="4"/>
            </w:pPr>
            <w:r>
              <w:t>300</w:t>
            </w:r>
          </w:p>
        </w:tc>
        <w:tc>
          <w:tcPr>
            <w:tcW w:w="850" w:type="dxa"/>
            <w:vAlign w:val="center"/>
          </w:tcPr>
          <w:p w:rsidR="00C54D5D" w:rsidRDefault="000E741D">
            <w:pPr>
              <w:pStyle w:val="4"/>
            </w:pPr>
            <w:r>
              <w:t>0.03</w:t>
            </w:r>
          </w:p>
        </w:tc>
        <w:tc>
          <w:tcPr>
            <w:tcW w:w="964" w:type="dxa"/>
            <w:vAlign w:val="center"/>
          </w:tcPr>
          <w:p w:rsidR="00C54D5D" w:rsidRDefault="000E741D">
            <w:pPr>
              <w:pStyle w:val="4"/>
            </w:pPr>
            <w:r>
              <w:t>9.00</w:t>
            </w:r>
          </w:p>
        </w:tc>
        <w:tc>
          <w:tcPr>
            <w:tcW w:w="964" w:type="dxa"/>
            <w:vAlign w:val="center"/>
          </w:tcPr>
          <w:p w:rsidR="00C54D5D" w:rsidRDefault="000E741D">
            <w:pPr>
              <w:pStyle w:val="4"/>
            </w:pPr>
            <w:r>
              <w:t>9.00</w:t>
            </w: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C54D5D">
            <w:pPr>
              <w:pStyle w:val="4"/>
            </w:pPr>
          </w:p>
        </w:tc>
        <w:tc>
          <w:tcPr>
            <w:tcW w:w="964" w:type="dxa"/>
            <w:vAlign w:val="center"/>
          </w:tcPr>
          <w:p w:rsidR="00C54D5D" w:rsidRDefault="000E741D">
            <w:pPr>
              <w:pStyle w:val="4"/>
            </w:pPr>
            <w:r>
              <w:t>9.00</w:t>
            </w:r>
          </w:p>
        </w:tc>
      </w:tr>
    </w:tbl>
    <w:p w:rsidR="00C54D5D" w:rsidRDefault="000E741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54D5D" w:rsidRDefault="000E741D">
      <w:pPr>
        <w:ind w:firstLine="640"/>
      </w:pPr>
      <w:r>
        <w:rPr>
          <w:rFonts w:eastAsia="方正仿宋_GBK"/>
          <w:color w:val="000000"/>
          <w:sz w:val="32"/>
        </w:rPr>
        <w:t xml:space="preserve"> </w:t>
      </w:r>
    </w:p>
    <w:p w:rsidR="00C54D5D" w:rsidRDefault="000E741D">
      <w:pPr>
        <w:spacing w:before="10" w:after="10"/>
        <w:ind w:firstLine="640"/>
        <w:outlineLvl w:val="5"/>
      </w:pPr>
      <w:r>
        <w:rPr>
          <w:rFonts w:ascii="黑体" w:eastAsia="黑体" w:hAnsi="黑体" w:cs="黑体"/>
          <w:color w:val="000000"/>
          <w:sz w:val="32"/>
        </w:rPr>
        <w:t>七、国有资产信息</w:t>
      </w:r>
    </w:p>
    <w:p w:rsidR="00C54D5D" w:rsidRDefault="000E741D">
      <w:pPr>
        <w:spacing w:line="500" w:lineRule="exact"/>
        <w:ind w:firstLine="560"/>
      </w:pPr>
      <w:r>
        <w:rPr>
          <w:rFonts w:eastAsia="方正仿宋_GBK"/>
          <w:color w:val="000000"/>
          <w:sz w:val="28"/>
        </w:rPr>
        <w:t>唐山市气象局本级上年末固定资产金额为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54D5D" w:rsidRDefault="000E741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C54D5D">
        <w:trPr>
          <w:tblHeader/>
          <w:jc w:val="center"/>
        </w:trPr>
        <w:tc>
          <w:tcPr>
            <w:tcW w:w="7370" w:type="dxa"/>
            <w:tcBorders>
              <w:top w:val="single" w:sz="6" w:space="0" w:color="FFFFFF"/>
              <w:left w:val="single" w:sz="6" w:space="0" w:color="FFFFFF"/>
              <w:right w:val="single" w:sz="6" w:space="0" w:color="FFFFFF"/>
            </w:tcBorders>
            <w:vAlign w:val="center"/>
          </w:tcPr>
          <w:p w:rsidR="00C54D5D" w:rsidRDefault="000E741D">
            <w:pPr>
              <w:pStyle w:val="20"/>
            </w:pPr>
            <w:r>
              <w:lastRenderedPageBreak/>
              <w:t>621001唐山市气象局本级</w:t>
            </w:r>
          </w:p>
        </w:tc>
        <w:tc>
          <w:tcPr>
            <w:tcW w:w="5670" w:type="dxa"/>
            <w:gridSpan w:val="2"/>
            <w:tcBorders>
              <w:top w:val="single" w:sz="6" w:space="0" w:color="FFFFFF"/>
              <w:left w:val="single" w:sz="6" w:space="0" w:color="FFFFFF"/>
              <w:right w:val="single" w:sz="6" w:space="0" w:color="FFFFFF"/>
            </w:tcBorders>
            <w:vAlign w:val="center"/>
          </w:tcPr>
          <w:p w:rsidR="00C54D5D" w:rsidRDefault="000E741D">
            <w:pPr>
              <w:pStyle w:val="22"/>
            </w:pPr>
            <w:r>
              <w:t>截止时间：2024-12-31</w:t>
            </w:r>
          </w:p>
        </w:tc>
      </w:tr>
      <w:tr w:rsidR="00C54D5D">
        <w:trPr>
          <w:tblHeader/>
          <w:jc w:val="center"/>
        </w:trPr>
        <w:tc>
          <w:tcPr>
            <w:tcW w:w="7370" w:type="dxa"/>
            <w:vAlign w:val="center"/>
          </w:tcPr>
          <w:p w:rsidR="00C54D5D" w:rsidRDefault="000E741D">
            <w:pPr>
              <w:pStyle w:val="1"/>
            </w:pPr>
            <w:r>
              <w:t>项   目</w:t>
            </w:r>
          </w:p>
        </w:tc>
        <w:tc>
          <w:tcPr>
            <w:tcW w:w="2835" w:type="dxa"/>
            <w:vAlign w:val="center"/>
          </w:tcPr>
          <w:p w:rsidR="00C54D5D" w:rsidRDefault="000E741D">
            <w:pPr>
              <w:pStyle w:val="1"/>
            </w:pPr>
            <w:r>
              <w:t>数量</w:t>
            </w:r>
          </w:p>
        </w:tc>
        <w:tc>
          <w:tcPr>
            <w:tcW w:w="2835" w:type="dxa"/>
            <w:vAlign w:val="center"/>
          </w:tcPr>
          <w:p w:rsidR="00C54D5D" w:rsidRDefault="000E741D">
            <w:pPr>
              <w:pStyle w:val="1"/>
            </w:pPr>
            <w:r>
              <w:t>价值（金额单位：万元）</w:t>
            </w:r>
          </w:p>
        </w:tc>
      </w:tr>
      <w:tr w:rsidR="00C54D5D">
        <w:trPr>
          <w:jc w:val="center"/>
        </w:trPr>
        <w:tc>
          <w:tcPr>
            <w:tcW w:w="7370" w:type="dxa"/>
            <w:vAlign w:val="center"/>
          </w:tcPr>
          <w:p w:rsidR="00C54D5D" w:rsidRDefault="00C54D5D">
            <w:pPr>
              <w:pStyle w:val="2"/>
            </w:pPr>
          </w:p>
        </w:tc>
        <w:tc>
          <w:tcPr>
            <w:tcW w:w="2835" w:type="dxa"/>
            <w:vAlign w:val="center"/>
          </w:tcPr>
          <w:p w:rsidR="00C54D5D" w:rsidRDefault="00C54D5D">
            <w:pPr>
              <w:pStyle w:val="3"/>
            </w:pPr>
          </w:p>
        </w:tc>
        <w:tc>
          <w:tcPr>
            <w:tcW w:w="2835" w:type="dxa"/>
            <w:vAlign w:val="center"/>
          </w:tcPr>
          <w:p w:rsidR="00C54D5D" w:rsidRDefault="00C54D5D">
            <w:pPr>
              <w:pStyle w:val="4"/>
            </w:pPr>
          </w:p>
        </w:tc>
      </w:tr>
    </w:tbl>
    <w:p w:rsidR="00C54D5D" w:rsidRDefault="000E741D">
      <w:pPr>
        <w:ind w:firstLine="420"/>
      </w:pPr>
      <w:r>
        <w:rPr>
          <w:rFonts w:ascii="方正书宋_GBK" w:eastAsia="方正书宋_GBK" w:hAnsi="方正书宋_GBK" w:cs="方正书宋_GBK"/>
          <w:color w:val="000000"/>
          <w:sz w:val="21"/>
        </w:rPr>
        <w:t>注：无固定资产占用情况，空表列示。</w:t>
      </w:r>
    </w:p>
    <w:p w:rsidR="00C54D5D" w:rsidRDefault="000E741D">
      <w:pPr>
        <w:ind w:firstLine="640"/>
      </w:pPr>
      <w:r>
        <w:rPr>
          <w:rFonts w:eastAsia="方正仿宋_GBK"/>
          <w:color w:val="000000"/>
          <w:sz w:val="32"/>
        </w:rPr>
        <w:t xml:space="preserve"> </w:t>
      </w:r>
    </w:p>
    <w:p w:rsidR="00C54D5D" w:rsidRDefault="000E741D">
      <w:pPr>
        <w:spacing w:before="10" w:after="10"/>
        <w:ind w:firstLine="640"/>
        <w:outlineLvl w:val="5"/>
      </w:pPr>
      <w:r>
        <w:rPr>
          <w:rFonts w:ascii="黑体" w:eastAsia="黑体" w:hAnsi="黑体" w:cs="黑体"/>
          <w:color w:val="000000"/>
          <w:sz w:val="32"/>
        </w:rPr>
        <w:t>八、名词解释</w:t>
      </w:r>
    </w:p>
    <w:p w:rsidR="00C54D5D" w:rsidRDefault="000E741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54D5D" w:rsidRDefault="000E741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54D5D" w:rsidRDefault="000E741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54D5D" w:rsidRDefault="000E741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54D5D" w:rsidRDefault="000E741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54D5D" w:rsidRDefault="000E741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54D5D" w:rsidRDefault="000E741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54D5D" w:rsidRDefault="000E741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54D5D" w:rsidRDefault="000E741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54D5D" w:rsidRDefault="000E741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54D5D" w:rsidRDefault="000E741D">
      <w:pPr>
        <w:spacing w:before="10" w:after="10"/>
        <w:ind w:firstLine="640"/>
        <w:outlineLvl w:val="5"/>
      </w:pPr>
      <w:r>
        <w:rPr>
          <w:rFonts w:ascii="黑体" w:eastAsia="黑体" w:hAnsi="黑体" w:cs="黑体"/>
          <w:color w:val="000000"/>
          <w:sz w:val="32"/>
        </w:rPr>
        <w:t>九、其他需要说明的事项</w:t>
      </w:r>
    </w:p>
    <w:p w:rsidR="00C54D5D" w:rsidRDefault="000E741D">
      <w:pPr>
        <w:spacing w:line="500" w:lineRule="exact"/>
        <w:ind w:firstLine="560"/>
      </w:pPr>
      <w:r>
        <w:rPr>
          <w:rFonts w:eastAsia="方正仿宋_GBK"/>
          <w:color w:val="000000"/>
          <w:sz w:val="28"/>
        </w:rPr>
        <w:t>我单位无其他需要说明的事项。</w:t>
      </w:r>
    </w:p>
    <w:sectPr w:rsidR="00C54D5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7B" w:rsidRDefault="00F4227B">
      <w:r>
        <w:separator/>
      </w:r>
    </w:p>
  </w:endnote>
  <w:endnote w:type="continuationSeparator" w:id="0">
    <w:p w:rsidR="00F4227B" w:rsidRDefault="00F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5D" w:rsidRDefault="000E741D">
    <w:r>
      <w:fldChar w:fldCharType="begin"/>
    </w:r>
    <w:r>
      <w:instrText>PAGE "page number"</w:instrText>
    </w:r>
    <w:r>
      <w:fldChar w:fldCharType="separate"/>
    </w:r>
    <w:r w:rsidR="0095217A">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5D" w:rsidRDefault="000E741D">
    <w:pPr>
      <w:jc w:val="right"/>
    </w:pPr>
    <w:r>
      <w:fldChar w:fldCharType="begin"/>
    </w:r>
    <w:r>
      <w:instrText>PAGE "page number"</w:instrText>
    </w:r>
    <w:r>
      <w:fldChar w:fldCharType="separate"/>
    </w:r>
    <w:r w:rsidR="0095217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7B" w:rsidRDefault="00F4227B">
      <w:r>
        <w:separator/>
      </w:r>
    </w:p>
  </w:footnote>
  <w:footnote w:type="continuationSeparator" w:id="0">
    <w:p w:rsidR="00F4227B" w:rsidRDefault="00F42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54D5D"/>
    <w:rsid w:val="000E741D"/>
    <w:rsid w:val="005633E7"/>
    <w:rsid w:val="0095217A"/>
    <w:rsid w:val="00C54D5D"/>
    <w:rsid w:val="00F42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7162A-3730-4182-990F-E03D0607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5633E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633E7"/>
    <w:rPr>
      <w:rFonts w:eastAsia="Times New Roman"/>
      <w:sz w:val="18"/>
      <w:szCs w:val="18"/>
      <w:lang w:eastAsia="uk-UA"/>
    </w:rPr>
  </w:style>
  <w:style w:type="paragraph" w:styleId="a6">
    <w:name w:val="footer"/>
    <w:basedOn w:val="a"/>
    <w:link w:val="a7"/>
    <w:uiPriority w:val="99"/>
    <w:unhideWhenUsed/>
    <w:rsid w:val="005633E7"/>
    <w:pPr>
      <w:tabs>
        <w:tab w:val="center" w:pos="4153"/>
        <w:tab w:val="right" w:pos="8306"/>
      </w:tabs>
      <w:snapToGrid w:val="0"/>
    </w:pPr>
    <w:rPr>
      <w:sz w:val="18"/>
      <w:szCs w:val="18"/>
    </w:rPr>
  </w:style>
  <w:style w:type="character" w:customStyle="1" w:styleId="a7">
    <w:name w:val="页脚 字符"/>
    <w:basedOn w:val="a0"/>
    <w:link w:val="a6"/>
    <w:uiPriority w:val="99"/>
    <w:rsid w:val="005633E7"/>
    <w:rPr>
      <w:rFonts w:eastAsia="Times New Roman"/>
      <w:sz w:val="18"/>
      <w:szCs w:val="18"/>
      <w:lang w:eastAsia="uk-UA"/>
    </w:rPr>
  </w:style>
  <w:style w:type="paragraph" w:customStyle="1" w:styleId="-3">
    <w:name w:val="插入文本样式-插入总体目标文件"/>
    <w:basedOn w:val="a"/>
    <w:qFormat/>
    <w:rsid w:val="005633E7"/>
    <w:pPr>
      <w:spacing w:line="500" w:lineRule="exact"/>
      <w:ind w:firstLine="560"/>
    </w:pPr>
    <w:rPr>
      <w:rFonts w:eastAsia="方正仿宋_GBK"/>
      <w:sz w:val="28"/>
    </w:rPr>
  </w:style>
  <w:style w:type="paragraph" w:customStyle="1" w:styleId="-4">
    <w:name w:val="插入文本样式-插入职责分类绩效目标文件"/>
    <w:basedOn w:val="a"/>
    <w:qFormat/>
    <w:rsid w:val="005633E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633E7"/>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1950</Words>
  <Characters>11115</Characters>
  <Application>Microsoft Office Word</Application>
  <DocSecurity>0</DocSecurity>
  <Lines>92</Lines>
  <Paragraphs>26</Paragraphs>
  <ScaleCrop>false</ScaleCrop>
  <Company>MicroSoft</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3</cp:revision>
  <dcterms:created xsi:type="dcterms:W3CDTF">2025-01-24T16:55:00Z</dcterms:created>
  <dcterms:modified xsi:type="dcterms:W3CDTF">2025-04-22T02:04:00Z</dcterms:modified>
</cp:coreProperties>
</file>