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52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52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52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  <w:sz w:val="52"/>
          <w:szCs w:val="52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52"/>
          <w:szCs w:val="52"/>
        </w:rPr>
        <w:t>中共唐山市委唐山市人民政府督查室</w:t>
      </w:r>
    </w:p>
    <w:p w:rsidR="005916C6" w:rsidRPr="00005326" w:rsidRDefault="00005326">
      <w:pPr>
        <w:jc w:val="center"/>
        <w:rPr>
          <w:rFonts w:ascii="方正小标宋_GBK" w:eastAsia="方正小标宋_GBK" w:hint="eastAsia"/>
          <w:sz w:val="52"/>
          <w:szCs w:val="52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52"/>
          <w:szCs w:val="52"/>
        </w:rPr>
        <w:t>2025年部门预算绩效文本</w:t>
      </w:r>
    </w:p>
    <w:p w:rsidR="005916C6" w:rsidRPr="00005326" w:rsidRDefault="00005326">
      <w:pPr>
        <w:jc w:val="center"/>
        <w:rPr>
          <w:rFonts w:ascii="方正小标宋_GBK" w:eastAsia="方正小标宋_GBK" w:hint="eastAsia"/>
          <w:sz w:val="52"/>
          <w:szCs w:val="52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52"/>
          <w:szCs w:val="52"/>
        </w:rPr>
        <w:t>（草案）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5916C6">
      <w:pPr>
        <w:jc w:val="center"/>
        <w:rPr>
          <w:rFonts w:ascii="方正小标宋_GBK" w:eastAsia="方正小标宋_GBK" w:hAnsi="宋体" w:cs="宋体" w:hint="eastAsia"/>
          <w:color w:val="000000"/>
          <w:sz w:val="21"/>
        </w:rPr>
      </w:pPr>
    </w:p>
    <w:p w:rsidR="005916C6" w:rsidRPr="00005326" w:rsidRDefault="005916C6">
      <w:pPr>
        <w:jc w:val="center"/>
        <w:rPr>
          <w:rFonts w:ascii="方正小标宋_GBK" w:eastAsia="方正小标宋_GBK" w:hAnsi="宋体" w:cs="宋体" w:hint="eastAsia"/>
          <w:color w:val="000000"/>
          <w:sz w:val="21"/>
        </w:rPr>
      </w:pPr>
    </w:p>
    <w:p w:rsidR="005916C6" w:rsidRPr="00005326" w:rsidRDefault="005916C6">
      <w:pPr>
        <w:jc w:val="center"/>
        <w:rPr>
          <w:rFonts w:ascii="方正小标宋_GBK" w:eastAsia="方正小标宋_GBK" w:hAnsi="宋体" w:cs="宋体" w:hint="eastAsia"/>
          <w:color w:val="000000"/>
          <w:sz w:val="21"/>
        </w:rPr>
      </w:pP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宋体" w:cs="宋体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楷体_GBK" w:cs="方正楷体_GBK" w:hint="eastAsia"/>
          <w:b/>
          <w:color w:val="000000"/>
          <w:sz w:val="32"/>
        </w:rPr>
        <w:t>中共唐山市委唐山市人民政府督查室编制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  <w:titlePg/>
        </w:sectPr>
      </w:pPr>
      <w:r w:rsidRPr="00005326">
        <w:rPr>
          <w:rFonts w:ascii="方正小标宋_GBK" w:eastAsia="方正小标宋_GBK" w:hAnsi="方正楷体_GBK" w:cs="方正楷体_GBK" w:hint="eastAsia"/>
          <w:b/>
          <w:color w:val="000000"/>
          <w:sz w:val="32"/>
        </w:rPr>
        <w:t>唐山市财政局审核</w:t>
      </w:r>
    </w:p>
    <w:p w:rsidR="005916C6" w:rsidRPr="00005326" w:rsidRDefault="005916C6">
      <w:pPr>
        <w:jc w:val="both"/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36"/>
        </w:rPr>
        <w:lastRenderedPageBreak/>
        <w:t xml:space="preserve"> </w:t>
      </w:r>
    </w:p>
    <w:p w:rsidR="005916C6" w:rsidRPr="00005326" w:rsidRDefault="00005326">
      <w:pPr>
        <w:jc w:val="center"/>
        <w:outlineLvl w:val="0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36"/>
        </w:rPr>
        <w:t>目    录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30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30"/>
        </w:rPr>
        <w:t>第一部分 部门整体绩效目标</w:t>
      </w:r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int="eastAsia"/>
        </w:rPr>
        <w:fldChar w:fldCharType="begin"/>
      </w:r>
      <w:r w:rsidRPr="00005326">
        <w:rPr>
          <w:rFonts w:ascii="方正小标宋_GBK" w:eastAsia="方正小标宋_GBK" w:hint="eastAsia"/>
        </w:rPr>
        <w:instrText>TOC \o "2-2" \h \z \u</w:instrText>
      </w:r>
      <w:r w:rsidRPr="00005326">
        <w:rPr>
          <w:rFonts w:ascii="方正小标宋_GBK" w:eastAsia="方正小标宋_GBK" w:hint="eastAsia"/>
        </w:rPr>
        <w:fldChar w:fldCharType="separate"/>
      </w:r>
      <w:hyperlink w:anchor="_Toc_2_2_0000000001" w:history="1">
        <w:r w:rsidRPr="00005326">
          <w:rPr>
            <w:rFonts w:ascii="方正小标宋_GBK" w:eastAsia="方正小标宋_GBK" w:hint="eastAsia"/>
          </w:rPr>
          <w:t>一、总体绩效目标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_Toc_2_2_0000000001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1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hyperlink w:anchor="_Toc_2_2_0000000002" w:history="1">
        <w:r w:rsidRPr="00005326">
          <w:rPr>
            <w:rFonts w:ascii="方正小标宋_GBK" w:eastAsia="方正小标宋_GBK" w:hint="eastAsia"/>
          </w:rPr>
          <w:t>二、分项绩效目标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_Toc_2_2_0000000002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1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hyperlink w:anchor="_Toc_2_2_0000000003" w:history="1">
        <w:r w:rsidRPr="00005326">
          <w:rPr>
            <w:rFonts w:ascii="方正小标宋_GBK" w:eastAsia="方正小标宋_GBK" w:hint="eastAsia"/>
          </w:rPr>
          <w:t>三、工作保障措施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_Toc_2_2_0000000003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2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int="eastAsia"/>
        </w:rPr>
        <w:fldChar w:fldCharType="end"/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30"/>
        </w:rPr>
        <w:t>第二部分 预算项目绩效目标</w:t>
      </w:r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int="eastAsia"/>
        </w:rPr>
        <w:fldChar w:fldCharType="begin"/>
      </w:r>
      <w:r w:rsidRPr="00005326">
        <w:rPr>
          <w:rFonts w:ascii="方正小标宋_GBK" w:eastAsia="方正小标宋_GBK" w:hint="eastAsia"/>
        </w:rPr>
        <w:instrText>TOC \o "4-4" \h \z \u</w:instrText>
      </w:r>
      <w:r w:rsidRPr="00005326">
        <w:rPr>
          <w:rFonts w:ascii="方正小标宋_GBK" w:eastAsia="方正小标宋_GBK" w:hint="eastAsia"/>
        </w:rPr>
        <w:fldChar w:fldCharType="separate"/>
      </w:r>
      <w:hyperlink w:anchor="_Toc_4_4_0000000004" w:history="1">
        <w:r w:rsidRPr="00005326">
          <w:rPr>
            <w:rFonts w:ascii="方正小标宋_GBK" w:eastAsia="方正小标宋_GBK" w:hint="eastAsia"/>
          </w:rPr>
          <w:t>1.市委市政府督查室工作经费绩效目标表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_Toc_4_4_0000000004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4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hyperlink w:anchor="_Toc_4_4_0000000005" w:history="1">
        <w:r w:rsidRPr="00005326">
          <w:rPr>
            <w:rFonts w:ascii="方正小标宋_GBK" w:eastAsia="方正小标宋_GBK" w:hint="eastAsia"/>
          </w:rPr>
          <w:t>2.市委市政府督查室会议费绩效目标表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_Toc_4_4_0000000005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5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hyperlink w:anchor="_Toc_4_4_0000000006" w:history="1">
        <w:r w:rsidRPr="00005326">
          <w:rPr>
            <w:rFonts w:ascii="方正小标宋_GBK" w:eastAsia="方正小标宋_GBK" w:hint="eastAsia"/>
          </w:rPr>
          <w:t>3.市委市政府督查室网络运行维护费绩效目标表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_Toc_4_4_0000000006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6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hyperlink w:anchor="_Toc_4_4_0000000007" w:history="1">
        <w:r w:rsidRPr="00005326">
          <w:rPr>
            <w:rFonts w:ascii="方正小标宋_GBK" w:eastAsia="方正小标宋_GBK" w:hint="eastAsia"/>
          </w:rPr>
          <w:t>4.12345热线中心服务平台运维费绩效目标表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_Toc_4_4_0000000007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7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hyperlink w:anchor="_Toc_4_4_0000000008" w:history="1">
        <w:r w:rsidRPr="00005326">
          <w:rPr>
            <w:rFonts w:ascii="方正小标宋_GBK" w:eastAsia="方正小标宋_GBK" w:hint="eastAsia"/>
          </w:rPr>
          <w:t>5.12345热线中心话务服务经费绩效目标表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_Toc_4_4_0000000008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8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hyperlink w:anchor="_Toc_4_4_0000000009" w:history="1">
        <w:r w:rsidRPr="00005326">
          <w:rPr>
            <w:rFonts w:ascii="方正小标宋_GBK" w:eastAsia="方正小标宋_GBK" w:hint="eastAsia"/>
          </w:rPr>
          <w:t>6.12345热线中心会议费绩效目标表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_Toc_4_4_0000000009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9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hyperlink w:anchor="_Toc_4_4_0000000010" w:history="1">
        <w:r w:rsidRPr="00005326">
          <w:rPr>
            <w:rFonts w:ascii="方正小标宋_GBK" w:eastAsia="方正小标宋_GBK" w:hint="eastAsia"/>
          </w:rPr>
          <w:t>7.12345热线中心媒体监督服务费绩效目标表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_Toc_4_4_0000000010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10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hyperlink w:anchor="_Toc_4_4_0000000011" w:history="1">
        <w:r w:rsidRPr="00005326">
          <w:rPr>
            <w:rFonts w:ascii="方正小标宋_GBK" w:eastAsia="方正小标宋_GBK" w:hint="eastAsia"/>
          </w:rPr>
          <w:t>8.12345热线中心日常工作经费绩效目标表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_Toc_4_4_0000000011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11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hyperlink w:anchor="_Toc_4_4_0000000012" w:history="1">
        <w:r w:rsidRPr="00005326">
          <w:rPr>
            <w:rFonts w:ascii="方正小标宋_GBK" w:eastAsia="方正小标宋_GBK" w:hint="eastAsia"/>
          </w:rPr>
          <w:t>9.12345热线中心通讯费绩效目标表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_Toc_4_4_0000000012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12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pStyle w:val="1"/>
        <w:tabs>
          <w:tab w:val="right" w:leader="dot" w:pos="9282"/>
        </w:tabs>
        <w:rPr>
          <w:rFonts w:ascii="方正小标宋_GBK" w:eastAsia="方正小标宋_GBK" w:hint="eastAsia"/>
        </w:rPr>
      </w:pPr>
      <w:hyperlink w:anchor="_Toc_4_4_0000000013" w:history="1">
        <w:r w:rsidRPr="00005326">
          <w:rPr>
            <w:rFonts w:ascii="方正小标宋_GBK" w:eastAsia="方正小标宋_GBK" w:hint="eastAsia"/>
          </w:rPr>
          <w:t>10.12345热线中心综合运转经费绩效目标表</w:t>
        </w:r>
        <w:r w:rsidRPr="00005326">
          <w:rPr>
            <w:rFonts w:ascii="方正小标宋_GBK" w:eastAsia="方正小标宋_GBK" w:hint="eastAsia"/>
          </w:rPr>
          <w:tab/>
        </w:r>
        <w:r w:rsidRPr="00005326">
          <w:rPr>
            <w:rFonts w:ascii="方正小标宋_GBK" w:eastAsia="方正小标宋_GBK" w:hint="eastAsia"/>
          </w:rPr>
          <w:fldChar w:fldCharType="begin"/>
        </w:r>
        <w:r w:rsidRPr="00005326">
          <w:rPr>
            <w:rFonts w:ascii="方正小标宋_GBK" w:eastAsia="方正小标宋_GBK" w:hint="eastAsia"/>
          </w:rPr>
          <w:instrText>PAGEREF _Toc_4_4_0000000013 \h</w:instrText>
        </w:r>
        <w:r w:rsidRPr="00005326">
          <w:rPr>
            <w:rFonts w:ascii="方正小标宋_GBK" w:eastAsia="方正小标宋_GBK" w:hint="eastAsia"/>
          </w:rPr>
        </w:r>
        <w:r w:rsidRPr="00005326">
          <w:rPr>
            <w:rFonts w:ascii="方正小标宋_GBK" w:eastAsia="方正小标宋_GBK" w:hint="eastAsia"/>
          </w:rPr>
          <w:fldChar w:fldCharType="separate"/>
        </w:r>
        <w:r w:rsidRPr="00005326">
          <w:rPr>
            <w:rFonts w:ascii="方正小标宋_GBK" w:eastAsia="方正小标宋_GBK" w:hint="eastAsia"/>
          </w:rPr>
          <w:t>13</w:t>
        </w:r>
        <w:r w:rsidRPr="00005326">
          <w:rPr>
            <w:rFonts w:ascii="方正小标宋_GBK" w:eastAsia="方正小标宋_GBK" w:hint="eastAsia"/>
          </w:rPr>
          <w:fldChar w:fldCharType="end"/>
        </w:r>
      </w:hyperlink>
    </w:p>
    <w:p w:rsidR="005916C6" w:rsidRPr="00005326" w:rsidRDefault="00005326">
      <w:pPr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int="eastAsia"/>
        </w:rPr>
        <w:fldChar w:fldCharType="end"/>
      </w:r>
    </w:p>
    <w:p w:rsidR="005916C6" w:rsidRPr="00005326" w:rsidRDefault="00005326">
      <w:pPr>
        <w:rPr>
          <w:rFonts w:ascii="方正小标宋_GBK" w:eastAsia="方正小标宋_GBK" w:hint="eastAsia"/>
        </w:rPr>
        <w:sectPr w:rsidR="005916C6" w:rsidRPr="00005326">
          <w:footerReference w:type="even" r:id="rId7"/>
          <w:footerReference w:type="default" r:id="rId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 w:rsidRPr="00005326">
        <w:rPr>
          <w:rFonts w:ascii="方正小标宋_GBK" w:eastAsia="方正小标宋_GBK" w:hint="eastAsia"/>
        </w:rPr>
        <w:br w:type="page"/>
      </w:r>
      <w:r w:rsidRPr="00005326">
        <w:rPr>
          <w:rFonts w:ascii="方正小标宋_GBK" w:eastAsia="方正小标宋_GBK" w:hint="eastAsia"/>
        </w:rPr>
        <w:lastRenderedPageBreak/>
        <w:br/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44"/>
        </w:rPr>
        <w:lastRenderedPageBreak/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44"/>
        </w:rPr>
        <w:t>第一部分</w:t>
      </w:r>
    </w:p>
    <w:p w:rsidR="005916C6" w:rsidRPr="00005326" w:rsidRDefault="00005326">
      <w:pPr>
        <w:jc w:val="center"/>
        <w:outlineLvl w:val="0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44"/>
        </w:rPr>
        <w:t>部门整体绩效目标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44"/>
        </w:rPr>
        <w:t xml:space="preserve"> </w:t>
      </w:r>
    </w:p>
    <w:p w:rsidR="005916C6" w:rsidRPr="00005326" w:rsidRDefault="00005326">
      <w:pPr>
        <w:spacing w:before="10" w:after="10"/>
        <w:ind w:firstLine="560"/>
        <w:outlineLvl w:val="1"/>
        <w:rPr>
          <w:rFonts w:ascii="方正小标宋_GBK" w:eastAsia="方正小标宋_GBK" w:hint="eastAsia"/>
        </w:rPr>
      </w:pPr>
      <w:bookmarkStart w:id="0" w:name="_Toc_2_2_0000000001"/>
      <w:r w:rsidRPr="00005326">
        <w:rPr>
          <w:rFonts w:ascii="方正小标宋_GBK" w:eastAsia="方正小标宋_GBK" w:hAnsi="方正黑体_GBK" w:cs="方正黑体_GBK" w:hint="eastAsia"/>
          <w:color w:val="000000"/>
          <w:sz w:val="28"/>
        </w:rPr>
        <w:t>一、总体绩效目标</w:t>
      </w:r>
      <w:bookmarkEnd w:id="0"/>
    </w:p>
    <w:p w:rsidR="005916C6" w:rsidRPr="00005326" w:rsidRDefault="00005326">
      <w:pPr>
        <w:pStyle w:val="-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一是负责市“三个努力建成”领导小组办公室日常工作；二是全面推动市委市政府2025年度重点任务督导检查工作；三是开展决策督查，积极推动党中央、国务院和省委、省政府以及市委、市政府重大决策部署的贯彻落实；四是精准做好批办督查，认真落实好党中央、国务院和省委、省政府及市委、市政府领导批示交办事项；五是组织开展专项督查活动；六是做好社情民意、国务院“互联网+督查”留言办理工作；七是配合做好国务院大督查工作；八是督促相关单位办理全国和省、市人大代表建议、政协委员提案；九是开展基层减负工作；十是承担部分全市考核工作；十一指导全市督查工作业务的开展，加强全市督查队伍建设；十二深化基层减负工作；十三负责全市热线办理工作的协调指导、督查督办及热线平台的中长期发展规划并组织实施。</w:t>
      </w:r>
    </w:p>
    <w:p w:rsidR="005916C6" w:rsidRPr="00005326" w:rsidRDefault="00005326">
      <w:pPr>
        <w:spacing w:before="10" w:after="10"/>
        <w:ind w:firstLine="560"/>
        <w:outlineLvl w:val="1"/>
        <w:rPr>
          <w:rFonts w:ascii="方正小标宋_GBK" w:eastAsia="方正小标宋_GBK" w:hAnsi="华文宋体" w:hint="eastAsia"/>
        </w:rPr>
      </w:pPr>
      <w:bookmarkStart w:id="1" w:name="_Toc_2_2_0000000002"/>
      <w:r w:rsidRPr="00005326">
        <w:rPr>
          <w:rFonts w:ascii="方正小标宋_GBK" w:eastAsia="方正小标宋_GBK" w:hAnsi="华文宋体" w:cs="方正黑体_GBK" w:hint="eastAsia"/>
          <w:color w:val="000000"/>
          <w:sz w:val="28"/>
        </w:rPr>
        <w:t>二、分项绩效目标</w:t>
      </w:r>
      <w:bookmarkEnd w:id="1"/>
    </w:p>
    <w:p w:rsidR="005916C6" w:rsidRPr="00005326" w:rsidRDefault="00005326">
      <w:pPr>
        <w:pStyle w:val="-0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（一）开展调查研究及巡视督导工作</w:t>
      </w:r>
    </w:p>
    <w:p w:rsidR="005916C6" w:rsidRPr="00005326" w:rsidRDefault="00005326">
      <w:pPr>
        <w:pStyle w:val="-0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绩效目标：督查室工作人员需要对各县区进行项目建设、环境整治、全市重点工作落实和政策执行情况进行调查研究，依据领导指示到各县（市）区、乡镇、农村及现场巡视督导，摸实情，查实况。</w:t>
      </w:r>
    </w:p>
    <w:p w:rsidR="005916C6" w:rsidRPr="00005326" w:rsidRDefault="00005326">
      <w:pPr>
        <w:pStyle w:val="-0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绩效指标：每月至少开展一次督查工作</w:t>
      </w:r>
    </w:p>
    <w:p w:rsidR="005916C6" w:rsidRPr="00005326" w:rsidRDefault="00005326">
      <w:pPr>
        <w:pStyle w:val="-0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（二）配合做好国务院大督查工作</w:t>
      </w:r>
    </w:p>
    <w:p w:rsidR="005916C6" w:rsidRPr="00005326" w:rsidRDefault="00005326">
      <w:pPr>
        <w:pStyle w:val="-0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绩效目标：承接</w:t>
      </w:r>
      <w:r>
        <w:rPr>
          <w:rFonts w:ascii="方正小标宋_GBK" w:eastAsia="方正小标宋_GBK" w:hAnsi="华文宋体" w:hint="eastAsia"/>
          <w:lang w:eastAsia="zh-CN"/>
        </w:rPr>
        <w:t>党</w:t>
      </w:r>
      <w:r w:rsidRPr="00005326">
        <w:rPr>
          <w:rFonts w:ascii="方正小标宋_GBK" w:eastAsia="方正小标宋_GBK" w:hAnsi="华文宋体" w:hint="eastAsia"/>
        </w:rPr>
        <w:t>中央、国务院、省</w:t>
      </w:r>
      <w:bookmarkStart w:id="2" w:name="_GoBack"/>
      <w:bookmarkEnd w:id="2"/>
      <w:r w:rsidRPr="00005326">
        <w:rPr>
          <w:rFonts w:ascii="方正小标宋_GBK" w:eastAsia="方正小标宋_GBK" w:hAnsi="华文宋体" w:hint="eastAsia"/>
        </w:rPr>
        <w:t>委、省政府及各地市督查调研任务，组织召开对接交办会议，与相关人员座谈，保障工作开展。</w:t>
      </w:r>
    </w:p>
    <w:p w:rsidR="005916C6" w:rsidRPr="00005326" w:rsidRDefault="00005326">
      <w:pPr>
        <w:pStyle w:val="-0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绩效指标：依据现实情况开展工作</w:t>
      </w:r>
    </w:p>
    <w:p w:rsidR="005916C6" w:rsidRPr="00005326" w:rsidRDefault="00005326">
      <w:pPr>
        <w:pStyle w:val="-0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（三）大力推进12345政务服务便民热线工作</w:t>
      </w:r>
    </w:p>
    <w:p w:rsidR="005916C6" w:rsidRPr="00005326" w:rsidRDefault="00005326">
      <w:pPr>
        <w:pStyle w:val="-0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lastRenderedPageBreak/>
        <w:t>绩效目标：全面推进市12345政务服务热线平台建设，打造便捷、高效、规范、智慧的政务服务便民“总客服”，不断提高接通率、办结率。</w:t>
      </w:r>
    </w:p>
    <w:p w:rsidR="005916C6" w:rsidRPr="00005326" w:rsidRDefault="00005326">
      <w:pPr>
        <w:pStyle w:val="-0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绩效指标：话务满意率不低于95%</w:t>
      </w:r>
    </w:p>
    <w:p w:rsidR="005916C6" w:rsidRPr="00005326" w:rsidRDefault="00005326">
      <w:pPr>
        <w:spacing w:before="10" w:after="10"/>
        <w:ind w:firstLine="560"/>
        <w:outlineLvl w:val="1"/>
        <w:rPr>
          <w:rFonts w:ascii="方正小标宋_GBK" w:eastAsia="方正小标宋_GBK" w:hAnsi="华文宋体" w:hint="eastAsia"/>
        </w:rPr>
      </w:pPr>
      <w:bookmarkStart w:id="3" w:name="_Toc_2_2_0000000003"/>
      <w:r w:rsidRPr="00005326">
        <w:rPr>
          <w:rFonts w:ascii="方正小标宋_GBK" w:eastAsia="方正小标宋_GBK" w:hAnsi="华文宋体" w:cs="方正黑体_GBK" w:hint="eastAsia"/>
          <w:color w:val="000000"/>
          <w:sz w:val="28"/>
        </w:rPr>
        <w:t>三、工作保障措施</w:t>
      </w:r>
      <w:bookmarkEnd w:id="3"/>
    </w:p>
    <w:p w:rsidR="005916C6" w:rsidRPr="00005326" w:rsidRDefault="00005326">
      <w:pPr>
        <w:pStyle w:val="-1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（一）完善制度建设：制定完善预算绩效管理制度、资金管理办法、工作保障制度、内部控制制度等，为全年预算绩效目标的实现奠定制度基础。</w:t>
      </w:r>
    </w:p>
    <w:p w:rsidR="005916C6" w:rsidRPr="00005326" w:rsidRDefault="00005326">
      <w:pPr>
        <w:pStyle w:val="-1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（二）加强支出管理：优化支出结构、编细编实预算、加快履行政府采购手续、加快项目启动、及时支付资金等多种措施，确保支出进度达标。</w:t>
      </w:r>
    </w:p>
    <w:p w:rsidR="005916C6" w:rsidRPr="00005326" w:rsidRDefault="00005326">
      <w:pPr>
        <w:pStyle w:val="-1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（三）加强绩效运行监控：按要求开展绩效运行监控，发现问题及时采取措施，确保绩效目标如期保质实现。</w:t>
      </w:r>
    </w:p>
    <w:p w:rsidR="005916C6" w:rsidRPr="00005326" w:rsidRDefault="00005326">
      <w:pPr>
        <w:pStyle w:val="-1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（四）做好绩效自评：按要求开展上年度部门预算绩效自评和重点评价工作，对评价中发现的问题及时整改，调整优化支出结构，提高财政资金使用效益。</w:t>
      </w:r>
    </w:p>
    <w:p w:rsidR="005916C6" w:rsidRPr="00005326" w:rsidRDefault="00005326">
      <w:pPr>
        <w:pStyle w:val="-1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（五）规范财务资产管理：完善财务管理制度和国有资产管理制度，严格审批程序，加强固定资产登记、使用和报废处置管理，做到支出合理，物尽其用。</w:t>
      </w:r>
    </w:p>
    <w:p w:rsidR="005916C6" w:rsidRPr="00005326" w:rsidRDefault="00005326">
      <w:pPr>
        <w:pStyle w:val="-1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（六）加强内部监督：进一步完善内部控制建设，修订内部控制制度，加强内部监督制度建设，对绩效运行情况、重大支出决策、资产处置及其他重要经济业务事项的决策和执行进行督导，对会计资料进行内部审计，并配合做好审计、巡查、财政监督等外部监督工作，确保财政资金安全有效。</w:t>
      </w:r>
    </w:p>
    <w:p w:rsidR="005916C6" w:rsidRPr="00005326" w:rsidRDefault="00005326">
      <w:pPr>
        <w:pStyle w:val="-1"/>
        <w:rPr>
          <w:rFonts w:ascii="方正小标宋_GBK" w:eastAsia="方正小标宋_GBK" w:hAnsi="华文宋体" w:hint="eastAsia"/>
        </w:rPr>
      </w:pPr>
      <w:r w:rsidRPr="00005326">
        <w:rPr>
          <w:rFonts w:ascii="方正小标宋_GBK" w:eastAsia="方正小标宋_GBK" w:hAnsi="华文宋体" w:hint="eastAsia"/>
        </w:rPr>
        <w:t>（七）加强宣传培训调研：加强人员培训，提高本单位人员业务素质；加强调研，提出优化财政资金配置、提高资金使用效益的意见；加大宣传力度，强化预算绩效管理意识，促进预算绩效管理水平进一步提升。</w:t>
      </w:r>
    </w:p>
    <w:p w:rsidR="005916C6" w:rsidRPr="00005326" w:rsidRDefault="00005326">
      <w:pPr>
        <w:jc w:val="center"/>
        <w:rPr>
          <w:rFonts w:ascii="方正小标宋_GBK" w:eastAsia="方正小标宋_GBK" w:hAnsi="华文宋体" w:hint="eastAsia"/>
        </w:rPr>
        <w:sectPr w:rsidR="005916C6" w:rsidRPr="00005326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 w:rsidRPr="00005326">
        <w:rPr>
          <w:rFonts w:ascii="方正小标宋_GBK" w:eastAsia="方正小标宋_GBK" w:hAnsi="华文宋体" w:cs="方正书宋_GBK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52"/>
        </w:rPr>
        <w:lastRenderedPageBreak/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52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52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44"/>
        </w:rPr>
        <w:t>第二部分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44"/>
        </w:rPr>
        <w:t xml:space="preserve"> </w:t>
      </w:r>
    </w:p>
    <w:p w:rsidR="005916C6" w:rsidRPr="00005326" w:rsidRDefault="00005326">
      <w:pPr>
        <w:jc w:val="center"/>
        <w:outlineLvl w:val="0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小标宋_GBK" w:cs="方正小标宋_GBK" w:hint="eastAsia"/>
          <w:color w:val="000000"/>
          <w:sz w:val="44"/>
        </w:rPr>
        <w:t>预算项目绩效目标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</w:sectPr>
      </w:pPr>
      <w:r w:rsidRPr="00005326">
        <w:rPr>
          <w:rFonts w:ascii="方正小标宋_GBK" w:eastAsia="方正小标宋_GBK" w:hAnsi="方正书宋_GBK" w:cs="方正书宋_GBK" w:hint="eastAsia"/>
          <w:color w:val="000000"/>
          <w:sz w:val="21"/>
        </w:rPr>
        <w:t xml:space="preserve"> </w:t>
      </w: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5916C6" w:rsidRPr="00005326" w:rsidRDefault="00005326">
      <w:pPr>
        <w:ind w:firstLine="560"/>
        <w:outlineLvl w:val="3"/>
        <w:rPr>
          <w:rFonts w:ascii="方正小标宋_GBK" w:eastAsia="方正小标宋_GBK" w:hint="eastAsia"/>
        </w:rPr>
      </w:pPr>
      <w:bookmarkStart w:id="4" w:name="_Toc_4_4_0000000004"/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t>1.市委市政府督查室工作经费绩效目标表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916C6" w:rsidRPr="0000532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5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115001中共唐山市委唐山市人民政府督查室本级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4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单位：万元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13020025P00684114012R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市委市政府督查室工作经费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230.00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230.00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用于保障单位工作正常运转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3月底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6月底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12月底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  <w:lang w:eastAsia="zh-CN"/>
              </w:rPr>
              <w:t>25</w:t>
            </w:r>
            <w:r w:rsidRPr="00005326">
              <w:rPr>
                <w:rFonts w:ascii="方正小标宋_GBK" w:eastAsia="方正小标宋_GBK" w:hint="eastAsia"/>
              </w:rPr>
              <w:t>%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  <w:lang w:eastAsia="zh-CN"/>
              </w:rPr>
              <w:t>5</w:t>
            </w:r>
            <w:r w:rsidRPr="00005326">
              <w:rPr>
                <w:rFonts w:ascii="方正小标宋_GBK" w:eastAsia="方正小标宋_GBK" w:hint="eastAsia"/>
              </w:rPr>
              <w:t>0%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  <w:lang w:eastAsia="zh-CN"/>
              </w:rPr>
              <w:t>75</w:t>
            </w:r>
            <w:r w:rsidRPr="00005326">
              <w:rPr>
                <w:rFonts w:ascii="方正小标宋_GBK" w:eastAsia="方正小标宋_GBK" w:hint="eastAsia"/>
              </w:rPr>
              <w:t>%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1.保障日常办公正常运转</w:t>
            </w:r>
          </w:p>
        </w:tc>
      </w:tr>
    </w:tbl>
    <w:p w:rsidR="005916C6" w:rsidRPr="00005326" w:rsidRDefault="00005326">
      <w:pPr>
        <w:spacing w:line="2" w:lineRule="exact"/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书宋_GBK" w:cs="方正书宋_GBK" w:hint="eastAsia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916C6" w:rsidRPr="0000532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指标值确定依据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保障办公人数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保障办公人数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31人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运转保障率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各项日常工作保障率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日常公用经费开支标准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公用经费的开支标准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≤230万元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经费保障及时性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以及保障各项日常办公需要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及时保障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维持单位正常运转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维持单位正常运转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维持单位正常运转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保障人员满意度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本单位对后勤保障等工作需求的满意度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&gt;95%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</w:tbl>
    <w:p w:rsidR="005916C6" w:rsidRPr="00005326" w:rsidRDefault="005916C6">
      <w:pPr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</w:sectPr>
      </w:pP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5916C6" w:rsidRPr="00005326" w:rsidRDefault="00005326">
      <w:pPr>
        <w:ind w:firstLine="560"/>
        <w:outlineLvl w:val="3"/>
        <w:rPr>
          <w:rFonts w:ascii="方正小标宋_GBK" w:eastAsia="方正小标宋_GBK" w:hint="eastAsia"/>
        </w:rPr>
      </w:pPr>
      <w:bookmarkStart w:id="5" w:name="_Toc_4_4_0000000005"/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t>2.市委市政府督查室会议费绩效目标表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916C6" w:rsidRPr="0000532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5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115001中共唐山市委唐山市人民政府督查室本级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4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单位：万元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13020025P006829103320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市委市政府督查室会议费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30.00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30.00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保障会议开展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3月底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6月底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12月底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  <w:lang w:eastAsia="zh-CN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  <w:r w:rsidRPr="00005326">
              <w:rPr>
                <w:rFonts w:ascii="方正小标宋_GBK" w:eastAsia="方正小标宋_GBK" w:hint="eastAsia"/>
                <w:lang w:eastAsia="zh-CN"/>
              </w:rPr>
              <w:t>25%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  <w:lang w:eastAsia="zh-CN"/>
              </w:rPr>
              <w:t>5</w:t>
            </w:r>
            <w:r w:rsidRPr="00005326">
              <w:rPr>
                <w:rFonts w:ascii="方正小标宋_GBK" w:eastAsia="方正小标宋_GBK" w:hint="eastAsia"/>
              </w:rPr>
              <w:t>0%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  <w:lang w:eastAsia="zh-CN"/>
              </w:rPr>
              <w:t>75</w:t>
            </w:r>
            <w:r w:rsidRPr="00005326">
              <w:rPr>
                <w:rFonts w:ascii="方正小标宋_GBK" w:eastAsia="方正小标宋_GBK" w:hint="eastAsia"/>
              </w:rPr>
              <w:t>%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1.做好专项会议工作，保障单位业务开展。</w:t>
            </w:r>
          </w:p>
        </w:tc>
      </w:tr>
    </w:tbl>
    <w:p w:rsidR="005916C6" w:rsidRPr="00005326" w:rsidRDefault="00005326">
      <w:pPr>
        <w:spacing w:line="2" w:lineRule="exact"/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书宋_GBK" w:cs="方正书宋_GBK" w:hint="eastAsia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916C6" w:rsidRPr="0000532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指标值确定依据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会议召开次数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会议召开次数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≥1次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根据工作实际情况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会议效果良好率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会议效果良好率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根据工作实际情况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会议费用标准</w:t>
            </w:r>
          </w:p>
          <w:p w:rsidR="005916C6" w:rsidRPr="00005326" w:rsidRDefault="005916C6">
            <w:pPr>
              <w:pStyle w:val="20"/>
              <w:rPr>
                <w:rFonts w:ascii="方正小标宋_GBK" w:eastAsia="方正小标宋_GBK" w:hint="eastAsia"/>
              </w:rPr>
            </w:pPr>
          </w:p>
          <w:p w:rsidR="005916C6" w:rsidRPr="00005326" w:rsidRDefault="005916C6">
            <w:pPr>
              <w:pStyle w:val="20"/>
              <w:rPr>
                <w:rFonts w:ascii="方正小标宋_GBK" w:eastAsia="方正小标宋_GBK" w:hint="eastAsia"/>
              </w:rPr>
            </w:pP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会议费用标准</w:t>
            </w:r>
          </w:p>
          <w:p w:rsidR="005916C6" w:rsidRPr="00005326" w:rsidRDefault="005916C6">
            <w:pPr>
              <w:pStyle w:val="20"/>
              <w:rPr>
                <w:rFonts w:ascii="方正小标宋_GBK" w:eastAsia="方正小标宋_GBK" w:hint="eastAsia"/>
              </w:rPr>
            </w:pPr>
          </w:p>
          <w:p w:rsidR="005916C6" w:rsidRPr="00005326" w:rsidRDefault="005916C6">
            <w:pPr>
              <w:pStyle w:val="20"/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≤30万元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根据工作实际情况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2025年12月31日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根据工作实际情况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会议内容有效落实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会议内容有效落实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有效落实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根据工作实际情况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参加会议人员对会议服务的满意率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&gt;90%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根据工作实际情况</w:t>
            </w:r>
          </w:p>
        </w:tc>
      </w:tr>
    </w:tbl>
    <w:p w:rsidR="005916C6" w:rsidRPr="00005326" w:rsidRDefault="005916C6">
      <w:pPr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</w:sectPr>
      </w:pP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5916C6" w:rsidRPr="00005326" w:rsidRDefault="00005326">
      <w:pPr>
        <w:ind w:firstLine="560"/>
        <w:outlineLvl w:val="3"/>
        <w:rPr>
          <w:rFonts w:ascii="方正小标宋_GBK" w:eastAsia="方正小标宋_GBK" w:hint="eastAsia"/>
        </w:rPr>
      </w:pPr>
      <w:bookmarkStart w:id="6" w:name="_Toc_4_4_0000000006"/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t>3.市委市政府督查室网络运行维护费绩效目标表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916C6" w:rsidRPr="0000532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5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115001中共唐山市委唐山市人民政府督查室本级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4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单位：万元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13020025P006833106058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市委市政府督查室网络运行维护费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4.76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4.76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保障网络系统正常运行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3月底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6月底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12月底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  <w:lang w:eastAsia="zh-CN"/>
              </w:rPr>
            </w:pPr>
            <w:r w:rsidRPr="00005326">
              <w:rPr>
                <w:rFonts w:ascii="方正小标宋_GBK" w:eastAsia="方正小标宋_GBK" w:hint="eastAsia"/>
                <w:lang w:eastAsia="zh-CN"/>
              </w:rPr>
              <w:t>18%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  <w:r w:rsidRPr="00005326">
              <w:rPr>
                <w:rFonts w:ascii="方正小标宋_GBK" w:eastAsia="方正小标宋_GBK" w:hint="eastAsia"/>
                <w:lang w:eastAsia="zh-CN"/>
              </w:rPr>
              <w:t>18%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1.主要用于网络信息系统运行维护支出</w:t>
            </w:r>
            <w:r w:rsidRPr="00005326">
              <w:rPr>
                <w:rFonts w:ascii="方正小标宋_GBK" w:eastAsia="方正小标宋_GBK" w:hint="eastAsia"/>
              </w:rPr>
              <w:tab/>
            </w:r>
            <w:r w:rsidRPr="00005326">
              <w:rPr>
                <w:rFonts w:ascii="方正小标宋_GBK" w:eastAsia="方正小标宋_GBK" w:hint="eastAsia"/>
              </w:rPr>
              <w:tab/>
            </w:r>
            <w:r w:rsidRPr="00005326">
              <w:rPr>
                <w:rFonts w:ascii="方正小标宋_GBK" w:eastAsia="方正小标宋_GBK" w:hint="eastAsia"/>
              </w:rPr>
              <w:tab/>
            </w:r>
            <w:r w:rsidRPr="00005326">
              <w:rPr>
                <w:rFonts w:ascii="方正小标宋_GBK" w:eastAsia="方正小标宋_GBK" w:hint="eastAsia"/>
              </w:rPr>
              <w:tab/>
            </w:r>
          </w:p>
        </w:tc>
      </w:tr>
    </w:tbl>
    <w:p w:rsidR="005916C6" w:rsidRPr="00005326" w:rsidRDefault="00005326">
      <w:pPr>
        <w:spacing w:line="2" w:lineRule="exact"/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书宋_GBK" w:cs="方正书宋_GBK" w:hint="eastAsia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916C6" w:rsidRPr="0000532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指标值确定依据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网络运行维护覆盖率（%）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网络运行维护覆盖率（%）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验收合格合格率（%）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验收合格合格率（%）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经费支出是否符合有关规定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经费支出是否符合有关规定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≤4.76万元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2025年12月31日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设备设施得到修缮加固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设备设施得到修缮加固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&gt;90%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本单位对网络维护质量情况的满意率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&gt;90%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根据实际工作情况</w:t>
            </w:r>
          </w:p>
        </w:tc>
      </w:tr>
    </w:tbl>
    <w:p w:rsidR="005916C6" w:rsidRPr="00005326" w:rsidRDefault="005916C6">
      <w:pPr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</w:sectPr>
      </w:pP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5916C6" w:rsidRPr="00005326" w:rsidRDefault="00005326">
      <w:pPr>
        <w:ind w:firstLine="560"/>
        <w:outlineLvl w:val="3"/>
        <w:rPr>
          <w:rFonts w:ascii="方正小标宋_GBK" w:eastAsia="方正小标宋_GBK" w:hint="eastAsia"/>
        </w:rPr>
      </w:pPr>
      <w:bookmarkStart w:id="7" w:name="_Toc_4_4_0000000007"/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t>4.12345热线中心服务平台运维费绩效目标表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916C6" w:rsidRPr="0000532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5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115003唐山市12345政务服务便民热线中心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4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单位：万元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13020025P00772010004F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12345热线中心服务平台运维费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36.44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36.44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用于热线平台运行维护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3月底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6月底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12月底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1.保障热线平台稳定运行</w:t>
            </w:r>
          </w:p>
        </w:tc>
      </w:tr>
    </w:tbl>
    <w:p w:rsidR="005916C6" w:rsidRPr="00005326" w:rsidRDefault="00005326">
      <w:pPr>
        <w:spacing w:line="2" w:lineRule="exact"/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书宋_GBK" w:cs="方正书宋_GBK" w:hint="eastAsia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916C6" w:rsidRPr="0000532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指标值确定依据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各项工作完成率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日常接线、派遣、回访等工作的完成效率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热线平台正常稳定运行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2025年12月31日前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热线平台费用维护标准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热线平台费用维护标准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≤36.44万元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保证接通率100%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保证接通率100%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服务对象满意程度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我单位对热线平台系统运行的满意程度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</w:tbl>
    <w:p w:rsidR="005916C6" w:rsidRPr="00005326" w:rsidRDefault="005916C6">
      <w:pPr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</w:sectPr>
      </w:pP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5916C6" w:rsidRPr="00005326" w:rsidRDefault="00005326">
      <w:pPr>
        <w:ind w:firstLine="560"/>
        <w:outlineLvl w:val="3"/>
        <w:rPr>
          <w:rFonts w:ascii="方正小标宋_GBK" w:eastAsia="方正小标宋_GBK" w:hint="eastAsia"/>
        </w:rPr>
      </w:pPr>
      <w:bookmarkStart w:id="8" w:name="_Toc_4_4_0000000008"/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t>5.12345热线中心话务服务经费绩效目标表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916C6" w:rsidRPr="0000532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5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115003唐山市12345政务服务便民热线中心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4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单位：万元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13020025P00772010007A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12345热线中心话务服务经费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1177.90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1177.90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用于话务外包服务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3月底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6月底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12月底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25%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50%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1.保证话务工作正常开展</w:t>
            </w:r>
          </w:p>
        </w:tc>
      </w:tr>
    </w:tbl>
    <w:p w:rsidR="005916C6" w:rsidRPr="00005326" w:rsidRDefault="00005326">
      <w:pPr>
        <w:spacing w:line="2" w:lineRule="exact"/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书宋_GBK" w:cs="方正书宋_GBK" w:hint="eastAsia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916C6" w:rsidRPr="0000532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指标值确定依据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电话接通率（%）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电话接通率（%）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质检合格率（%）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质检合格率（%）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2025年12月31日前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额定单位人工成本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额定单位人工成本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≤4974.81元/人次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群众合理诉求解决率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群众合理诉求解决率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服务对象满意指数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群众对话务服务的满意程度（%）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</w:tbl>
    <w:p w:rsidR="005916C6" w:rsidRPr="00005326" w:rsidRDefault="005916C6">
      <w:pPr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</w:sectPr>
      </w:pP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5916C6" w:rsidRPr="00005326" w:rsidRDefault="00005326">
      <w:pPr>
        <w:ind w:firstLine="560"/>
        <w:outlineLvl w:val="3"/>
        <w:rPr>
          <w:rFonts w:ascii="方正小标宋_GBK" w:eastAsia="方正小标宋_GBK" w:hint="eastAsia"/>
        </w:rPr>
      </w:pPr>
      <w:bookmarkStart w:id="9" w:name="_Toc_4_4_0000000009"/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t>6.12345热线中心会议费绩效目标表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916C6" w:rsidRPr="0000532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5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115003唐山市12345政务服务便民热线中心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4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单位：万元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13020025P007720100028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12345热线中心会议费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1.80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1.80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用于组织热线工作专项会议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3月底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6月底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12月底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1.保障热线专项会议正常开展</w:t>
            </w:r>
          </w:p>
        </w:tc>
      </w:tr>
    </w:tbl>
    <w:p w:rsidR="005916C6" w:rsidRPr="00005326" w:rsidRDefault="00005326">
      <w:pPr>
        <w:spacing w:line="2" w:lineRule="exact"/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书宋_GBK" w:cs="方正书宋_GBK" w:hint="eastAsia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916C6" w:rsidRPr="0000532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指标值确定依据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会议出勤率（%）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会议出勤率=实际出勤人员数量/报名参加会议人员的数量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会议保障情况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会议各方面保障是否到位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2025年12月31日前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项目总预算数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项目总预算数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≤1.8万元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会议内容是否有效落实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会议内容是否有效落实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会议内容有效落实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</w:tbl>
    <w:p w:rsidR="005916C6" w:rsidRPr="00005326" w:rsidRDefault="005916C6">
      <w:pPr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</w:sectPr>
      </w:pP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5916C6" w:rsidRPr="00005326" w:rsidRDefault="00005326">
      <w:pPr>
        <w:ind w:firstLine="560"/>
        <w:outlineLvl w:val="3"/>
        <w:rPr>
          <w:rFonts w:ascii="方正小标宋_GBK" w:eastAsia="方正小标宋_GBK" w:hint="eastAsia"/>
        </w:rPr>
      </w:pPr>
      <w:bookmarkStart w:id="10" w:name="_Toc_4_4_0000000010"/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t>7.12345热线中心媒体监督服务费绩效目标表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916C6" w:rsidRPr="0000532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5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115003唐山市12345政务服务便民热线中心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4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单位：万元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13020025P00772010003U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12345热线中心媒体监督服务费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65.00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65.00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用于日常对外宣传工作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3月底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6月底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12月底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25%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50%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1.保障我单位日常对外宣传工作的开展</w:t>
            </w:r>
          </w:p>
        </w:tc>
      </w:tr>
    </w:tbl>
    <w:p w:rsidR="005916C6" w:rsidRPr="00005326" w:rsidRDefault="00005326">
      <w:pPr>
        <w:spacing w:line="2" w:lineRule="exact"/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书宋_GBK" w:cs="方正书宋_GBK" w:hint="eastAsia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916C6" w:rsidRPr="0000532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指标值确定依据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外宣次数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外宣次数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≥500次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宣传工作及时性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宣传工作及时性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≤2个工作日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2025年12月31日前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日常宣传视频制作成本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日常宣传视频制作成本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≤4000元/条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各类外宣渠道曝光量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各类外宣渠道曝光量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≥1300人次/天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我单位对宣传工作的满意程度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</w:tbl>
    <w:p w:rsidR="005916C6" w:rsidRPr="00005326" w:rsidRDefault="005916C6">
      <w:pPr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</w:sectPr>
      </w:pP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5916C6" w:rsidRPr="00005326" w:rsidRDefault="00005326">
      <w:pPr>
        <w:ind w:firstLine="560"/>
        <w:outlineLvl w:val="3"/>
        <w:rPr>
          <w:rFonts w:ascii="方正小标宋_GBK" w:eastAsia="方正小标宋_GBK" w:hint="eastAsia"/>
        </w:rPr>
      </w:pPr>
      <w:bookmarkStart w:id="11" w:name="_Toc_4_4_0000000011"/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t>8.12345热线中心日常工作经费绩效目标表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916C6" w:rsidRPr="0000532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5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115003唐山市12345政务服务便民热线中心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4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单位：万元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13020025P00772010006N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12345热线中心日常工作经费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84.00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84.00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用于日常办公、差旅、印刷、租车等费用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3月底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6月底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12月底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25%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50%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1.做好中心日常办公、出行、印刷、出差等方面的保障工作</w:t>
            </w:r>
          </w:p>
        </w:tc>
      </w:tr>
    </w:tbl>
    <w:p w:rsidR="005916C6" w:rsidRPr="00005326" w:rsidRDefault="00005326">
      <w:pPr>
        <w:spacing w:line="2" w:lineRule="exact"/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书宋_GBK" w:cs="方正书宋_GBK" w:hint="eastAsia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916C6" w:rsidRPr="0000532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指标值确定依据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保障人次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保障全体职工的人次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26人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后勤服务保障率。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后勤服务保障率。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工作完成时限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工作完成时限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2025年12月31日前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经费支出标准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经费支出标准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≤84万元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保障能力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保障能力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</w:tbl>
    <w:p w:rsidR="005916C6" w:rsidRPr="00005326" w:rsidRDefault="005916C6">
      <w:pPr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</w:sectPr>
      </w:pP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5916C6" w:rsidRPr="00005326" w:rsidRDefault="00005326">
      <w:pPr>
        <w:ind w:firstLine="560"/>
        <w:outlineLvl w:val="3"/>
        <w:rPr>
          <w:rFonts w:ascii="方正小标宋_GBK" w:eastAsia="方正小标宋_GBK" w:hint="eastAsia"/>
        </w:rPr>
      </w:pPr>
      <w:bookmarkStart w:id="12" w:name="_Toc_4_4_0000000012"/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t>9.12345热线中心通讯费绩效目标表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916C6" w:rsidRPr="0000532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5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115003唐山市12345政务服务便民热线中心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4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单位：万元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13020025P007720100053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12345热线中心通讯费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86.31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86.31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用于热线通讯费用支出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3月底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6月底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12月底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10%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1.保障热线正常通讯工作</w:t>
            </w:r>
          </w:p>
        </w:tc>
      </w:tr>
    </w:tbl>
    <w:p w:rsidR="005916C6" w:rsidRPr="00005326" w:rsidRDefault="00005326">
      <w:pPr>
        <w:spacing w:line="2" w:lineRule="exact"/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书宋_GBK" w:cs="方正书宋_GBK" w:hint="eastAsia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916C6" w:rsidRPr="0000532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指标值确定依据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热线电话接通率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群众来电一次性接通率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通讯是否能保障热线平台正常工作需求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2025年12月31日前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项目总预算数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项目总预算数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≤86.31万元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群众拨打热线是否畅通且不花群众一分钱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群众拨打热线是否畅通且不花群众一分钱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群众拨打热线畅通且不花群众一分钱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服务对象满意程度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我单位对运营商提供服务的满意程度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</w:tbl>
    <w:p w:rsidR="005916C6" w:rsidRPr="00005326" w:rsidRDefault="005916C6">
      <w:pPr>
        <w:rPr>
          <w:rFonts w:ascii="方正小标宋_GBK" w:eastAsia="方正小标宋_GBK" w:hint="eastAsia"/>
        </w:rPr>
        <w:sectPr w:rsidR="005916C6" w:rsidRPr="00005326">
          <w:pgSz w:w="11900" w:h="16840"/>
          <w:pgMar w:top="1984" w:right="1304" w:bottom="1134" w:left="1304" w:header="720" w:footer="720" w:gutter="0"/>
          <w:cols w:space="720"/>
        </w:sectPr>
      </w:pPr>
    </w:p>
    <w:p w:rsidR="005916C6" w:rsidRPr="00005326" w:rsidRDefault="00005326">
      <w:pPr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5916C6" w:rsidRPr="00005326" w:rsidRDefault="00005326">
      <w:pPr>
        <w:ind w:firstLine="560"/>
        <w:outlineLvl w:val="3"/>
        <w:rPr>
          <w:rFonts w:ascii="方正小标宋_GBK" w:eastAsia="方正小标宋_GBK" w:hint="eastAsia"/>
        </w:rPr>
      </w:pPr>
      <w:bookmarkStart w:id="13" w:name="_Toc_4_4_0000000013"/>
      <w:r w:rsidRPr="00005326">
        <w:rPr>
          <w:rFonts w:ascii="方正小标宋_GBK" w:eastAsia="方正小标宋_GBK" w:hAnsi="方正仿宋_GBK" w:cs="方正仿宋_GBK" w:hint="eastAsia"/>
          <w:color w:val="000000"/>
          <w:sz w:val="28"/>
        </w:rPr>
        <w:t>10.12345热线中心综合运转经费绩效目标表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916C6" w:rsidRPr="0000532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5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115003唐山市12345政务服务便民热线中心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16C6" w:rsidRPr="00005326" w:rsidRDefault="00005326">
            <w:pPr>
              <w:pStyle w:val="4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单位：万元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13020025P00772110002X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12345热线中心综合运转经费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225.37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225.37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 xml:space="preserve"> 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用于我单位房租租赁，物业，维护等费用支出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3月底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6月底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12月底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10%</w:t>
            </w:r>
          </w:p>
        </w:tc>
        <w:tc>
          <w:tcPr>
            <w:tcW w:w="1587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65%</w:t>
            </w:r>
          </w:p>
        </w:tc>
        <w:tc>
          <w:tcPr>
            <w:tcW w:w="1304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85%</w:t>
            </w:r>
          </w:p>
        </w:tc>
        <w:tc>
          <w:tcPr>
            <w:tcW w:w="3118" w:type="dxa"/>
            <w:gridSpan w:val="2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1.做好我单位房租，物业，维护等方面的保障工作</w:t>
            </w:r>
          </w:p>
        </w:tc>
      </w:tr>
    </w:tbl>
    <w:p w:rsidR="005916C6" w:rsidRPr="00005326" w:rsidRDefault="00005326">
      <w:pPr>
        <w:spacing w:line="2" w:lineRule="exact"/>
        <w:jc w:val="center"/>
        <w:rPr>
          <w:rFonts w:ascii="方正小标宋_GBK" w:eastAsia="方正小标宋_GBK" w:hint="eastAsia"/>
        </w:rPr>
      </w:pPr>
      <w:r w:rsidRPr="00005326">
        <w:rPr>
          <w:rFonts w:ascii="方正小标宋_GBK" w:eastAsia="方正小标宋_GBK" w:hAnsi="方正书宋_GBK" w:cs="方正书宋_GBK" w:hint="eastAsia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916C6" w:rsidRPr="0000532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1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指标值确定依据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工作完成率（%）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工作完成率（%）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工作合格率（%）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工作合格率（%）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100%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2025年12月31日前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916C6" w:rsidRPr="00005326" w:rsidRDefault="005916C6">
            <w:pPr>
              <w:rPr>
                <w:rFonts w:ascii="方正小标宋_GBK" w:eastAsia="方正小标宋_GBK" w:hint="eastAsia"/>
              </w:rPr>
            </w:pP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项目总预算数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项目总预算数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≤225.37万元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  <w:tr w:rsidR="005916C6" w:rsidRPr="00005326">
        <w:trPr>
          <w:trHeight w:val="369"/>
          <w:jc w:val="center"/>
        </w:trPr>
        <w:tc>
          <w:tcPr>
            <w:tcW w:w="1276" w:type="dxa"/>
            <w:vAlign w:val="center"/>
          </w:tcPr>
          <w:p w:rsidR="005916C6" w:rsidRPr="00005326" w:rsidRDefault="00005326">
            <w:pPr>
              <w:pStyle w:val="3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我单位员工对日常后勤运转情况的满意程度</w:t>
            </w:r>
          </w:p>
        </w:tc>
        <w:tc>
          <w:tcPr>
            <w:tcW w:w="1276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5916C6" w:rsidRPr="00005326" w:rsidRDefault="00005326">
            <w:pPr>
              <w:pStyle w:val="20"/>
              <w:rPr>
                <w:rFonts w:ascii="方正小标宋_GBK" w:eastAsia="方正小标宋_GBK" w:hint="eastAsia"/>
              </w:rPr>
            </w:pPr>
            <w:r w:rsidRPr="00005326">
              <w:rPr>
                <w:rFonts w:ascii="方正小标宋_GBK" w:eastAsia="方正小标宋_GBK" w:hint="eastAsia"/>
              </w:rPr>
              <w:t>依据工作计划</w:t>
            </w:r>
          </w:p>
        </w:tc>
      </w:tr>
    </w:tbl>
    <w:p w:rsidR="005916C6" w:rsidRPr="00005326" w:rsidRDefault="005916C6">
      <w:pPr>
        <w:rPr>
          <w:rFonts w:ascii="方正小标宋_GBK" w:eastAsia="方正小标宋_GBK" w:hint="eastAsia"/>
        </w:rPr>
      </w:pPr>
    </w:p>
    <w:sectPr w:rsidR="005916C6" w:rsidRPr="0000532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63" w:rsidRDefault="00296F63">
      <w:r>
        <w:separator/>
      </w:r>
    </w:p>
  </w:endnote>
  <w:endnote w:type="continuationSeparator" w:id="0">
    <w:p w:rsidR="00296F63" w:rsidRDefault="0029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书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26" w:rsidRDefault="0000532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26" w:rsidRDefault="0000532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63" w:rsidRDefault="00296F63">
      <w:r>
        <w:separator/>
      </w:r>
    </w:p>
  </w:footnote>
  <w:footnote w:type="continuationSeparator" w:id="0">
    <w:p w:rsidR="00296F63" w:rsidRDefault="0029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C6"/>
    <w:rsid w:val="FF3DB1FE"/>
    <w:rsid w:val="FF933322"/>
    <w:rsid w:val="00005326"/>
    <w:rsid w:val="00296F63"/>
    <w:rsid w:val="005916C6"/>
    <w:rsid w:val="008171BC"/>
    <w:rsid w:val="24106911"/>
    <w:rsid w:val="3DFA3390"/>
    <w:rsid w:val="5CE33DBD"/>
    <w:rsid w:val="6EC7C8D5"/>
    <w:rsid w:val="79FF00AC"/>
    <w:rsid w:val="7DBF4311"/>
    <w:rsid w:val="7DFF8089"/>
    <w:rsid w:val="7E9FCCB0"/>
    <w:rsid w:val="7EFE321E"/>
    <w:rsid w:val="7FBBDA79"/>
    <w:rsid w:val="BDF59C9F"/>
    <w:rsid w:val="DFBB5A4B"/>
    <w:rsid w:val="E77E1B51"/>
    <w:rsid w:val="EF774210"/>
    <w:rsid w:val="F9E25A43"/>
    <w:rsid w:val="FBB98F3D"/>
    <w:rsid w:val="FBDFF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4F368-4029-4846-86E5-1F5A749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5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1204</Words>
  <Characters>6864</Characters>
  <Application>Microsoft Office Word</Application>
  <DocSecurity>0</DocSecurity>
  <Lines>57</Lines>
  <Paragraphs>16</Paragraphs>
  <ScaleCrop>false</ScaleCrop>
  <Company>Microsoft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2024-12-29T11:44:00Z</cp:lastPrinted>
  <dcterms:created xsi:type="dcterms:W3CDTF">2024-12-28T23:39:00Z</dcterms:created>
  <dcterms:modified xsi:type="dcterms:W3CDTF">2025-07-14T08:06:00Z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EF7AEEC70C4F44208DF54D732372E8CC</vt:lpwstr>
  </property>
</Properties>
</file>