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30" w:rsidRDefault="008A7330" w:rsidP="00021E93">
      <w:pPr>
        <w:jc w:val="center"/>
        <w:rPr>
          <w:rFonts w:ascii="仿宋_GB2312" w:eastAsia="仿宋_GB2312" w:hint="eastAsia"/>
          <w:b/>
          <w:sz w:val="36"/>
          <w:szCs w:val="36"/>
        </w:rPr>
      </w:pPr>
    </w:p>
    <w:p w:rsidR="007C0F21" w:rsidRPr="002355EC" w:rsidRDefault="00021E93" w:rsidP="00021E93">
      <w:pPr>
        <w:jc w:val="center"/>
        <w:rPr>
          <w:rFonts w:ascii="仿宋_GB2312" w:eastAsia="仿宋_GB2312" w:hint="eastAsia"/>
          <w:b/>
          <w:sz w:val="36"/>
          <w:szCs w:val="36"/>
        </w:rPr>
      </w:pPr>
      <w:r w:rsidRPr="002355EC">
        <w:rPr>
          <w:rFonts w:ascii="仿宋_GB2312" w:eastAsia="仿宋_GB2312" w:hint="eastAsia"/>
          <w:b/>
          <w:sz w:val="36"/>
          <w:szCs w:val="36"/>
        </w:rPr>
        <w:t>唐山市中级人民法院</w:t>
      </w:r>
    </w:p>
    <w:p w:rsidR="00021E93" w:rsidRPr="002355EC" w:rsidRDefault="00021E93" w:rsidP="00021E93">
      <w:pPr>
        <w:jc w:val="center"/>
        <w:rPr>
          <w:rFonts w:ascii="仿宋_GB2312" w:eastAsia="仿宋_GB2312" w:hint="eastAsia"/>
          <w:b/>
          <w:sz w:val="36"/>
          <w:szCs w:val="36"/>
        </w:rPr>
      </w:pPr>
      <w:r w:rsidRPr="002355EC">
        <w:rPr>
          <w:rFonts w:ascii="仿宋_GB2312" w:eastAsia="仿宋_GB2312" w:hint="eastAsia"/>
          <w:b/>
          <w:sz w:val="36"/>
          <w:szCs w:val="36"/>
        </w:rPr>
        <w:t>201</w:t>
      </w:r>
      <w:r w:rsidR="00E207BB">
        <w:rPr>
          <w:rFonts w:ascii="仿宋_GB2312" w:eastAsia="仿宋_GB2312" w:hint="eastAsia"/>
          <w:b/>
          <w:sz w:val="36"/>
          <w:szCs w:val="36"/>
        </w:rPr>
        <w:t>6</w:t>
      </w:r>
      <w:r w:rsidRPr="002355EC">
        <w:rPr>
          <w:rFonts w:ascii="仿宋_GB2312" w:eastAsia="仿宋_GB2312" w:hint="eastAsia"/>
          <w:b/>
          <w:sz w:val="36"/>
          <w:szCs w:val="36"/>
        </w:rPr>
        <w:t>年部门</w:t>
      </w:r>
      <w:r w:rsidR="00E207BB">
        <w:rPr>
          <w:rFonts w:ascii="仿宋_GB2312" w:eastAsia="仿宋_GB2312" w:hint="eastAsia"/>
          <w:b/>
          <w:sz w:val="36"/>
          <w:szCs w:val="36"/>
        </w:rPr>
        <w:t>预</w:t>
      </w:r>
      <w:r w:rsidRPr="002355EC">
        <w:rPr>
          <w:rFonts w:ascii="仿宋_GB2312" w:eastAsia="仿宋_GB2312" w:hint="eastAsia"/>
          <w:b/>
          <w:sz w:val="36"/>
          <w:szCs w:val="36"/>
        </w:rPr>
        <w:t>算编报说明</w:t>
      </w:r>
    </w:p>
    <w:p w:rsidR="002355EC" w:rsidRDefault="002355EC" w:rsidP="002E26CF">
      <w:pPr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</w:p>
    <w:p w:rsidR="00021E93" w:rsidRDefault="00021E93" w:rsidP="002E26CF">
      <w:pPr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一、基本情况</w:t>
      </w:r>
    </w:p>
    <w:p w:rsidR="002E26CF" w:rsidRDefault="002E26CF" w:rsidP="002E26CF">
      <w:pPr>
        <w:adjustRightInd w:val="0"/>
        <w:snapToGrid w:val="0"/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唐山市中级人民法院人员编制499人，其中：行政编制489人（含执行分局163人）；事业编制10人。年末实有人数467人，其中：行政编制455人（含执行分局158人）；事业编制12人</w:t>
      </w:r>
      <w:r w:rsidR="00EF3CC6">
        <w:rPr>
          <w:rFonts w:ascii="仿宋_GB2312" w:eastAsia="仿宋_GB2312" w:hint="eastAsia"/>
          <w:sz w:val="32"/>
          <w:szCs w:val="32"/>
        </w:rPr>
        <w:t>，编外聘用人员148人。</w:t>
      </w:r>
      <w:r w:rsidR="00BD1988">
        <w:rPr>
          <w:rFonts w:ascii="仿宋_GB2312" w:eastAsia="仿宋_GB2312" w:hint="eastAsia"/>
          <w:sz w:val="32"/>
          <w:szCs w:val="32"/>
        </w:rPr>
        <w:t>内设机构50个（包括</w:t>
      </w:r>
      <w:r w:rsidR="00ED109C">
        <w:rPr>
          <w:rFonts w:ascii="仿宋_GB2312" w:eastAsia="仿宋_GB2312" w:hint="eastAsia"/>
          <w:sz w:val="32"/>
          <w:szCs w:val="32"/>
        </w:rPr>
        <w:t>5</w:t>
      </w:r>
      <w:r w:rsidR="00BD1988">
        <w:rPr>
          <w:rFonts w:ascii="仿宋_GB2312" w:eastAsia="仿宋_GB2312" w:hint="eastAsia"/>
          <w:sz w:val="32"/>
          <w:szCs w:val="32"/>
        </w:rPr>
        <w:t>个执行分局和13个执行大队）。</w:t>
      </w:r>
      <w:r>
        <w:rPr>
          <w:rFonts w:ascii="仿宋_GB2312" w:eastAsia="仿宋_GB2312" w:hint="eastAsia"/>
          <w:sz w:val="32"/>
          <w:szCs w:val="32"/>
        </w:rPr>
        <w:t>车辆编制</w:t>
      </w:r>
      <w:r w:rsidR="00E207BB">
        <w:rPr>
          <w:rFonts w:ascii="仿宋_GB2312" w:eastAsia="仿宋_GB2312" w:hint="eastAsia"/>
          <w:sz w:val="32"/>
          <w:szCs w:val="32"/>
        </w:rPr>
        <w:t>97</w:t>
      </w:r>
      <w:r>
        <w:rPr>
          <w:rFonts w:ascii="仿宋_GB2312" w:eastAsia="仿宋_GB2312" w:hint="eastAsia"/>
          <w:sz w:val="32"/>
          <w:szCs w:val="32"/>
        </w:rPr>
        <w:t>台，实有车辆</w:t>
      </w:r>
      <w:r w:rsidR="006D2E33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4台，其中：公务用车9台；执勤执法车辆</w:t>
      </w:r>
      <w:r w:rsidR="0082299F">
        <w:rPr>
          <w:rFonts w:ascii="仿宋_GB2312" w:eastAsia="仿宋_GB2312" w:hint="eastAsia"/>
          <w:sz w:val="32"/>
          <w:szCs w:val="32"/>
        </w:rPr>
        <w:t>47</w:t>
      </w:r>
      <w:r>
        <w:rPr>
          <w:rFonts w:ascii="仿宋_GB2312" w:eastAsia="仿宋_GB2312" w:hint="eastAsia"/>
          <w:sz w:val="32"/>
          <w:szCs w:val="32"/>
        </w:rPr>
        <w:t>台；</w:t>
      </w:r>
      <w:r w:rsidR="006D2E33">
        <w:rPr>
          <w:rFonts w:ascii="仿宋_GB2312" w:eastAsia="仿宋_GB2312" w:hint="eastAsia"/>
          <w:sz w:val="32"/>
          <w:szCs w:val="32"/>
        </w:rPr>
        <w:t>囚车等特种</w:t>
      </w:r>
      <w:r>
        <w:rPr>
          <w:rFonts w:ascii="仿宋_GB2312" w:eastAsia="仿宋_GB2312" w:hint="eastAsia"/>
          <w:sz w:val="32"/>
          <w:szCs w:val="32"/>
        </w:rPr>
        <w:t>车辆</w:t>
      </w:r>
      <w:r w:rsidR="006D2E33">
        <w:rPr>
          <w:rFonts w:ascii="仿宋_GB2312" w:eastAsia="仿宋_GB2312" w:hint="eastAsia"/>
          <w:sz w:val="32"/>
          <w:szCs w:val="32"/>
        </w:rPr>
        <w:t>1</w:t>
      </w:r>
      <w:r w:rsidR="0082299F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台。办公办案及业务用房45480平方米，取暖面积60893.93平方米，因法院综合办公楼没有最终审计结果，所以还没有入固定资产账。</w:t>
      </w:r>
    </w:p>
    <w:p w:rsidR="00D25239" w:rsidRDefault="002E26CF" w:rsidP="002E26C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="00E207BB">
        <w:rPr>
          <w:rFonts w:ascii="仿宋_GB2312" w:eastAsia="仿宋_GB2312" w:hint="eastAsia"/>
          <w:sz w:val="32"/>
          <w:szCs w:val="32"/>
        </w:rPr>
        <w:t>预算</w:t>
      </w:r>
      <w:r>
        <w:rPr>
          <w:rFonts w:ascii="仿宋_GB2312" w:eastAsia="仿宋_GB2312" w:hint="eastAsia"/>
          <w:sz w:val="32"/>
          <w:szCs w:val="32"/>
        </w:rPr>
        <w:t>收入情况</w:t>
      </w:r>
    </w:p>
    <w:p w:rsidR="008D5AA1" w:rsidRDefault="002E26CF" w:rsidP="002E26CF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E207BB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年度年预算安排收</w:t>
      </w:r>
      <w:r w:rsidR="002053C0">
        <w:rPr>
          <w:rFonts w:ascii="仿宋_GB2312" w:eastAsia="仿宋_GB2312" w:hint="eastAsia"/>
          <w:sz w:val="32"/>
          <w:szCs w:val="32"/>
        </w:rPr>
        <w:t>入</w:t>
      </w:r>
      <w:r w:rsidR="00E207BB">
        <w:rPr>
          <w:rFonts w:ascii="仿宋_GB2312" w:eastAsia="仿宋_GB2312" w:hint="eastAsia"/>
          <w:sz w:val="32"/>
          <w:szCs w:val="32"/>
        </w:rPr>
        <w:t>11922</w:t>
      </w:r>
      <w:r>
        <w:rPr>
          <w:rFonts w:ascii="仿宋_GB2312" w:eastAsia="仿宋_GB2312" w:hint="eastAsia"/>
          <w:sz w:val="32"/>
          <w:szCs w:val="32"/>
        </w:rPr>
        <w:t>万元</w:t>
      </w:r>
      <w:r w:rsidR="00E207BB">
        <w:rPr>
          <w:rFonts w:ascii="仿宋_GB2312" w:eastAsia="仿宋_GB2312" w:hint="eastAsia"/>
          <w:sz w:val="32"/>
          <w:szCs w:val="32"/>
        </w:rPr>
        <w:t>。</w:t>
      </w:r>
      <w:r w:rsidR="002053C0">
        <w:rPr>
          <w:rFonts w:ascii="仿宋_GB2312" w:eastAsia="仿宋_GB2312" w:hint="eastAsia"/>
          <w:sz w:val="32"/>
          <w:szCs w:val="32"/>
        </w:rPr>
        <w:t>其中：</w:t>
      </w:r>
      <w:r w:rsidR="00E207BB">
        <w:rPr>
          <w:rFonts w:ascii="仿宋_GB2312" w:eastAsia="仿宋_GB2312" w:hint="eastAsia"/>
          <w:sz w:val="32"/>
          <w:szCs w:val="32"/>
        </w:rPr>
        <w:t>财政拨款收入7306万元；行政事业性收费收入1280万元；罚没收入2000万元；国有资源有偿使用收入（其他存款利息收入）10</w:t>
      </w:r>
      <w:r w:rsidR="002053C0">
        <w:rPr>
          <w:rFonts w:ascii="仿宋_GB2312" w:eastAsia="仿宋_GB2312" w:hint="eastAsia"/>
          <w:sz w:val="32"/>
          <w:szCs w:val="32"/>
        </w:rPr>
        <w:t>万元；</w:t>
      </w:r>
      <w:r w:rsidR="00E207BB">
        <w:rPr>
          <w:rFonts w:ascii="仿宋_GB2312" w:eastAsia="仿宋_GB2312" w:hint="eastAsia"/>
          <w:sz w:val="32"/>
          <w:szCs w:val="32"/>
        </w:rPr>
        <w:t>上级转移支付资金1326</w:t>
      </w:r>
      <w:r w:rsidR="002053C0">
        <w:rPr>
          <w:rFonts w:ascii="仿宋_GB2312" w:eastAsia="仿宋_GB2312" w:hint="eastAsia"/>
          <w:sz w:val="32"/>
          <w:szCs w:val="32"/>
        </w:rPr>
        <w:t>万元。</w:t>
      </w:r>
    </w:p>
    <w:p w:rsidR="002E26CF" w:rsidRDefault="002E26CF" w:rsidP="002053C0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="00E207BB">
        <w:rPr>
          <w:rFonts w:ascii="仿宋_GB2312" w:eastAsia="仿宋_GB2312" w:hint="eastAsia"/>
          <w:sz w:val="32"/>
          <w:szCs w:val="32"/>
        </w:rPr>
        <w:t>预算</w:t>
      </w:r>
      <w:r w:rsidR="002053C0">
        <w:rPr>
          <w:rFonts w:ascii="仿宋_GB2312" w:eastAsia="仿宋_GB2312" w:hint="eastAsia"/>
          <w:sz w:val="32"/>
          <w:szCs w:val="32"/>
        </w:rPr>
        <w:t>支出</w:t>
      </w:r>
      <w:r>
        <w:rPr>
          <w:rFonts w:ascii="仿宋_GB2312" w:eastAsia="仿宋_GB2312" w:hint="eastAsia"/>
          <w:sz w:val="32"/>
          <w:szCs w:val="32"/>
        </w:rPr>
        <w:t>情况</w:t>
      </w:r>
    </w:p>
    <w:p w:rsidR="00D25239" w:rsidRDefault="00D25239" w:rsidP="00D2523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 w:rsidR="00E207BB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年度年预算安排支出</w:t>
      </w:r>
      <w:r w:rsidR="00E207BB">
        <w:rPr>
          <w:rFonts w:ascii="仿宋_GB2312" w:eastAsia="仿宋_GB2312" w:hint="eastAsia"/>
          <w:sz w:val="32"/>
          <w:szCs w:val="32"/>
        </w:rPr>
        <w:t>11866.16</w:t>
      </w:r>
      <w:r>
        <w:rPr>
          <w:rFonts w:ascii="仿宋_GB2312" w:eastAsia="仿宋_GB2312" w:hint="eastAsia"/>
          <w:sz w:val="32"/>
          <w:szCs w:val="32"/>
        </w:rPr>
        <w:t>万元</w:t>
      </w:r>
      <w:r w:rsidR="00E207BB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其中：人员经费</w:t>
      </w:r>
      <w:r w:rsidR="0032206E">
        <w:rPr>
          <w:rFonts w:ascii="仿宋_GB2312" w:eastAsia="仿宋_GB2312" w:hint="eastAsia"/>
          <w:sz w:val="32"/>
          <w:szCs w:val="32"/>
        </w:rPr>
        <w:t>预算安排</w:t>
      </w:r>
      <w:r>
        <w:rPr>
          <w:rFonts w:ascii="仿宋_GB2312" w:eastAsia="仿宋_GB2312" w:hint="eastAsia"/>
          <w:sz w:val="32"/>
          <w:szCs w:val="32"/>
        </w:rPr>
        <w:t>支出</w:t>
      </w:r>
      <w:r w:rsidR="00E207BB">
        <w:rPr>
          <w:rFonts w:ascii="仿宋_GB2312" w:eastAsia="仿宋_GB2312" w:hint="eastAsia"/>
          <w:sz w:val="32"/>
          <w:szCs w:val="32"/>
        </w:rPr>
        <w:t>5987.24</w:t>
      </w:r>
      <w:r>
        <w:rPr>
          <w:rFonts w:ascii="仿宋_GB2312" w:eastAsia="仿宋_GB2312" w:hint="eastAsia"/>
          <w:sz w:val="32"/>
          <w:szCs w:val="32"/>
        </w:rPr>
        <w:t>万元；正常公用经费</w:t>
      </w:r>
      <w:r w:rsidR="0032206E">
        <w:rPr>
          <w:rFonts w:ascii="仿宋_GB2312" w:eastAsia="仿宋_GB2312" w:hint="eastAsia"/>
          <w:sz w:val="32"/>
          <w:szCs w:val="32"/>
        </w:rPr>
        <w:t>预算安排</w:t>
      </w:r>
      <w:r>
        <w:rPr>
          <w:rFonts w:ascii="仿宋_GB2312" w:eastAsia="仿宋_GB2312" w:hint="eastAsia"/>
          <w:sz w:val="32"/>
          <w:szCs w:val="32"/>
        </w:rPr>
        <w:t>支</w:t>
      </w:r>
      <w:r>
        <w:rPr>
          <w:rFonts w:ascii="仿宋_GB2312" w:eastAsia="仿宋_GB2312" w:hint="eastAsia"/>
          <w:sz w:val="32"/>
          <w:szCs w:val="32"/>
        </w:rPr>
        <w:lastRenderedPageBreak/>
        <w:t>出</w:t>
      </w:r>
      <w:r w:rsidR="00E207BB">
        <w:rPr>
          <w:rFonts w:ascii="仿宋_GB2312" w:eastAsia="仿宋_GB2312" w:hint="eastAsia"/>
          <w:sz w:val="32"/>
          <w:szCs w:val="32"/>
        </w:rPr>
        <w:t>1128.61万元</w:t>
      </w:r>
      <w:r>
        <w:rPr>
          <w:rFonts w:ascii="仿宋_GB2312" w:eastAsia="仿宋_GB2312" w:hint="eastAsia"/>
          <w:sz w:val="32"/>
          <w:szCs w:val="32"/>
        </w:rPr>
        <w:t>；专项公用经费</w:t>
      </w:r>
      <w:r w:rsidR="0032206E">
        <w:rPr>
          <w:rFonts w:ascii="仿宋_GB2312" w:eastAsia="仿宋_GB2312" w:hint="eastAsia"/>
          <w:sz w:val="32"/>
          <w:szCs w:val="32"/>
        </w:rPr>
        <w:t>安排安排</w:t>
      </w:r>
      <w:r>
        <w:rPr>
          <w:rFonts w:ascii="仿宋_GB2312" w:eastAsia="仿宋_GB2312" w:hint="eastAsia"/>
          <w:sz w:val="32"/>
          <w:szCs w:val="32"/>
        </w:rPr>
        <w:t>支出</w:t>
      </w:r>
      <w:r w:rsidR="0032206E">
        <w:rPr>
          <w:rFonts w:ascii="仿宋_GB2312" w:eastAsia="仿宋_GB2312" w:hint="eastAsia"/>
          <w:sz w:val="32"/>
          <w:szCs w:val="32"/>
        </w:rPr>
        <w:t>2969.81</w:t>
      </w:r>
      <w:r>
        <w:rPr>
          <w:rFonts w:ascii="仿宋_GB2312" w:eastAsia="仿宋_GB2312" w:hint="eastAsia"/>
          <w:sz w:val="32"/>
          <w:szCs w:val="32"/>
        </w:rPr>
        <w:t>万元</w:t>
      </w:r>
      <w:r w:rsidR="0032206E">
        <w:rPr>
          <w:rFonts w:ascii="仿宋_GB2312" w:eastAsia="仿宋_GB2312" w:hint="eastAsia"/>
          <w:sz w:val="32"/>
          <w:szCs w:val="32"/>
        </w:rPr>
        <w:t>；专项项目预算安排支出1780.5万元。</w:t>
      </w:r>
    </w:p>
    <w:p w:rsidR="002E26CF" w:rsidRDefault="002E26CF" w:rsidP="00294C3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32206E"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三公</w:t>
      </w:r>
      <w:r w:rsidR="0032206E">
        <w:rPr>
          <w:rFonts w:ascii="仿宋_GB2312" w:eastAsia="仿宋_GB2312" w:hint="eastAsia"/>
          <w:sz w:val="32"/>
          <w:szCs w:val="32"/>
        </w:rPr>
        <w:t>”及会议培训经费预算支出</w:t>
      </w:r>
      <w:r>
        <w:rPr>
          <w:rFonts w:ascii="仿宋_GB2312" w:eastAsia="仿宋_GB2312" w:hint="eastAsia"/>
          <w:sz w:val="32"/>
          <w:szCs w:val="32"/>
        </w:rPr>
        <w:t>情况</w:t>
      </w:r>
    </w:p>
    <w:p w:rsidR="002E26CF" w:rsidRDefault="002E26CF" w:rsidP="00294C31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1、201</w:t>
      </w:r>
      <w:r w:rsidR="0032206E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年度公务用车购置及运行费预算</w:t>
      </w:r>
      <w:r w:rsidR="0032206E">
        <w:rPr>
          <w:rFonts w:ascii="仿宋_GB2312" w:eastAsia="仿宋_GB2312" w:hint="eastAsia"/>
          <w:sz w:val="32"/>
          <w:szCs w:val="32"/>
        </w:rPr>
        <w:t>中</w:t>
      </w:r>
      <w:r>
        <w:rPr>
          <w:rFonts w:ascii="仿宋_GB2312" w:eastAsia="仿宋_GB2312" w:hint="eastAsia"/>
          <w:sz w:val="32"/>
          <w:szCs w:val="32"/>
        </w:rPr>
        <w:t>正常公用预算安排</w:t>
      </w:r>
      <w:r w:rsidR="00294C31">
        <w:rPr>
          <w:rFonts w:ascii="仿宋_GB2312" w:eastAsia="仿宋_GB2312" w:hint="eastAsia"/>
          <w:sz w:val="32"/>
          <w:szCs w:val="32"/>
        </w:rPr>
        <w:t>公务用车</w:t>
      </w:r>
      <w:r>
        <w:rPr>
          <w:rFonts w:ascii="仿宋_GB2312" w:eastAsia="仿宋_GB2312" w:hint="eastAsia"/>
          <w:sz w:val="32"/>
          <w:szCs w:val="32"/>
        </w:rPr>
        <w:t>运行费用</w:t>
      </w:r>
      <w:r w:rsidR="00294C31"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台</w:t>
      </w:r>
      <w:r w:rsidR="0032206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每台</w:t>
      </w:r>
      <w:r w:rsidR="0032206E">
        <w:rPr>
          <w:rFonts w:ascii="仿宋_GB2312" w:eastAsia="仿宋_GB2312" w:hint="eastAsia"/>
          <w:sz w:val="32"/>
          <w:szCs w:val="32"/>
        </w:rPr>
        <w:t>运行经费</w:t>
      </w:r>
      <w:r>
        <w:rPr>
          <w:rFonts w:ascii="仿宋_GB2312" w:eastAsia="仿宋_GB2312" w:hint="eastAsia"/>
          <w:sz w:val="32"/>
          <w:szCs w:val="32"/>
        </w:rPr>
        <w:t>标准4.5万元，</w:t>
      </w:r>
      <w:r w:rsidR="0032206E">
        <w:rPr>
          <w:rFonts w:ascii="仿宋_GB2312" w:eastAsia="仿宋_GB2312" w:hint="eastAsia"/>
          <w:sz w:val="32"/>
          <w:szCs w:val="32"/>
        </w:rPr>
        <w:t>预算安排公务用车支出</w:t>
      </w:r>
      <w:r w:rsidR="00294C31">
        <w:rPr>
          <w:rFonts w:ascii="仿宋_GB2312" w:eastAsia="仿宋_GB2312" w:hint="eastAsia"/>
          <w:sz w:val="32"/>
          <w:szCs w:val="32"/>
        </w:rPr>
        <w:t>40.5</w:t>
      </w:r>
      <w:r>
        <w:rPr>
          <w:rFonts w:ascii="仿宋_GB2312" w:eastAsia="仿宋_GB2312" w:hint="eastAsia"/>
          <w:sz w:val="32"/>
          <w:szCs w:val="32"/>
        </w:rPr>
        <w:t>万元</w:t>
      </w:r>
      <w:r w:rsidR="00BD1988">
        <w:rPr>
          <w:rFonts w:ascii="仿宋_GB2312" w:eastAsia="仿宋_GB2312" w:hint="eastAsia"/>
          <w:sz w:val="32"/>
          <w:szCs w:val="32"/>
        </w:rPr>
        <w:t>；</w:t>
      </w:r>
    </w:p>
    <w:p w:rsidR="00BD1988" w:rsidRDefault="002E26CF" w:rsidP="002E26CF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2、201</w:t>
      </w:r>
      <w:r w:rsidR="0032206E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年度</w:t>
      </w:r>
      <w:r w:rsidR="00BD1988">
        <w:rPr>
          <w:rFonts w:ascii="仿宋_GB2312" w:eastAsia="仿宋_GB2312" w:hint="eastAsia"/>
          <w:sz w:val="32"/>
          <w:szCs w:val="32"/>
        </w:rPr>
        <w:t>预算安排</w:t>
      </w:r>
      <w:r>
        <w:rPr>
          <w:rFonts w:ascii="仿宋_GB2312" w:eastAsia="仿宋_GB2312" w:hint="eastAsia"/>
          <w:sz w:val="32"/>
          <w:szCs w:val="32"/>
        </w:rPr>
        <w:t>公务接待</w:t>
      </w:r>
      <w:r w:rsidR="00BD1988">
        <w:rPr>
          <w:rFonts w:ascii="仿宋_GB2312" w:eastAsia="仿宋_GB2312" w:hint="eastAsia"/>
          <w:sz w:val="32"/>
          <w:szCs w:val="32"/>
        </w:rPr>
        <w:t>经费支出</w:t>
      </w:r>
      <w:r w:rsidR="0032206E">
        <w:rPr>
          <w:rFonts w:ascii="仿宋_GB2312" w:eastAsia="仿宋_GB2312" w:hint="eastAsia"/>
          <w:sz w:val="32"/>
          <w:szCs w:val="32"/>
        </w:rPr>
        <w:t>12.09</w:t>
      </w:r>
      <w:r>
        <w:rPr>
          <w:rFonts w:ascii="仿宋_GB2312" w:eastAsia="仿宋_GB2312" w:hint="eastAsia"/>
          <w:sz w:val="32"/>
          <w:szCs w:val="32"/>
        </w:rPr>
        <w:t>万元</w:t>
      </w:r>
      <w:r w:rsidR="00BD1988">
        <w:rPr>
          <w:rFonts w:ascii="仿宋_GB2312" w:eastAsia="仿宋_GB2312" w:hint="eastAsia"/>
          <w:sz w:val="32"/>
          <w:szCs w:val="32"/>
        </w:rPr>
        <w:t>；</w:t>
      </w:r>
    </w:p>
    <w:p w:rsidR="00BD1988" w:rsidRDefault="00BD1988" w:rsidP="002E26CF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3、2016年度预算安排会议费支出52万元；</w:t>
      </w:r>
    </w:p>
    <w:p w:rsidR="00BD1988" w:rsidRDefault="00BD1988" w:rsidP="002E26CF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4、2016年度预算安排培训费支出54.38万元。</w:t>
      </w:r>
    </w:p>
    <w:p w:rsidR="00294C31" w:rsidRDefault="00294C31" w:rsidP="002E26CF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五、需要说明的问题</w:t>
      </w:r>
    </w:p>
    <w:p w:rsidR="00416348" w:rsidRPr="00416348" w:rsidRDefault="00416348" w:rsidP="0041634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一是</w:t>
      </w:r>
      <w:r w:rsidR="00DD123E">
        <w:rPr>
          <w:rFonts w:ascii="仿宋_GB2312" w:eastAsia="仿宋_GB2312" w:hint="eastAsia"/>
          <w:sz w:val="32"/>
          <w:szCs w:val="32"/>
        </w:rPr>
        <w:t>刑场</w:t>
      </w:r>
      <w:r w:rsidR="00DD123E" w:rsidRPr="00416348">
        <w:rPr>
          <w:rFonts w:ascii="仿宋_GB2312" w:eastAsia="仿宋_GB2312" w:hint="eastAsia"/>
          <w:sz w:val="32"/>
          <w:szCs w:val="32"/>
        </w:rPr>
        <w:t>建设</w:t>
      </w:r>
      <w:r w:rsidRPr="00416348">
        <w:rPr>
          <w:rFonts w:ascii="仿宋_GB2312" w:eastAsia="仿宋_GB2312" w:hint="eastAsia"/>
          <w:sz w:val="32"/>
          <w:szCs w:val="32"/>
        </w:rPr>
        <w:t>专项项目建设</w:t>
      </w:r>
      <w:r w:rsidR="00DD123E">
        <w:rPr>
          <w:rFonts w:ascii="仿宋_GB2312" w:eastAsia="仿宋_GB2312" w:hint="eastAsia"/>
          <w:sz w:val="32"/>
          <w:szCs w:val="32"/>
        </w:rPr>
        <w:t>,此项目属于涉密项目不宜公开。</w:t>
      </w:r>
    </w:p>
    <w:p w:rsidR="00416348" w:rsidRPr="00416348" w:rsidRDefault="00416348" w:rsidP="0041634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二是审执</w:t>
      </w:r>
      <w:r w:rsidR="00D27554">
        <w:rPr>
          <w:rFonts w:ascii="仿宋_GB2312" w:eastAsia="仿宋_GB2312" w:hint="eastAsia"/>
          <w:sz w:val="32"/>
          <w:szCs w:val="32"/>
        </w:rPr>
        <w:t>分离</w:t>
      </w:r>
      <w:r>
        <w:rPr>
          <w:rFonts w:ascii="仿宋_GB2312" w:eastAsia="仿宋_GB2312" w:hint="eastAsia"/>
          <w:sz w:val="32"/>
          <w:szCs w:val="32"/>
        </w:rPr>
        <w:t>改革预留经费500万元</w:t>
      </w:r>
      <w:r w:rsidR="00BB14AA">
        <w:rPr>
          <w:rFonts w:ascii="仿宋_GB2312" w:eastAsia="仿宋_GB2312" w:hint="eastAsia"/>
          <w:sz w:val="32"/>
          <w:szCs w:val="32"/>
        </w:rPr>
        <w:t>。随着审执分离改革工作不断深入和执行分局上划人员受年龄、学历等因素限制，执行工作案多人少现象突显，</w:t>
      </w:r>
      <w:r w:rsidR="00DD123E">
        <w:rPr>
          <w:rFonts w:ascii="仿宋_GB2312" w:eastAsia="仿宋_GB2312" w:hint="eastAsia"/>
          <w:sz w:val="32"/>
          <w:szCs w:val="32"/>
        </w:rPr>
        <w:t>2015年10月21日</w:t>
      </w:r>
      <w:r w:rsidR="00BB14AA">
        <w:rPr>
          <w:rFonts w:ascii="仿宋_GB2312" w:eastAsia="仿宋_GB2312" w:hint="eastAsia"/>
          <w:sz w:val="32"/>
          <w:szCs w:val="32"/>
        </w:rPr>
        <w:t>经市长办公会研究批准为执行分局招录30名人事代理人员。2016年预算安排审执分离改革预留经费500万元主要解决新招录人员的工资福利以及上划人员办公办案经费。</w:t>
      </w:r>
    </w:p>
    <w:p w:rsidR="00416348" w:rsidRPr="00416348" w:rsidRDefault="00416348" w:rsidP="002E26CF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EF3CC6" w:rsidRPr="00416348" w:rsidRDefault="00EF3CC6" w:rsidP="00EF3CC6">
      <w:pPr>
        <w:spacing w:line="360" w:lineRule="auto"/>
        <w:jc w:val="left"/>
        <w:rPr>
          <w:rFonts w:ascii="仿宋_GB2312" w:eastAsia="仿宋_GB2312" w:hint="eastAsia"/>
          <w:sz w:val="32"/>
          <w:szCs w:val="32"/>
        </w:rPr>
      </w:pPr>
    </w:p>
    <w:p w:rsidR="00EF3CC6" w:rsidRPr="00021E93" w:rsidRDefault="00EF3CC6" w:rsidP="002E26CF">
      <w:pPr>
        <w:spacing w:line="360" w:lineRule="auto"/>
        <w:ind w:firstLineChars="250" w:firstLine="80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201</w:t>
      </w:r>
      <w:r w:rsidR="0098266D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年1</w:t>
      </w:r>
      <w:r w:rsidR="00DD123E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月</w:t>
      </w:r>
      <w:r w:rsidR="00DD123E">
        <w:rPr>
          <w:rFonts w:ascii="仿宋_GB2312" w:eastAsia="仿宋_GB2312" w:hint="eastAsia"/>
          <w:sz w:val="32"/>
          <w:szCs w:val="32"/>
        </w:rPr>
        <w:t>31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EF3CC6" w:rsidRPr="00021E93" w:rsidSect="007C0F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1E93"/>
    <w:rsid w:val="00021E93"/>
    <w:rsid w:val="00024F90"/>
    <w:rsid w:val="00067D9B"/>
    <w:rsid w:val="000B6DC9"/>
    <w:rsid w:val="001D403D"/>
    <w:rsid w:val="002053C0"/>
    <w:rsid w:val="002355EC"/>
    <w:rsid w:val="00286E96"/>
    <w:rsid w:val="00294C31"/>
    <w:rsid w:val="002A69C1"/>
    <w:rsid w:val="002E26CF"/>
    <w:rsid w:val="0032206E"/>
    <w:rsid w:val="00403B18"/>
    <w:rsid w:val="00416348"/>
    <w:rsid w:val="00566716"/>
    <w:rsid w:val="006D2E33"/>
    <w:rsid w:val="00716631"/>
    <w:rsid w:val="007C0F21"/>
    <w:rsid w:val="0082299F"/>
    <w:rsid w:val="008A7330"/>
    <w:rsid w:val="008D5AA1"/>
    <w:rsid w:val="0098266D"/>
    <w:rsid w:val="0098335A"/>
    <w:rsid w:val="00BB14AA"/>
    <w:rsid w:val="00BD1988"/>
    <w:rsid w:val="00C75FDA"/>
    <w:rsid w:val="00D25239"/>
    <w:rsid w:val="00D27554"/>
    <w:rsid w:val="00DD123E"/>
    <w:rsid w:val="00E207BB"/>
    <w:rsid w:val="00ED109C"/>
    <w:rsid w:val="00EF3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E93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A733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A73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136</Words>
  <Characters>778</Characters>
  <Application>Microsoft Office Word</Application>
  <DocSecurity>0</DocSecurity>
  <Lines>6</Lines>
  <Paragraphs>1</Paragraphs>
  <ScaleCrop>false</ScaleCrop>
  <Company>AsWorld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18</cp:revision>
  <cp:lastPrinted>2016-02-16T07:15:00Z</cp:lastPrinted>
  <dcterms:created xsi:type="dcterms:W3CDTF">2016-01-13T06:21:00Z</dcterms:created>
  <dcterms:modified xsi:type="dcterms:W3CDTF">2016-02-17T05:45:00Z</dcterms:modified>
</cp:coreProperties>
</file>