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ind w:firstLine="900" w:firstLineChars="250"/>
        <w:jc w:val="center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唐山市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畜牧工作站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决算说明</w:t>
      </w:r>
    </w:p>
    <w:p>
      <w:pPr>
        <w:widowControl/>
        <w:ind w:firstLine="700" w:firstLineChars="25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财政决算编审工作是财政部门每年的一项重要工作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根据市财政局与我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单位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领导的要求，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在决算会议捕捉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认真布置，提高了认识，明确了任务，为财政决算编审工作做好了充分准备，以严谨认真的科学态度贯穿决算工作始末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，并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做好决算前的收支对账工作。核对财政拨款数，确保总会计账、证、表之间核对衔接一致，以保证决算基础数字真实、准确，这是编制高质量决算的坚实基础；其次，核对预算指标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确保数字的真实、准确，避免遗漏和错误。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现有两项内容需要说明：</w:t>
      </w:r>
    </w:p>
    <w:p>
      <w:pPr>
        <w:widowControl/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基本情况</w:t>
      </w:r>
    </w:p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截止2016年末，流动资产合计72.54万元， 其中银行存款3.9万元。应收款项68.64万元。固定资产112.03万元，资产总计187.57万元。</w:t>
      </w:r>
    </w:p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负债合计70.59万元，净资产113.98万元。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关于往来款</w:t>
      </w:r>
    </w:p>
    <w:p>
      <w:pPr>
        <w:numPr>
          <w:ilvl w:val="0"/>
          <w:numId w:val="2"/>
        </w:numPr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应收款项686352.2元，其中：</w:t>
      </w:r>
    </w:p>
    <w:p>
      <w:pPr>
        <w:ind w:firstLine="280" w:firstLineChars="1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自收自支人员工资183352.2 元</w:t>
      </w:r>
    </w:p>
    <w:p>
      <w:pPr>
        <w:ind w:firstLine="280" w:firstLineChars="1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2015账户归并银行存款500000元</w:t>
      </w:r>
    </w:p>
    <w:p>
      <w:pPr>
        <w:ind w:firstLine="280" w:firstLineChars="1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地方标准审定费3000元</w:t>
      </w:r>
    </w:p>
    <w:p>
      <w:pPr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2、应付款项705910.47元，其中：</w:t>
      </w:r>
    </w:p>
    <w:p>
      <w:pPr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职工补发工资8836.47元</w:t>
      </w:r>
    </w:p>
    <w:p>
      <w:pPr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年底决算调整银行存款100000元</w:t>
      </w:r>
    </w:p>
    <w:p>
      <w:pPr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冻精款597074元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净资产1139778.73元，其中：</w:t>
      </w:r>
    </w:p>
    <w:p>
      <w:pPr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事业基金442.61元</w:t>
      </w:r>
    </w:p>
    <w:p>
      <w:pPr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非流动资产基金1120266元</w:t>
      </w:r>
    </w:p>
    <w:p>
      <w:pPr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专用基金19070.12元。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三公”经费支出情况：本年度公务招待费支出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1400元，与去年持平</w:t>
      </w:r>
      <w:r>
        <w:rPr>
          <w:rFonts w:hint="eastAsia" w:ascii="仿宋_GB2312" w:hAnsi="仿宋_GB2312" w:eastAsia="仿宋_GB2312" w:cs="仿宋_GB2312"/>
          <w:sz w:val="28"/>
          <w:szCs w:val="28"/>
        </w:rPr>
        <w:t>，公务用车运行费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32000元，</w:t>
      </w:r>
      <w:r>
        <w:rPr>
          <w:rFonts w:hint="eastAsia" w:ascii="仿宋_GB2312" w:hAnsi="仿宋_GB2312" w:eastAsia="仿宋_GB2312" w:cs="仿宋_GB2312"/>
          <w:sz w:val="28"/>
          <w:szCs w:val="28"/>
        </w:rPr>
        <w:t>与去年持平。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28"/>
          <w:szCs w:val="28"/>
        </w:rPr>
        <w:t>培训费支出情况：与上年持平，其他经济分类没用重大变化。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政府采购计划金额27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28"/>
          <w:szCs w:val="28"/>
        </w:rPr>
        <w:t>00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元</w:t>
      </w:r>
      <w:r>
        <w:rPr>
          <w:rFonts w:hint="eastAsia" w:ascii="仿宋_GB2312" w:hAnsi="仿宋_GB2312" w:eastAsia="仿宋_GB2312" w:cs="仿宋_GB2312"/>
          <w:sz w:val="28"/>
          <w:szCs w:val="28"/>
        </w:rPr>
        <w:t>，实际采购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700</w:t>
      </w:r>
      <w:r>
        <w:rPr>
          <w:rFonts w:hint="eastAsia" w:ascii="仿宋_GB2312" w:hAnsi="仿宋_GB2312" w:eastAsia="仿宋_GB2312" w:cs="仿宋_GB2312"/>
          <w:sz w:val="28"/>
          <w:szCs w:val="28"/>
        </w:rPr>
        <w:t>元。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2017年7月26日</w:t>
      </w:r>
    </w:p>
    <w:p>
      <w:pPr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pStyle w:val="7"/>
        <w:snapToGrid w:val="0"/>
        <w:spacing w:line="520" w:lineRule="exact"/>
        <w:ind w:left="1140"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altName w:val="Arial Narrow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0000000000000000000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Arial Narrow">
    <w:panose1 w:val="020B0606020202030204"/>
    <w:charset w:val="01"/>
    <w:family w:val="auto"/>
    <w:pitch w:val="default"/>
    <w:sig w:usb0="00000287" w:usb1="00000800" w:usb2="00000000" w:usb3="00000000" w:csb0="2000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">
    <w:nsid w:val="0000000D"/>
    <w:multiLevelType w:val="multilevel"/>
    <w:tmpl w:val="0000000D"/>
    <w:lvl w:ilvl="0" w:tentative="1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1">
      <w:start w:val="2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4">
    <w:nsid w:val="0000000E"/>
    <w:multiLevelType w:val="multilevel"/>
    <w:tmpl w:val="0000000E"/>
    <w:lvl w:ilvl="0" w:tentative="1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3"/>
  </w:num>
  <w:num w:numId="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3">
    <w:name w:val="页脚 Char"/>
    <w:basedOn w:val="4"/>
    <w:link w:val="2"/>
    <w:semiHidden/>
    <w:rPr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5"/>
    <w:semiHidden/>
    <w:rPr>
      <w:sz w:val="18"/>
      <w:szCs w:val="18"/>
    </w:rPr>
  </w:style>
  <w:style w:type="paragraph" w:customStyle="1" w:styleId="7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191</Words>
  <Characters>1094</Characters>
  <Lines>9</Lines>
  <Paragraphs>2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2017-01-12T17:18:00Z</dcterms:created>
  <dc:creator>微软中国</dc:creator>
  <dcterms:modified xsi:type="dcterms:W3CDTF">2017-07-26T09:09:05Z</dcterms:modified>
  <dc:title>微软中国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