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1B" w:rsidRPr="00D9761B" w:rsidRDefault="00D9761B" w:rsidP="00D9761B">
      <w:pPr>
        <w:spacing w:line="600" w:lineRule="exact"/>
        <w:jc w:val="center"/>
        <w:rPr>
          <w:rFonts w:ascii="黑体" w:eastAsia="黑体" w:hAnsi="Times New Roman" w:cs="黑体"/>
          <w:color w:val="000000"/>
          <w:sz w:val="44"/>
          <w:szCs w:val="44"/>
        </w:rPr>
      </w:pPr>
      <w:r w:rsidRPr="00D9761B">
        <w:rPr>
          <w:rFonts w:ascii="黑体" w:eastAsia="黑体" w:hAnsi="Times New Roman" w:cs="黑体" w:hint="eastAsia"/>
          <w:color w:val="000000"/>
          <w:sz w:val="44"/>
          <w:szCs w:val="44"/>
        </w:rPr>
        <w:t>唐山</w:t>
      </w:r>
      <w:r w:rsidR="004B3E46">
        <w:rPr>
          <w:rFonts w:ascii="黑体" w:eastAsia="黑体" w:hAnsi="Times New Roman" w:cs="黑体" w:hint="eastAsia"/>
          <w:color w:val="000000"/>
          <w:sz w:val="44"/>
          <w:szCs w:val="44"/>
        </w:rPr>
        <w:t>市委统战部</w:t>
      </w:r>
      <w:r w:rsidRPr="00D9761B">
        <w:rPr>
          <w:rFonts w:ascii="黑体" w:eastAsia="黑体" w:hAnsi="Times New Roman" w:cs="黑体" w:hint="eastAsia"/>
          <w:color w:val="000000"/>
          <w:sz w:val="44"/>
          <w:szCs w:val="44"/>
        </w:rPr>
        <w:t>部门概况</w:t>
      </w:r>
    </w:p>
    <w:p w:rsidR="00D9761B" w:rsidRDefault="00D9761B" w:rsidP="00D9761B">
      <w:pPr>
        <w:spacing w:line="600" w:lineRule="exact"/>
        <w:ind w:firstLineChars="200" w:firstLine="640"/>
        <w:rPr>
          <w:rFonts w:ascii="黑体" w:eastAsia="黑体" w:hAnsi="Times New Roman" w:cs="黑体"/>
          <w:color w:val="000000"/>
          <w:sz w:val="32"/>
          <w:szCs w:val="32"/>
        </w:rPr>
      </w:pPr>
    </w:p>
    <w:p w:rsidR="00D9761B" w:rsidRDefault="00D9761B" w:rsidP="00D9761B">
      <w:pPr>
        <w:spacing w:line="600" w:lineRule="exact"/>
        <w:ind w:firstLineChars="200" w:firstLine="640"/>
        <w:rPr>
          <w:rFonts w:ascii="黑体" w:eastAsia="黑体" w:hAnsi="Times New Roman" w:cs="黑体"/>
          <w:color w:val="000000"/>
          <w:sz w:val="32"/>
          <w:szCs w:val="32"/>
        </w:rPr>
      </w:pPr>
      <w:r w:rsidRPr="001A45D4">
        <w:rPr>
          <w:rFonts w:ascii="黑体" w:eastAsia="黑体" w:hAnsi="Times New Roman" w:cs="黑体" w:hint="eastAsia"/>
          <w:color w:val="000000"/>
          <w:sz w:val="32"/>
          <w:szCs w:val="32"/>
        </w:rPr>
        <w:t>一、部门职责</w:t>
      </w:r>
    </w:p>
    <w:p w:rsidR="004B3E46" w:rsidRPr="004B3E46" w:rsidRDefault="004B3E46" w:rsidP="004B3E46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B3E46">
        <w:rPr>
          <w:rFonts w:ascii="仿宋_GB2312" w:eastAsia="仿宋_GB2312" w:hAnsi="仿宋" w:cs="仿宋" w:hint="eastAsia"/>
          <w:sz w:val="32"/>
          <w:szCs w:val="32"/>
        </w:rPr>
        <w:t>根据《中国共产党唐山市委员会统战部职能配置、内设机构和人员编制方案》规定，中国共产党唐山市委员会统战部的主要职责是：</w:t>
      </w:r>
    </w:p>
    <w:p w:rsidR="004B3E46" w:rsidRPr="004B3E46" w:rsidRDefault="004B3E46" w:rsidP="004B3E46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4B3E46">
        <w:rPr>
          <w:rFonts w:ascii="仿宋_GB2312" w:eastAsia="仿宋_GB2312" w:hAnsi="仿宋" w:cs="仿宋" w:hint="eastAsia"/>
          <w:sz w:val="32"/>
          <w:szCs w:val="32"/>
        </w:rPr>
        <w:t>中共唐山市委统战部是唐山市委主管统一战线工作的职能部门，是市委在统战工作方面的参谋助手。作为全市统一战线工作的职能和协调部门，主要负责统一战线理论、方针、政策的宣传和贯彻；检查统战政策执行情况，对统一战线的新情况、新问题搞好调查研究，向市委或上级部门提出开展统战工作的意见和建议；负责全市民主党派、民族宗教、海外联谊、党外干部和党外知识分子、新的社会阶层人士工作；对各县（市）区、国有大中型企业、大中专院校和科研院所的统战工作进行指导。</w:t>
      </w:r>
    </w:p>
    <w:p w:rsidR="00D9761B" w:rsidRPr="00D9761B" w:rsidRDefault="00D9761B" w:rsidP="00886656">
      <w:pPr>
        <w:spacing w:line="600" w:lineRule="exact"/>
        <w:ind w:firstLineChars="200" w:firstLine="640"/>
        <w:rPr>
          <w:rFonts w:ascii="黑体" w:eastAsia="黑体" w:hAnsi="Times New Roman" w:cs="黑体"/>
          <w:color w:val="000000"/>
          <w:sz w:val="32"/>
          <w:szCs w:val="32"/>
        </w:rPr>
      </w:pPr>
      <w:r w:rsidRPr="00D9761B">
        <w:rPr>
          <w:rFonts w:ascii="黑体" w:eastAsia="黑体" w:hAnsi="Times New Roman" w:cs="黑体" w:hint="eastAsia"/>
          <w:color w:val="000000"/>
          <w:sz w:val="32"/>
          <w:szCs w:val="32"/>
        </w:rPr>
        <w:t>二、部门决算单位构成</w:t>
      </w:r>
    </w:p>
    <w:p w:rsidR="00D9761B" w:rsidRDefault="00EE24EA" w:rsidP="00EE24EA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E24EA">
        <w:rPr>
          <w:rFonts w:ascii="仿宋_GB2312" w:eastAsia="仿宋_GB2312" w:hAnsi="Times New Roman" w:cs="Times New Roman" w:hint="eastAsia"/>
          <w:sz w:val="32"/>
          <w:szCs w:val="32"/>
        </w:rPr>
        <w:t>中国共产党唐山市委员会统战部</w:t>
      </w:r>
      <w:r w:rsidR="00D9761B" w:rsidRPr="00190C74">
        <w:rPr>
          <w:rFonts w:ascii="仿宋_GB2312" w:eastAsia="仿宋_GB2312" w:hAnsi="仿宋" w:hint="eastAsia"/>
          <w:color w:val="000000"/>
          <w:sz w:val="32"/>
          <w:szCs w:val="32"/>
        </w:rPr>
        <w:t>为财政拨款的行政机关</w:t>
      </w:r>
      <w:r w:rsidR="00D9761B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26E46" w:rsidRDefault="00126E46" w:rsidP="00126E46">
      <w:pPr>
        <w:ind w:firstLineChars="200" w:firstLine="643"/>
        <w:rPr>
          <w:rFonts w:ascii="Times New Roman" w:eastAsia="方正小标宋_GBK" w:hAnsi="Times New Roman" w:cs="Times New Roman"/>
          <w:sz w:val="32"/>
          <w:szCs w:val="24"/>
        </w:rPr>
      </w:pPr>
      <w:r w:rsidRPr="00126E46">
        <w:rPr>
          <w:rStyle w:val="apple-style-span"/>
          <w:rFonts w:ascii="仿宋_GB2312" w:eastAsia="仿宋_GB2312" w:hAnsi="仿宋_GB2312" w:cs="仿宋_GB2312"/>
          <w:b/>
          <w:bCs/>
          <w:sz w:val="32"/>
          <w:szCs w:val="32"/>
        </w:rPr>
        <w:t>部门</w:t>
      </w:r>
      <w:r w:rsidRPr="00126E46">
        <w:rPr>
          <w:rStyle w:val="apple-style-span"/>
          <w:rFonts w:ascii="仿宋_GB2312" w:eastAsia="仿宋_GB2312" w:hAnsi="仿宋_GB2312" w:cs="仿宋_GB2312" w:hint="eastAsia"/>
          <w:b/>
          <w:bCs/>
          <w:sz w:val="32"/>
          <w:szCs w:val="32"/>
        </w:rPr>
        <w:t>机构设置情况</w:t>
      </w:r>
    </w:p>
    <w:tbl>
      <w:tblPr>
        <w:tblW w:w="9729" w:type="dxa"/>
        <w:jc w:val="center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417"/>
        <w:gridCol w:w="1134"/>
        <w:gridCol w:w="1276"/>
        <w:gridCol w:w="2902"/>
      </w:tblGrid>
      <w:tr w:rsidR="00126E46" w:rsidTr="00732649">
        <w:trPr>
          <w:trHeight w:val="300"/>
          <w:tblHeader/>
          <w:jc w:val="center"/>
        </w:trPr>
        <w:tc>
          <w:tcPr>
            <w:tcW w:w="4417" w:type="dxa"/>
            <w:vMerge w:val="restart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经费保障形式</w:t>
            </w:r>
          </w:p>
        </w:tc>
      </w:tr>
      <w:tr w:rsidR="00126E46" w:rsidTr="00732649">
        <w:trPr>
          <w:trHeight w:val="300"/>
          <w:tblHeader/>
          <w:jc w:val="center"/>
        </w:trPr>
        <w:tc>
          <w:tcPr>
            <w:tcW w:w="4417" w:type="dxa"/>
            <w:vMerge/>
            <w:vAlign w:val="center"/>
          </w:tcPr>
          <w:p w:rsidR="00126E46" w:rsidRDefault="00126E46" w:rsidP="00732649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26E46" w:rsidRDefault="00126E46" w:rsidP="00732649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6E46" w:rsidRDefault="00126E46" w:rsidP="00732649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126E46" w:rsidRDefault="00126E46" w:rsidP="00732649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E46" w:rsidTr="00732649">
        <w:trPr>
          <w:trHeight w:val="227"/>
          <w:jc w:val="center"/>
        </w:trPr>
        <w:tc>
          <w:tcPr>
            <w:tcW w:w="4417" w:type="dxa"/>
            <w:vAlign w:val="center"/>
          </w:tcPr>
          <w:p w:rsidR="00126E46" w:rsidRDefault="005E72DC" w:rsidP="0073264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Times New Roman" w:eastAsia="方正书宋_GBK" w:hAnsi="Times New Roman" w:cs="Times New Roman" w:hint="eastAsia"/>
                <w:szCs w:val="24"/>
              </w:rPr>
              <w:t>中国共产党唐山市委员会统战部</w:t>
            </w:r>
          </w:p>
        </w:tc>
        <w:tc>
          <w:tcPr>
            <w:tcW w:w="1134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正处级</w:t>
            </w:r>
          </w:p>
        </w:tc>
        <w:tc>
          <w:tcPr>
            <w:tcW w:w="2902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 w:rsidR="00126E46" w:rsidTr="00732649">
        <w:trPr>
          <w:trHeight w:val="227"/>
          <w:jc w:val="center"/>
        </w:trPr>
        <w:tc>
          <w:tcPr>
            <w:tcW w:w="4417" w:type="dxa"/>
            <w:vAlign w:val="center"/>
          </w:tcPr>
          <w:p w:rsidR="00126E46" w:rsidRDefault="00126E46" w:rsidP="0073264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  <w:tr w:rsidR="00126E46" w:rsidTr="00732649">
        <w:trPr>
          <w:trHeight w:val="227"/>
          <w:jc w:val="center"/>
        </w:trPr>
        <w:tc>
          <w:tcPr>
            <w:tcW w:w="4417" w:type="dxa"/>
            <w:vAlign w:val="center"/>
          </w:tcPr>
          <w:p w:rsidR="00126E46" w:rsidRDefault="00126E46" w:rsidP="0073264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  <w:tr w:rsidR="00126E46" w:rsidTr="00732649">
        <w:trPr>
          <w:trHeight w:val="227"/>
          <w:jc w:val="center"/>
        </w:trPr>
        <w:tc>
          <w:tcPr>
            <w:tcW w:w="4417" w:type="dxa"/>
            <w:vAlign w:val="center"/>
          </w:tcPr>
          <w:p w:rsidR="00126E46" w:rsidRDefault="00126E46" w:rsidP="00732649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126E46" w:rsidRDefault="00126E46" w:rsidP="00732649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</w:tbl>
    <w:p w:rsidR="00D9761B" w:rsidRPr="00C02EF5" w:rsidRDefault="00D9761B" w:rsidP="00D9761B">
      <w:pPr>
        <w:ind w:firstLineChars="200" w:firstLine="643"/>
        <w:rPr>
          <w:rStyle w:val="apple-style-span"/>
          <w:rFonts w:ascii="仿宋_GB2312" w:eastAsia="仿宋_GB2312" w:hAnsi="仿宋_GB2312" w:cs="仿宋_GB2312"/>
          <w:b/>
          <w:sz w:val="32"/>
          <w:szCs w:val="32"/>
        </w:rPr>
      </w:pPr>
      <w:r w:rsidRPr="00C02EF5">
        <w:rPr>
          <w:rStyle w:val="apple-style-span"/>
          <w:rFonts w:ascii="仿宋_GB2312" w:eastAsia="仿宋_GB2312" w:hAnsi="仿宋_GB2312" w:cs="仿宋_GB2312" w:hint="eastAsia"/>
          <w:b/>
          <w:bCs/>
          <w:sz w:val="32"/>
          <w:szCs w:val="32"/>
        </w:rPr>
        <w:t>人员情况</w:t>
      </w:r>
    </w:p>
    <w:p w:rsidR="00D9761B" w:rsidRPr="00C02EF5" w:rsidRDefault="00D9761B" w:rsidP="00D9761B">
      <w:pPr>
        <w:ind w:firstLineChars="200" w:firstLine="640"/>
        <w:rPr>
          <w:rStyle w:val="apple-style-span"/>
          <w:rFonts w:ascii="仿宋_GB2312" w:eastAsia="仿宋_GB2312" w:hAnsi="仿宋_GB2312" w:cs="仿宋_GB2312"/>
          <w:sz w:val="32"/>
          <w:szCs w:val="32"/>
        </w:rPr>
      </w:pPr>
      <w:r w:rsidRPr="00C02EF5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截止到2017年12月底，</w:t>
      </w:r>
      <w:r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本部门</w:t>
      </w:r>
      <w:r w:rsidRPr="00C02EF5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编制</w:t>
      </w:r>
      <w:r w:rsidR="00DC4D17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76</w:t>
      </w:r>
      <w:r w:rsidRPr="00C02EF5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人，实有在职人数</w:t>
      </w:r>
      <w:r w:rsidR="00DC4D17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61</w:t>
      </w:r>
      <w:r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lastRenderedPageBreak/>
        <w:t>人，</w:t>
      </w:r>
      <w:r w:rsidRPr="00C02EF5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退休人员为</w:t>
      </w:r>
      <w:r w:rsidR="00DC4D17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41</w:t>
      </w:r>
      <w:r w:rsidRPr="00C02EF5"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D9761B" w:rsidRPr="00C02EF5" w:rsidRDefault="00D9761B" w:rsidP="00D9761B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02EF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车辆情况</w:t>
      </w:r>
    </w:p>
    <w:p w:rsidR="00D9761B" w:rsidRPr="00C02EF5" w:rsidRDefault="00D9761B" w:rsidP="00D9761B">
      <w:pPr>
        <w:spacing w:line="580" w:lineRule="exact"/>
        <w:ind w:firstLineChars="200" w:firstLine="640"/>
        <w:rPr>
          <w:rStyle w:val="apple-style-span"/>
          <w:rFonts w:ascii="仿宋_GB2312" w:eastAsia="仿宋_GB2312" w:hAnsi="仿宋_GB2312" w:cs="仿宋_GB2312"/>
          <w:sz w:val="32"/>
          <w:szCs w:val="32"/>
        </w:rPr>
      </w:pPr>
      <w:r w:rsidRPr="00C02EF5">
        <w:rPr>
          <w:rFonts w:ascii="仿宋_GB2312" w:eastAsia="仿宋_GB2312" w:hAnsi="仿宋_GB2312" w:cs="仿宋_GB2312" w:hint="eastAsia"/>
          <w:sz w:val="32"/>
          <w:szCs w:val="32"/>
        </w:rPr>
        <w:t>车辆编制数为</w:t>
      </w:r>
      <w:r w:rsidR="004B3E46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C02EF5">
        <w:rPr>
          <w:rFonts w:ascii="仿宋_GB2312" w:eastAsia="仿宋_GB2312" w:hAnsi="仿宋_GB2312" w:cs="仿宋_GB2312" w:hint="eastAsia"/>
          <w:sz w:val="32"/>
          <w:szCs w:val="32"/>
        </w:rPr>
        <w:t>辆，年末实有车辆数</w:t>
      </w:r>
      <w:r w:rsidR="004B3E46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辆，其中机要通信、应急用车编制</w:t>
      </w:r>
      <w:r w:rsidR="007253A7">
        <w:rPr>
          <w:rFonts w:ascii="仿宋_GB2312" w:eastAsia="仿宋_GB2312" w:hAnsi="仿宋_GB2312" w:cs="仿宋_GB2312" w:hint="eastAsia"/>
          <w:sz w:val="32"/>
          <w:szCs w:val="32"/>
        </w:rPr>
        <w:t>7辆</w:t>
      </w:r>
      <w:r w:rsidRPr="00C02EF5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离退休干部服务用车编制</w:t>
      </w:r>
      <w:r w:rsidR="007253A7">
        <w:rPr>
          <w:rFonts w:ascii="仿宋_GB2312" w:eastAsia="仿宋_GB2312" w:hAnsi="仿宋_GB2312" w:cs="仿宋_GB2312" w:hint="eastAsia"/>
          <w:sz w:val="32"/>
          <w:szCs w:val="32"/>
        </w:rPr>
        <w:t>1辆</w:t>
      </w:r>
      <w:r w:rsidRPr="00C02EF5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0F211B" w:rsidRDefault="000F211B"/>
    <w:sectPr w:rsidR="000F211B" w:rsidSect="009D389C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56" w:rsidRDefault="00886656" w:rsidP="00886656">
      <w:r>
        <w:separator/>
      </w:r>
    </w:p>
  </w:endnote>
  <w:endnote w:type="continuationSeparator" w:id="1">
    <w:p w:rsidR="00886656" w:rsidRDefault="00886656" w:rsidP="0088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56" w:rsidRDefault="00886656" w:rsidP="00886656">
      <w:r>
        <w:separator/>
      </w:r>
    </w:p>
  </w:footnote>
  <w:footnote w:type="continuationSeparator" w:id="1">
    <w:p w:rsidR="00886656" w:rsidRDefault="00886656" w:rsidP="00886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61B"/>
    <w:rsid w:val="000F211B"/>
    <w:rsid w:val="00126E46"/>
    <w:rsid w:val="004B3E46"/>
    <w:rsid w:val="005E72DC"/>
    <w:rsid w:val="006758DD"/>
    <w:rsid w:val="006A3451"/>
    <w:rsid w:val="007253A7"/>
    <w:rsid w:val="00777A84"/>
    <w:rsid w:val="00886656"/>
    <w:rsid w:val="009D389C"/>
    <w:rsid w:val="009F23BC"/>
    <w:rsid w:val="00C1007E"/>
    <w:rsid w:val="00C35D86"/>
    <w:rsid w:val="00D9761B"/>
    <w:rsid w:val="00DC4D17"/>
    <w:rsid w:val="00DF6BBA"/>
    <w:rsid w:val="00E15ABB"/>
    <w:rsid w:val="00EE24EA"/>
    <w:rsid w:val="00F6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9761B"/>
  </w:style>
  <w:style w:type="paragraph" w:styleId="a3">
    <w:name w:val="header"/>
    <w:basedOn w:val="a"/>
    <w:link w:val="Char"/>
    <w:uiPriority w:val="99"/>
    <w:semiHidden/>
    <w:unhideWhenUsed/>
    <w:rsid w:val="0088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656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656"/>
    <w:rPr>
      <w:rFonts w:ascii="Calibri" w:eastAsia="宋体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4B3E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97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微软中国</cp:lastModifiedBy>
  <cp:revision>16</cp:revision>
  <dcterms:created xsi:type="dcterms:W3CDTF">2018-08-15T08:07:00Z</dcterms:created>
  <dcterms:modified xsi:type="dcterms:W3CDTF">2018-08-17T01:03:00Z</dcterms:modified>
</cp:coreProperties>
</file>