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宋体" w:eastAsia="方正小标宋_GBK" w:cs="宋体"/>
          <w:kern w:val="0"/>
          <w:sz w:val="44"/>
          <w:szCs w:val="44"/>
        </w:rPr>
        <w:t>部门决算公开目录</w:t>
      </w:r>
    </w:p>
    <w:p>
      <w:pPr>
        <w:shd w:val="clear" w:color="auto" w:fill="FFFFFF"/>
        <w:ind w:firstLine="640" w:firstLineChars="200"/>
        <w:jc w:val="left"/>
        <w:rPr>
          <w:rFonts w:ascii="Times New Roman" w:hAnsi="Times New Roman" w:eastAsia="黑体" w:cs="宋体"/>
          <w:kern w:val="0"/>
          <w:szCs w:val="32"/>
        </w:rPr>
      </w:pPr>
    </w:p>
    <w:p>
      <w:pPr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黑体" w:cs="宋体"/>
          <w:kern w:val="0"/>
          <w:szCs w:val="32"/>
        </w:rPr>
        <w:t>第一部分</w:t>
      </w:r>
      <w:r>
        <w:rPr>
          <w:rFonts w:hint="eastAsia" w:ascii="Times New Roman" w:hAnsi="Times New Roman" w:eastAsia="黑体" w:cs="Times New Roman"/>
          <w:kern w:val="0"/>
          <w:szCs w:val="32"/>
          <w:lang w:eastAsia="zh-CN"/>
        </w:rPr>
        <w:t>唐山市供销合作总社</w:t>
      </w:r>
      <w:r>
        <w:rPr>
          <w:rFonts w:hint="eastAsia" w:ascii="Times New Roman" w:hAnsi="Times New Roman" w:eastAsia="黑体" w:cs="Times New Roman"/>
          <w:kern w:val="0"/>
          <w:szCs w:val="32"/>
        </w:rPr>
        <w:t>部门概况</w:t>
      </w:r>
    </w:p>
    <w:p>
      <w:pPr>
        <w:shd w:val="clear" w:color="auto" w:fill="FFFFFF"/>
        <w:ind w:firstLine="1273" w:firstLineChars="398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一、部门职责</w:t>
      </w:r>
    </w:p>
    <w:p>
      <w:pPr>
        <w:shd w:val="clear" w:color="auto" w:fill="FFFFFF"/>
        <w:ind w:firstLine="955" w:firstLineChars="398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>
      <w:pPr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黑体" w:cs="宋体"/>
          <w:kern w:val="0"/>
          <w:szCs w:val="32"/>
        </w:rPr>
        <w:t>第二部分</w:t>
      </w:r>
      <w:r>
        <w:rPr>
          <w:rFonts w:hint="eastAsia" w:ascii="Times New Roman" w:hAnsi="Times New Roman" w:eastAsia="黑体" w:cs="Times New Roman"/>
          <w:kern w:val="0"/>
          <w:szCs w:val="32"/>
          <w:lang w:eastAsia="zh-CN"/>
        </w:rPr>
        <w:t>唐山市供销合作总社</w:t>
      </w:r>
      <w:r>
        <w:rPr>
          <w:rFonts w:ascii="Times New Roman" w:hAnsi="Times New Roman" w:eastAsia="黑体" w:cs="Times New Roman"/>
          <w:kern w:val="0"/>
          <w:szCs w:val="32"/>
        </w:rPr>
        <w:t>2017</w:t>
      </w:r>
      <w:r>
        <w:rPr>
          <w:rFonts w:hint="eastAsia" w:ascii="Times New Roman" w:hAnsi="Times New Roman" w:eastAsia="黑体" w:cs="宋体"/>
          <w:kern w:val="0"/>
          <w:szCs w:val="32"/>
        </w:rPr>
        <w:t>年度部门决算报表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一、收入支出决算总表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二、收入决算表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三、支出决算表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四、财政拨款收入支出决算总表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五、一般公共预算财政拨款收入支出决算表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六、一般公共预算财政拨款基本支出决算经济分类表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七、政府性基金预算财政拨款收入支出决算表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八、国有资本经营预算财政拨款收入支出决算表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九、</w:t>
      </w:r>
      <w:r>
        <w:rPr>
          <w:rFonts w:ascii="仿宋" w:hAnsi="仿宋" w:eastAsia="仿宋" w:cs="Times New Roman"/>
          <w:kern w:val="0"/>
          <w:szCs w:val="32"/>
        </w:rPr>
        <w:t>“</w:t>
      </w:r>
      <w:r>
        <w:rPr>
          <w:rFonts w:hint="eastAsia" w:ascii="仿宋" w:hAnsi="仿宋" w:eastAsia="仿宋" w:cs="宋体"/>
          <w:kern w:val="0"/>
          <w:szCs w:val="32"/>
        </w:rPr>
        <w:t>三公</w:t>
      </w:r>
      <w:r>
        <w:rPr>
          <w:rFonts w:ascii="仿宋" w:hAnsi="仿宋" w:eastAsia="仿宋" w:cs="Times New Roman"/>
          <w:kern w:val="0"/>
          <w:szCs w:val="32"/>
        </w:rPr>
        <w:t>”</w:t>
      </w:r>
      <w:r>
        <w:rPr>
          <w:rFonts w:hint="eastAsia" w:ascii="仿宋" w:hAnsi="仿宋" w:eastAsia="仿宋" w:cs="宋体"/>
          <w:kern w:val="0"/>
          <w:szCs w:val="32"/>
        </w:rPr>
        <w:t>经费等相关信息统计表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十、政府采购情况表</w:t>
      </w:r>
    </w:p>
    <w:p>
      <w:pPr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黑体" w:cs="宋体"/>
          <w:kern w:val="0"/>
          <w:szCs w:val="32"/>
        </w:rPr>
        <w:t>第三部分</w:t>
      </w:r>
      <w:r>
        <w:rPr>
          <w:rFonts w:ascii="Times New Roman" w:hAnsi="Times New Roman" w:eastAsia="黑体" w:cs="Times New Roman"/>
          <w:kern w:val="0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kern w:val="0"/>
          <w:szCs w:val="32"/>
          <w:lang w:eastAsia="zh-CN"/>
        </w:rPr>
        <w:t>唐山市供销合作总社</w:t>
      </w:r>
      <w:r>
        <w:rPr>
          <w:rFonts w:ascii="Times New Roman" w:hAnsi="Times New Roman" w:eastAsia="黑体" w:cs="Times New Roman"/>
          <w:kern w:val="0"/>
          <w:szCs w:val="32"/>
        </w:rPr>
        <w:t>2017</w:t>
      </w:r>
      <w:r>
        <w:rPr>
          <w:rFonts w:hint="eastAsia" w:ascii="Times New Roman" w:hAnsi="Times New Roman" w:eastAsia="黑体" w:cs="宋体"/>
          <w:kern w:val="0"/>
          <w:szCs w:val="32"/>
        </w:rPr>
        <w:t>年部门决算情况说明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一、收入支出决算总体情况说明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二、收入决算情况说明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三、支出决算情况说明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四、财政拨款收入支出决算总体情况说明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五、</w:t>
      </w:r>
      <w:r>
        <w:rPr>
          <w:rFonts w:ascii="仿宋" w:hAnsi="仿宋" w:eastAsia="仿宋" w:cs="Times New Roman"/>
          <w:kern w:val="0"/>
          <w:szCs w:val="32"/>
        </w:rPr>
        <w:t>“</w:t>
      </w:r>
      <w:r>
        <w:rPr>
          <w:rFonts w:hint="eastAsia" w:ascii="仿宋" w:hAnsi="仿宋" w:eastAsia="仿宋" w:cs="宋体"/>
          <w:kern w:val="0"/>
          <w:szCs w:val="32"/>
        </w:rPr>
        <w:t>三公</w:t>
      </w:r>
      <w:r>
        <w:rPr>
          <w:rFonts w:ascii="仿宋" w:hAnsi="仿宋" w:eastAsia="仿宋" w:cs="Times New Roman"/>
          <w:kern w:val="0"/>
          <w:szCs w:val="32"/>
        </w:rPr>
        <w:t>”</w:t>
      </w:r>
      <w:r>
        <w:rPr>
          <w:rFonts w:hint="eastAsia" w:ascii="仿宋" w:hAnsi="仿宋" w:eastAsia="仿宋" w:cs="宋体"/>
          <w:kern w:val="0"/>
          <w:szCs w:val="32"/>
        </w:rPr>
        <w:t>经费支出决算情况说明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六、预算绩效管理工作开展情况说明</w:t>
      </w:r>
    </w:p>
    <w:p>
      <w:pPr>
        <w:shd w:val="clear" w:color="auto" w:fill="FFFFFF"/>
        <w:ind w:left="640" w:firstLine="64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Cs w:val="32"/>
        </w:rPr>
        <w:t>七、其他重要事项的说明</w:t>
      </w:r>
    </w:p>
    <w:p>
      <w:pPr>
        <w:shd w:val="clear" w:color="auto" w:fill="FFFFFF"/>
        <w:ind w:left="640" w:firstLine="1344" w:firstLineChars="42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Cs w:val="32"/>
        </w:rPr>
        <w:t>1.</w:t>
      </w:r>
      <w:r>
        <w:rPr>
          <w:rFonts w:hint="eastAsia" w:ascii="仿宋" w:hAnsi="仿宋" w:eastAsia="仿宋" w:cs="宋体"/>
          <w:kern w:val="0"/>
          <w:szCs w:val="32"/>
        </w:rPr>
        <w:t>机关运行经费情况</w:t>
      </w:r>
    </w:p>
    <w:p>
      <w:pPr>
        <w:shd w:val="clear" w:color="auto" w:fill="FFFFFF"/>
        <w:ind w:left="640" w:firstLine="1344" w:firstLineChars="42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Cs w:val="32"/>
        </w:rPr>
        <w:t>2.</w:t>
      </w:r>
      <w:r>
        <w:rPr>
          <w:rFonts w:hint="eastAsia" w:ascii="仿宋" w:hAnsi="仿宋" w:eastAsia="仿宋" w:cs="宋体"/>
          <w:kern w:val="0"/>
          <w:szCs w:val="32"/>
        </w:rPr>
        <w:t>政府采购情况</w:t>
      </w:r>
    </w:p>
    <w:p>
      <w:pPr>
        <w:shd w:val="clear" w:color="auto" w:fill="FFFFFF"/>
        <w:ind w:left="640" w:firstLine="1344" w:firstLineChars="42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Cs w:val="32"/>
        </w:rPr>
        <w:t>3.</w:t>
      </w:r>
      <w:r>
        <w:rPr>
          <w:rFonts w:hint="eastAsia" w:ascii="仿宋" w:hAnsi="仿宋" w:eastAsia="仿宋" w:cs="宋体"/>
          <w:kern w:val="0"/>
          <w:szCs w:val="32"/>
        </w:rPr>
        <w:t>国有资产占用情况</w:t>
      </w:r>
    </w:p>
    <w:p>
      <w:pPr>
        <w:shd w:val="clear" w:color="auto" w:fill="FFFFFF"/>
        <w:ind w:left="640" w:firstLine="1344" w:firstLineChars="42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Cs w:val="32"/>
        </w:rPr>
        <w:t>4.</w:t>
      </w:r>
      <w:r>
        <w:rPr>
          <w:rFonts w:hint="eastAsia" w:ascii="仿宋" w:hAnsi="仿宋" w:eastAsia="仿宋" w:cs="宋体"/>
          <w:kern w:val="0"/>
          <w:szCs w:val="32"/>
        </w:rPr>
        <w:t>其他需要说明的情况</w:t>
      </w:r>
    </w:p>
    <w:p>
      <w:pPr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黑体" w:cs="宋体"/>
          <w:kern w:val="0"/>
          <w:szCs w:val="32"/>
        </w:rPr>
        <w:t>第四部分</w:t>
      </w:r>
      <w:r>
        <w:rPr>
          <w:rFonts w:ascii="Times New Roman" w:hAnsi="Times New Roman" w:eastAsia="黑体" w:cs="Times New Roman"/>
          <w:kern w:val="0"/>
          <w:szCs w:val="32"/>
        </w:rPr>
        <w:t xml:space="preserve"> </w:t>
      </w:r>
      <w:r>
        <w:rPr>
          <w:rFonts w:hint="eastAsia" w:ascii="Times New Roman" w:hAnsi="Times New Roman" w:eastAsia="黑体" w:cs="宋体"/>
          <w:kern w:val="0"/>
          <w:szCs w:val="32"/>
        </w:rPr>
        <w:t>名词解释</w:t>
      </w:r>
    </w:p>
    <w:p>
      <w:pPr>
        <w:shd w:val="clear" w:color="auto" w:fill="FFFFFF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4686F"/>
    <w:rsid w:val="23B4686F"/>
    <w:rsid w:val="47B136C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2019-01-18T06:46:00Z</dcterms:created>
  <dc:creator>lenovo</dc:creator>
  <cp:lastModifiedBy>only</cp:lastModifiedBy>
  <dcterms:modified xsi:type="dcterms:W3CDTF">2019-01-18T07:10:12Z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