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D4" w:rsidRPr="00E21875" w:rsidRDefault="00283AD4" w:rsidP="00283AD4">
      <w:pPr>
        <w:shd w:val="clear" w:color="auto" w:fill="FFFFFF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E21875">
        <w:rPr>
          <w:rFonts w:asciiTheme="minorEastAsia" w:hAnsiTheme="minorEastAsia" w:cs="宋体" w:hint="eastAsia"/>
          <w:kern w:val="0"/>
          <w:sz w:val="36"/>
          <w:szCs w:val="36"/>
        </w:rPr>
        <w:t>唐山市</w:t>
      </w:r>
      <w:r w:rsidR="00E21875" w:rsidRPr="00E21875">
        <w:rPr>
          <w:rFonts w:asciiTheme="minorEastAsia" w:hAnsiTheme="minorEastAsia" w:cs="宋体" w:hint="eastAsia"/>
          <w:kern w:val="0"/>
          <w:sz w:val="36"/>
          <w:szCs w:val="36"/>
        </w:rPr>
        <w:t>文学艺术界</w:t>
      </w:r>
      <w:r w:rsidRPr="00E21875">
        <w:rPr>
          <w:rFonts w:asciiTheme="minorEastAsia" w:hAnsiTheme="minorEastAsia" w:cs="宋体" w:hint="eastAsia"/>
          <w:kern w:val="0"/>
          <w:sz w:val="36"/>
          <w:szCs w:val="36"/>
        </w:rPr>
        <w:t>联合会</w:t>
      </w:r>
    </w:p>
    <w:p w:rsidR="00283AD4" w:rsidRPr="00E21875" w:rsidRDefault="00283AD4" w:rsidP="00283AD4">
      <w:pPr>
        <w:shd w:val="clear" w:color="auto" w:fill="FFFFFF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E21875">
        <w:rPr>
          <w:rFonts w:asciiTheme="minorEastAsia" w:hAnsiTheme="minorEastAsia" w:cs="宋体" w:hint="eastAsia"/>
          <w:kern w:val="0"/>
          <w:sz w:val="36"/>
          <w:szCs w:val="36"/>
        </w:rPr>
        <w:t>部门决算公开目录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Times New Roman" w:eastAsia="黑体" w:hAnsi="Times New Roman" w:cs="宋体"/>
          <w:kern w:val="0"/>
          <w:szCs w:val="32"/>
        </w:rPr>
      </w:pP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</w:t>
      </w:r>
      <w:r w:rsidR="00E21875">
        <w:rPr>
          <w:rFonts w:ascii="Times New Roman" w:eastAsia="黑体" w:hAnsi="Times New Roman" w:cs="宋体" w:hint="eastAsia"/>
          <w:kern w:val="0"/>
          <w:szCs w:val="32"/>
        </w:rPr>
        <w:t>一</w:t>
      </w:r>
      <w:r>
        <w:rPr>
          <w:rFonts w:ascii="Times New Roman" w:eastAsia="黑体" w:hAnsi="Times New Roman" w:cs="宋体" w:hint="eastAsia"/>
          <w:kern w:val="0"/>
          <w:szCs w:val="32"/>
        </w:rPr>
        <w:t>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>唐山市</w:t>
      </w:r>
      <w:r w:rsidR="00E21875">
        <w:rPr>
          <w:rFonts w:ascii="Times New Roman" w:eastAsia="黑体" w:hAnsi="Times New Roman" w:cs="Times New Roman" w:hint="eastAsia"/>
          <w:kern w:val="0"/>
          <w:szCs w:val="32"/>
        </w:rPr>
        <w:t>文学艺术</w:t>
      </w:r>
      <w:r>
        <w:rPr>
          <w:rFonts w:ascii="Times New Roman" w:eastAsia="黑体" w:hAnsi="Times New Roman" w:cs="Times New Roman" w:hint="eastAsia"/>
          <w:kern w:val="0"/>
          <w:szCs w:val="32"/>
        </w:rPr>
        <w:t>联合会</w:t>
      </w:r>
      <w:r>
        <w:rPr>
          <w:rFonts w:ascii="Times New Roman" w:eastAsia="黑体" w:hAnsi="Times New Roman" w:cs="Times New Roman"/>
          <w:kern w:val="0"/>
          <w:szCs w:val="32"/>
        </w:rPr>
        <w:t>2017</w:t>
      </w:r>
      <w:r>
        <w:rPr>
          <w:rFonts w:ascii="Times New Roman" w:eastAsia="黑体" w:hAnsi="Times New Roman" w:cs="宋体" w:hint="eastAsia"/>
          <w:kern w:val="0"/>
          <w:szCs w:val="32"/>
        </w:rPr>
        <w:t>年度部门决算报表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一、收入支出决算总表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二、收入决算表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三、支出决算表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四、财政拨款收入支出决算总表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五、一般公共预算财政拨款收入支出决算表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六、一般公共预算财政拨款基本支出决算经济分类表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七、政府性基金预算财政拨款收入支出决算表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八、国有资本经营预算财政拨款收入支出决算表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九、</w:t>
      </w:r>
      <w:r>
        <w:rPr>
          <w:rFonts w:ascii="仿宋" w:eastAsia="仿宋" w:hAnsi="仿宋" w:cs="Times New Roman" w:hint="eastAsia"/>
          <w:kern w:val="0"/>
          <w:szCs w:val="32"/>
        </w:rPr>
        <w:t>“</w:t>
      </w:r>
      <w:r>
        <w:rPr>
          <w:rFonts w:ascii="仿宋" w:eastAsia="仿宋" w:hAnsi="仿宋" w:cs="宋体" w:hint="eastAsia"/>
          <w:kern w:val="0"/>
          <w:szCs w:val="32"/>
        </w:rPr>
        <w:t>三公</w:t>
      </w:r>
      <w:r>
        <w:rPr>
          <w:rFonts w:ascii="仿宋" w:eastAsia="仿宋" w:hAnsi="仿宋" w:cs="Times New Roman" w:hint="eastAsia"/>
          <w:kern w:val="0"/>
          <w:szCs w:val="32"/>
        </w:rPr>
        <w:t>”</w:t>
      </w:r>
      <w:r>
        <w:rPr>
          <w:rFonts w:ascii="仿宋" w:eastAsia="仿宋" w:hAnsi="仿宋" w:cs="宋体" w:hint="eastAsia"/>
          <w:kern w:val="0"/>
          <w:szCs w:val="32"/>
        </w:rPr>
        <w:t>经费等相关信息统计表</w:t>
      </w:r>
    </w:p>
    <w:p w:rsidR="00283AD4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十、政府采购情况表</w:t>
      </w:r>
    </w:p>
    <w:p w:rsidR="00283AD4" w:rsidRDefault="00283AD4" w:rsidP="00283AD4">
      <w:pPr>
        <w:shd w:val="clear" w:color="auto" w:fill="FFFFFF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黑体" w:hAnsi="Times New Roman" w:cs="宋体" w:hint="eastAsia"/>
          <w:kern w:val="0"/>
          <w:szCs w:val="32"/>
        </w:rPr>
        <w:t>第</w:t>
      </w:r>
      <w:r w:rsidR="00E21875">
        <w:rPr>
          <w:rFonts w:ascii="Times New Roman" w:eastAsia="黑体" w:hAnsi="Times New Roman" w:cs="宋体" w:hint="eastAsia"/>
          <w:kern w:val="0"/>
          <w:szCs w:val="32"/>
        </w:rPr>
        <w:t>二</w:t>
      </w:r>
      <w:r>
        <w:rPr>
          <w:rFonts w:ascii="Times New Roman" w:eastAsia="黑体" w:hAnsi="Times New Roman" w:cs="宋体" w:hint="eastAsia"/>
          <w:kern w:val="0"/>
          <w:szCs w:val="32"/>
        </w:rPr>
        <w:t>部分</w:t>
      </w:r>
      <w:r>
        <w:rPr>
          <w:rFonts w:ascii="Times New Roman" w:eastAsia="黑体" w:hAnsi="Times New Roman" w:cs="Times New Roman"/>
          <w:kern w:val="0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Cs w:val="32"/>
        </w:rPr>
        <w:t>唐山市</w:t>
      </w:r>
      <w:r w:rsidR="00E21875">
        <w:rPr>
          <w:rFonts w:ascii="Times New Roman" w:eastAsia="黑体" w:hAnsi="Times New Roman" w:cs="Times New Roman" w:hint="eastAsia"/>
          <w:kern w:val="0"/>
          <w:szCs w:val="32"/>
        </w:rPr>
        <w:t>文学艺术</w:t>
      </w:r>
      <w:r>
        <w:rPr>
          <w:rFonts w:ascii="Times New Roman" w:eastAsia="黑体" w:hAnsi="Times New Roman" w:cs="Times New Roman" w:hint="eastAsia"/>
          <w:kern w:val="0"/>
          <w:szCs w:val="32"/>
        </w:rPr>
        <w:t>联合会</w:t>
      </w:r>
      <w:r>
        <w:rPr>
          <w:rFonts w:ascii="Times New Roman" w:eastAsia="黑体" w:hAnsi="Times New Roman" w:cs="Times New Roman"/>
          <w:kern w:val="0"/>
          <w:szCs w:val="32"/>
        </w:rPr>
        <w:t>2017</w:t>
      </w:r>
      <w:r>
        <w:rPr>
          <w:rFonts w:ascii="Times New Roman" w:eastAsia="黑体" w:hAnsi="Times New Roman" w:cs="宋体" w:hint="eastAsia"/>
          <w:kern w:val="0"/>
          <w:szCs w:val="32"/>
        </w:rPr>
        <w:t>年</w:t>
      </w:r>
      <w:r w:rsidR="003B5F8B">
        <w:rPr>
          <w:rFonts w:ascii="Times New Roman" w:eastAsia="黑体" w:hAnsi="Times New Roman" w:cs="宋体" w:hint="eastAsia"/>
          <w:kern w:val="0"/>
          <w:szCs w:val="32"/>
        </w:rPr>
        <w:t>度</w:t>
      </w:r>
      <w:r>
        <w:rPr>
          <w:rFonts w:ascii="Times New Roman" w:eastAsia="黑体" w:hAnsi="Times New Roman" w:cs="宋体" w:hint="eastAsia"/>
          <w:kern w:val="0"/>
          <w:szCs w:val="32"/>
        </w:rPr>
        <w:t>部门决算情况说明</w:t>
      </w:r>
    </w:p>
    <w:p w:rsidR="00E21875" w:rsidRDefault="00283AD4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一、</w:t>
      </w:r>
      <w:r w:rsidR="00E21875">
        <w:rPr>
          <w:rFonts w:ascii="仿宋" w:eastAsia="仿宋" w:hAnsi="仿宋" w:cs="宋体" w:hint="eastAsia"/>
          <w:kern w:val="0"/>
          <w:szCs w:val="32"/>
        </w:rPr>
        <w:t>部门概况</w:t>
      </w:r>
    </w:p>
    <w:p w:rsidR="00E21875" w:rsidRDefault="00E21875" w:rsidP="00E21875">
      <w:pPr>
        <w:shd w:val="clear" w:color="auto" w:fill="FFFFFF"/>
        <w:ind w:left="640" w:firstLineChars="400" w:firstLine="1280"/>
        <w:jc w:val="left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1.主要职责</w:t>
      </w:r>
    </w:p>
    <w:p w:rsidR="00E21875" w:rsidRDefault="00E21875" w:rsidP="00E21875">
      <w:pPr>
        <w:shd w:val="clear" w:color="auto" w:fill="FFFFFF"/>
        <w:ind w:left="640" w:firstLineChars="400" w:firstLine="1280"/>
        <w:jc w:val="left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2.内设机构</w:t>
      </w:r>
    </w:p>
    <w:p w:rsidR="00E21875" w:rsidRDefault="00E21875" w:rsidP="00E21875">
      <w:pPr>
        <w:shd w:val="clear" w:color="auto" w:fill="FFFFFF"/>
        <w:ind w:left="640" w:firstLineChars="400" w:firstLine="1280"/>
        <w:jc w:val="left"/>
        <w:rPr>
          <w:rFonts w:ascii="仿宋" w:eastAsia="仿宋" w:hAnsi="仿宋" w:cs="宋体"/>
          <w:kern w:val="0"/>
          <w:szCs w:val="32"/>
        </w:rPr>
      </w:pPr>
      <w:r>
        <w:rPr>
          <w:rFonts w:ascii="仿宋" w:eastAsia="仿宋" w:hAnsi="仿宋" w:cs="宋体" w:hint="eastAsia"/>
          <w:kern w:val="0"/>
          <w:szCs w:val="32"/>
        </w:rPr>
        <w:t>3.人员编制和领导职数</w:t>
      </w:r>
    </w:p>
    <w:p w:rsidR="00E21875" w:rsidRDefault="00283AD4" w:rsidP="00E21875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二、</w:t>
      </w:r>
      <w:r w:rsidR="00E21875">
        <w:rPr>
          <w:rFonts w:ascii="仿宋" w:eastAsia="仿宋" w:hAnsi="仿宋" w:cs="宋体" w:hint="eastAsia"/>
          <w:kern w:val="0"/>
          <w:szCs w:val="32"/>
        </w:rPr>
        <w:t>2017年决算及“三公”经费增减变化说明</w:t>
      </w:r>
    </w:p>
    <w:p w:rsidR="00E21875" w:rsidRDefault="00283AD4" w:rsidP="00E21875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Cs w:val="32"/>
        </w:rPr>
        <w:t>三、</w:t>
      </w:r>
      <w:r w:rsidR="00E21875">
        <w:rPr>
          <w:rFonts w:ascii="仿宋" w:eastAsia="仿宋" w:hAnsi="仿宋" w:cs="宋体" w:hint="eastAsia"/>
          <w:kern w:val="0"/>
          <w:szCs w:val="32"/>
        </w:rPr>
        <w:t>机关运行经费安排情况</w:t>
      </w:r>
    </w:p>
    <w:p w:rsidR="00E21875" w:rsidRDefault="00E21875" w:rsidP="00283AD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Cs w:val="32"/>
        </w:rPr>
      </w:pPr>
    </w:p>
    <w:p w:rsidR="00283AD4" w:rsidRPr="007E4194" w:rsidRDefault="00283AD4" w:rsidP="007E419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E4194">
        <w:rPr>
          <w:rFonts w:ascii="仿宋" w:eastAsia="仿宋" w:hAnsi="仿宋" w:cs="宋体" w:hint="eastAsia"/>
          <w:kern w:val="0"/>
          <w:szCs w:val="32"/>
        </w:rPr>
        <w:t>四、</w:t>
      </w:r>
      <w:r w:rsidR="00E21875" w:rsidRPr="007E4194">
        <w:rPr>
          <w:rFonts w:ascii="仿宋" w:eastAsia="仿宋" w:hAnsi="仿宋" w:cs="宋体" w:hint="eastAsia"/>
          <w:kern w:val="0"/>
          <w:szCs w:val="32"/>
        </w:rPr>
        <w:t>政府采购预算执行情况</w:t>
      </w:r>
    </w:p>
    <w:p w:rsidR="007E4194" w:rsidRPr="007E4194" w:rsidRDefault="007E4194" w:rsidP="007E4194">
      <w:pPr>
        <w:spacing w:line="560" w:lineRule="exact"/>
        <w:ind w:firstLineChars="400" w:firstLine="1280"/>
        <w:rPr>
          <w:rFonts w:ascii="仿宋" w:eastAsia="仿宋" w:hAnsi="仿宋" w:hint="eastAsia"/>
          <w:szCs w:val="32"/>
        </w:rPr>
      </w:pPr>
      <w:r w:rsidRPr="007E4194">
        <w:rPr>
          <w:rFonts w:ascii="仿宋" w:eastAsia="仿宋" w:hAnsi="仿宋" w:hint="eastAsia"/>
          <w:szCs w:val="32"/>
        </w:rPr>
        <w:t>五、绩效预算信息情况</w:t>
      </w:r>
    </w:p>
    <w:p w:rsidR="007E4194" w:rsidRPr="007E4194" w:rsidRDefault="007E4194" w:rsidP="007E419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 w:hint="eastAsia"/>
          <w:kern w:val="0"/>
          <w:szCs w:val="32"/>
        </w:rPr>
      </w:pPr>
      <w:r w:rsidRPr="007E4194">
        <w:rPr>
          <w:rFonts w:ascii="仿宋" w:eastAsia="仿宋" w:hAnsi="仿宋" w:cs="宋体" w:hint="eastAsia"/>
          <w:color w:val="000000"/>
          <w:kern w:val="0"/>
          <w:szCs w:val="32"/>
        </w:rPr>
        <w:t>六、国有资产占有情况说明</w:t>
      </w:r>
    </w:p>
    <w:p w:rsidR="00283AD4" w:rsidRPr="007E4194" w:rsidRDefault="007E4194" w:rsidP="007E4194">
      <w:pPr>
        <w:shd w:val="clear" w:color="auto" w:fill="FFFFFF"/>
        <w:ind w:left="640"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E4194">
        <w:rPr>
          <w:rFonts w:ascii="仿宋" w:eastAsia="仿宋" w:hAnsi="仿宋" w:cs="宋体" w:hint="eastAsia"/>
          <w:kern w:val="0"/>
          <w:szCs w:val="32"/>
        </w:rPr>
        <w:t>七</w:t>
      </w:r>
      <w:r w:rsidR="00283AD4" w:rsidRPr="007E4194">
        <w:rPr>
          <w:rFonts w:ascii="仿宋" w:eastAsia="仿宋" w:hAnsi="仿宋" w:cs="宋体" w:hint="eastAsia"/>
          <w:kern w:val="0"/>
          <w:szCs w:val="32"/>
        </w:rPr>
        <w:t>、</w:t>
      </w:r>
      <w:r w:rsidR="00E21875" w:rsidRPr="007E4194">
        <w:rPr>
          <w:rFonts w:ascii="仿宋" w:eastAsia="仿宋" w:hAnsi="仿宋" w:cs="Times New Roman" w:hint="eastAsia"/>
          <w:kern w:val="0"/>
          <w:szCs w:val="32"/>
        </w:rPr>
        <w:t>专业名词解释</w:t>
      </w:r>
    </w:p>
    <w:p w:rsidR="000F211B" w:rsidRPr="007E4194" w:rsidRDefault="007E4194" w:rsidP="007E4194">
      <w:pPr>
        <w:shd w:val="clear" w:color="auto" w:fill="FFFFFF"/>
        <w:ind w:left="640" w:firstLineChars="200" w:firstLine="640"/>
        <w:jc w:val="left"/>
        <w:rPr>
          <w:rFonts w:ascii="仿宋" w:eastAsia="仿宋" w:hAnsi="仿宋"/>
        </w:rPr>
      </w:pPr>
      <w:r w:rsidRPr="007E4194">
        <w:rPr>
          <w:rFonts w:ascii="仿宋" w:eastAsia="仿宋" w:hAnsi="仿宋" w:cs="宋体" w:hint="eastAsia"/>
          <w:kern w:val="0"/>
          <w:szCs w:val="32"/>
        </w:rPr>
        <w:t>八</w:t>
      </w:r>
      <w:r w:rsidR="00283AD4" w:rsidRPr="007E4194">
        <w:rPr>
          <w:rFonts w:ascii="仿宋" w:eastAsia="仿宋" w:hAnsi="仿宋" w:cs="宋体" w:hint="eastAsia"/>
          <w:kern w:val="0"/>
          <w:szCs w:val="32"/>
        </w:rPr>
        <w:t>、</w:t>
      </w:r>
      <w:r w:rsidR="00E21875" w:rsidRPr="007E4194">
        <w:rPr>
          <w:rFonts w:ascii="仿宋" w:eastAsia="仿宋" w:hAnsi="仿宋" w:cs="宋体" w:hint="eastAsia"/>
          <w:kern w:val="0"/>
          <w:szCs w:val="32"/>
        </w:rPr>
        <w:t>其他需要说明的事项</w:t>
      </w:r>
    </w:p>
    <w:sectPr w:rsidR="000F211B" w:rsidRPr="007E4194" w:rsidSect="009D389C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0F4" w:rsidRDefault="00BA50F4" w:rsidP="00E21875">
      <w:r>
        <w:separator/>
      </w:r>
    </w:p>
  </w:endnote>
  <w:endnote w:type="continuationSeparator" w:id="0">
    <w:p w:rsidR="00BA50F4" w:rsidRDefault="00BA50F4" w:rsidP="00E2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0F4" w:rsidRDefault="00BA50F4" w:rsidP="00E21875">
      <w:r>
        <w:separator/>
      </w:r>
    </w:p>
  </w:footnote>
  <w:footnote w:type="continuationSeparator" w:id="0">
    <w:p w:rsidR="00BA50F4" w:rsidRDefault="00BA50F4" w:rsidP="00E21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AD4"/>
    <w:rsid w:val="000F211B"/>
    <w:rsid w:val="00277068"/>
    <w:rsid w:val="00283AD4"/>
    <w:rsid w:val="002E5615"/>
    <w:rsid w:val="003B5F8B"/>
    <w:rsid w:val="006758DD"/>
    <w:rsid w:val="007E4194"/>
    <w:rsid w:val="009D389C"/>
    <w:rsid w:val="009E1FBA"/>
    <w:rsid w:val="00BA50F4"/>
    <w:rsid w:val="00E21875"/>
    <w:rsid w:val="00FB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1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1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1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18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D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Administrator</cp:lastModifiedBy>
  <cp:revision>5</cp:revision>
  <dcterms:created xsi:type="dcterms:W3CDTF">2018-08-15T07:01:00Z</dcterms:created>
  <dcterms:modified xsi:type="dcterms:W3CDTF">2019-01-25T07:31:00Z</dcterms:modified>
</cp:coreProperties>
</file>