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黑体" w:hAnsi="黑体" w:eastAsia="黑体"/>
          <w:b/>
          <w:sz w:val="72"/>
          <w:szCs w:val="72"/>
        </w:rPr>
      </w:pPr>
      <w:r>
        <w:rPr>
          <w:rFonts w:hint="eastAsia" w:ascii="黑体" w:hAnsi="宋体" w:eastAsia="黑体" w:cs="Times New Roman"/>
          <w:color w:val="002060"/>
          <w:kern w:val="2"/>
          <w:sz w:val="72"/>
          <w:szCs w:val="72"/>
          <w:lang w:val="en-US" w:eastAsia="zh-CN" w:bidi="ar-SA"/>
        </w:rPr>
        <w:pict>
          <v:shape id="图片 7" o:spid="_x0000_s1025" type="#_x0000_t75" style="position:absolute;left:0;margin-left:-77.9pt;margin-top:-105.85pt;height:850.15pt;width:596.6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hint="eastAsia" w:ascii="黑体" w:hAnsi="黑体" w:eastAsia="黑体"/>
          <w:b/>
          <w:sz w:val="72"/>
          <w:szCs w:val="72"/>
          <w:lang w:val="en-US" w:eastAsia="zh-CN"/>
        </w:rPr>
        <w:t xml:space="preserve"> </w:t>
      </w:r>
    </w:p>
    <w:p>
      <w:pPr>
        <w:widowControl/>
        <w:jc w:val="center"/>
        <w:rPr>
          <w:rFonts w:hint="eastAsia" w:ascii="黑体" w:hAnsi="宋体" w:eastAsia="黑体"/>
          <w:color w:val="002060"/>
          <w:sz w:val="72"/>
          <w:szCs w:val="72"/>
          <w:lang w:eastAsia="zh-CN"/>
        </w:rPr>
      </w:pPr>
      <w:r>
        <w:rPr>
          <w:rFonts w:ascii="Times New Roman" w:hAnsi="Times New Roman" w:eastAsia="宋体" w:cs="Times New Roman"/>
          <w:kern w:val="2"/>
          <w:sz w:val="72"/>
          <w:szCs w:val="24"/>
          <w:lang w:val="en-US" w:eastAsia="zh-CN" w:bidi="ar-SA"/>
        </w:rPr>
        <w:pict>
          <v:rect id="文本框 8" o:spid="_x0000_s1031" style="position:absolute;left:0;margin-left:-79.75pt;margin-top:7pt;height:193.45pt;width:596.2pt;rotation:0f;z-index:251664384;" o:ole="f" fillcolor="#FFFFFF" filled="f" o:preferrelative="t" stroked="f" coordsize="21600,21600">
            <v:fill on="f" color2="#FFFFFF" focus="0%"/>
            <v:imagedata gain="65536f" blacklevel="0f" gamma="0"/>
            <o:lock v:ext="edit" position="f" selection="f" grouping="f" rotation="f" cropping="f" text="f" aspectratio="f"/>
            <v:textbox>
              <w:txbxContent>
                <w:p>
                  <w:pPr>
                    <w:widowControl/>
                    <w:wordWrap/>
                    <w:adjustRightInd/>
                    <w:snapToGrid/>
                    <w:spacing w:line="1200" w:lineRule="exact"/>
                    <w:jc w:val="center"/>
                    <w:textAlignment w:val="auto"/>
                    <w:rPr>
                      <w:rFonts w:hint="eastAsia" w:ascii="黑体" w:hAnsi="宋体" w:eastAsia="黑体"/>
                      <w:color w:val="FDEFBE"/>
                      <w:w w:val="90"/>
                      <w:sz w:val="96"/>
                      <w:szCs w:val="96"/>
                      <w:lang w:eastAsia="zh-CN"/>
                    </w:rPr>
                  </w:pPr>
                  <w:r>
                    <w:rPr>
                      <w:rFonts w:hint="eastAsia" w:ascii="黑体" w:hAnsi="宋体" w:eastAsia="黑体"/>
                      <w:color w:val="FDEFBE"/>
                      <w:w w:val="90"/>
                      <w:sz w:val="96"/>
                      <w:szCs w:val="96"/>
                      <w:lang w:eastAsia="zh-CN"/>
                    </w:rPr>
                    <w:t>中共唐山市委农村工作委员会</w:t>
                  </w:r>
                </w:p>
                <w:p>
                  <w:pPr>
                    <w:widowControl/>
                    <w:wordWrap/>
                    <w:adjustRightInd/>
                    <w:snapToGrid/>
                    <w:spacing w:line="1200" w:lineRule="exact"/>
                    <w:jc w:val="center"/>
                    <w:textAlignment w:val="auto"/>
                    <w:rPr>
                      <w:color w:val="FDEFBE"/>
                      <w:sz w:val="96"/>
                      <w:szCs w:val="96"/>
                    </w:rPr>
                  </w:pPr>
                  <w:r>
                    <w:rPr>
                      <w:rFonts w:hint="eastAsia" w:ascii="黑体" w:hAnsi="宋体" w:eastAsia="黑体"/>
                      <w:color w:val="FDEFBE"/>
                      <w:sz w:val="96"/>
                      <w:szCs w:val="96"/>
                      <w:lang w:eastAsia="zh-CN"/>
                    </w:rPr>
                    <w:t>2018年</w:t>
                  </w:r>
                  <w:r>
                    <w:rPr>
                      <w:rFonts w:hint="eastAsia" w:ascii="黑体" w:hAnsi="宋体" w:eastAsia="黑体"/>
                      <w:color w:val="FDEFBE"/>
                      <w:sz w:val="96"/>
                      <w:szCs w:val="96"/>
                    </w:rPr>
                    <w:t>度部门决算</w:t>
                  </w:r>
                </w:p>
                <w:p>
                  <w:pPr>
                    <w:rPr>
                      <w:color w:val="FDEFBE"/>
                      <w:sz w:val="96"/>
                      <w:szCs w:val="96"/>
                    </w:rPr>
                  </w:pPr>
                </w:p>
              </w:txbxContent>
            </v:textbox>
          </v:rect>
        </w:pic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sectPr>
          <w:pgSz w:w="11906" w:h="16838"/>
          <w:pgMar w:top="2098" w:right="1474" w:bottom="1985" w:left="1588" w:header="851" w:footer="992" w:gutter="0"/>
          <w:cols w:space="720" w:num="1"/>
          <w:docGrid w:type="lines" w:linePitch="312"/>
        </w:sectPr>
      </w:pPr>
      <w:r>
        <w:rPr>
          <w:rFonts w:hint="eastAsia" w:ascii="楷体" w:hAnsi="楷体" w:eastAsia="楷体" w:cs="楷体"/>
          <w:b/>
          <w:sz w:val="44"/>
          <w:szCs w:val="44"/>
          <w:lang w:eastAsia="zh-CN"/>
        </w:rPr>
        <w:t>二〇一九年</w:t>
      </w:r>
      <w:r>
        <w:rPr>
          <w:rFonts w:hint="eastAsia" w:ascii="楷体" w:hAnsi="楷体" w:eastAsia="楷体" w:cs="楷体"/>
          <w:b/>
          <w:sz w:val="44"/>
          <w:szCs w:val="44"/>
          <w:lang w:val="en-US" w:eastAsia="zh-CN"/>
        </w:rPr>
        <w:t>八</w:t>
      </w:r>
      <w:r>
        <w:rPr>
          <w:rFonts w:hint="eastAsia" w:ascii="楷体" w:hAnsi="楷体" w:eastAsia="楷体" w:cs="楷体"/>
          <w:b/>
          <w:sz w:val="44"/>
          <w:szCs w:val="44"/>
          <w:lang w:eastAsia="zh-CN"/>
        </w:rPr>
        <w:t>月</w:t>
      </w:r>
    </w:p>
    <w:p>
      <w:pPr>
        <w:widowControl w:val="0"/>
        <w:wordWrap/>
        <w:adjustRightInd/>
        <w:snapToGrid/>
        <w:spacing w:beforeLines="200" w:after="0" w:line="1000" w:lineRule="exact"/>
        <w:jc w:val="center"/>
        <w:textAlignment w:val="auto"/>
        <w:rPr>
          <w:rFonts w:ascii="黑体" w:eastAsia="黑体"/>
          <w:sz w:val="48"/>
          <w:szCs w:val="48"/>
        </w:rPr>
      </w:pPr>
      <w:bookmarkStart w:id="0" w:name="_GoBack"/>
      <w:bookmarkEnd w:id="0"/>
      <w:r>
        <w:rPr>
          <w:rFonts w:ascii="Times New Roman" w:hAnsi="Times New Roman" w:eastAsia="宋体" w:cs="Times New Roman"/>
          <w:kern w:val="2"/>
          <w:sz w:val="48"/>
          <w:szCs w:val="28"/>
          <w:lang w:val="en-US" w:eastAsia="zh-CN" w:bidi="ar-SA"/>
        </w:rPr>
        <w:pict>
          <v:group id="组合 1027" o:spid="_x0000_s1039" style="position:absolute;left:0;margin-left:-79.95pt;margin-top:40pt;height:46.7pt;width:250.05pt;mso-position-vertical-relative:page;rotation:0f;z-index:251672576;" coordorigin="0,0" coordsize="7549,36086">
            <o:lock v:ext="edit" position="f" selection="f" grouping="f" rotation="f" cropping="f" text="f" aspectratio="f"/>
            <v:rect id="矩形 1028" o:spid="_x0000_s1058" style="position:absolute;left:2678;top:35336;height:750;width:4871;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59"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6"/>
                        <w:szCs w:val="36"/>
                        <w:lang w:val="en-US"/>
                      </w:rPr>
                    </w:pPr>
                    <w:r>
                      <w:rPr>
                        <w:rFonts w:hint="eastAsia" w:ascii="楷体" w:hAnsi="楷体" w:eastAsia="楷体" w:cs="楷体"/>
                        <w:b/>
                        <w:bCs/>
                        <w:color w:val="FDEFBE"/>
                        <w:kern w:val="0"/>
                        <w:sz w:val="36"/>
                        <w:szCs w:val="36"/>
                        <w:lang w:val="en-US" w:eastAsia="zh-CN"/>
                      </w:rPr>
                      <w:t>2018年度部门决算☞目 录</w:t>
                    </w:r>
                  </w:p>
                  <w:p>
                    <w:pPr>
                      <w:jc w:val="center"/>
                    </w:pPr>
                  </w:p>
                </w:txbxContent>
              </v:textbox>
            </v:shape>
            <w10:anchorlock/>
          </v:group>
        </w:pict>
      </w:r>
      <w:r>
        <w:rPr>
          <w:rFonts w:hint="eastAsia" w:ascii="黑体" w:eastAsia="黑体"/>
          <w:sz w:val="48"/>
          <w:szCs w:val="48"/>
        </w:rPr>
        <w:t>目</w:t>
      </w:r>
      <w:r>
        <w:rPr>
          <w:rFonts w:hint="eastAsia" w:ascii="黑体" w:eastAsia="黑体"/>
          <w:sz w:val="48"/>
          <w:szCs w:val="48"/>
          <w:lang w:val="en-US" w:eastAsia="zh-CN"/>
        </w:rPr>
        <w:t xml:space="preserve">    </w:t>
      </w:r>
      <w:r>
        <w:rPr>
          <w:rFonts w:hint="eastAsia" w:ascii="黑体" w:eastAsia="黑体"/>
          <w:sz w:val="48"/>
          <w:szCs w:val="48"/>
        </w:rPr>
        <w:t>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hint="eastAsia" w:eastAsia="仿宋_GB2312"/>
          <w:sz w:val="32"/>
          <w:szCs w:val="32"/>
          <w:lang w:val="en-US" w:eastAsia="zh-CN"/>
        </w:rPr>
      </w:pPr>
      <w:r>
        <w:rPr>
          <w:rFonts w:eastAsia="仿宋_GB2312"/>
          <w:sz w:val="32"/>
          <w:szCs w:val="32"/>
        </w:rPr>
        <w:t>二、</w:t>
      </w:r>
      <w:r>
        <w:rPr>
          <w:rFonts w:hint="eastAsia" w:eastAsia="仿宋_GB2312"/>
          <w:sz w:val="32"/>
          <w:szCs w:val="32"/>
          <w:lang w:val="en-US" w:eastAsia="zh-CN"/>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lang w:val="en-US" w:eastAsia="zh-CN"/>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hint="eastAsia" w:eastAsia="仿宋_GB2312"/>
          <w:sz w:val="32"/>
          <w:szCs w:val="32"/>
          <w:lang w:val="en-US" w:eastAsia="zh-CN"/>
        </w:rPr>
      </w:pPr>
      <w:r>
        <w:rPr>
          <w:rFonts w:eastAsia="仿宋_GB2312"/>
          <w:sz w:val="32"/>
          <w:szCs w:val="32"/>
        </w:rPr>
        <w:t>七、</w:t>
      </w:r>
      <w:r>
        <w:rPr>
          <w:rFonts w:hint="eastAsia" w:eastAsia="仿宋_GB2312"/>
          <w:sz w:val="32"/>
          <w:szCs w:val="32"/>
          <w:lang w:val="en-US" w:eastAsia="zh-CN"/>
        </w:rPr>
        <w:t>一般公共预算财政拨款</w:t>
      </w:r>
      <w:r>
        <w:rPr>
          <w:rFonts w:eastAsia="仿宋_GB2312"/>
          <w:sz w:val="32"/>
          <w:szCs w:val="32"/>
        </w:rPr>
        <w:t>“三公”经费</w:t>
      </w:r>
      <w:r>
        <w:rPr>
          <w:rFonts w:hint="eastAsia" w:eastAsia="仿宋_GB2312"/>
          <w:sz w:val="32"/>
          <w:szCs w:val="32"/>
          <w:lang w:val="en-US" w:eastAsia="zh-CN"/>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九</w:t>
      </w:r>
      <w:r>
        <w:rPr>
          <w:rFonts w:eastAsia="仿宋_GB2312"/>
          <w:sz w:val="32"/>
          <w:szCs w:val="32"/>
        </w:rPr>
        <w:t>、国有资本经营预算支出决算表</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eastAsia="zh-CN"/>
        </w:rPr>
        <w:t>中共唐山市委农村工作委员会</w:t>
      </w:r>
      <w:r>
        <w:rPr>
          <w:rFonts w:eastAsia="黑体"/>
          <w:sz w:val="32"/>
          <w:szCs w:val="32"/>
        </w:rPr>
        <w:t>201</w:t>
      </w:r>
      <w:r>
        <w:rPr>
          <w:rFonts w:hint="eastAsia" w:eastAsia="黑体"/>
          <w:sz w:val="32"/>
          <w:szCs w:val="32"/>
          <w:lang w:val="en-US" w:eastAsia="zh-CN"/>
        </w:rPr>
        <w:t>8</w:t>
      </w:r>
      <w:r>
        <w:rPr>
          <w:rFonts w:eastAsia="黑体"/>
          <w:sz w:val="32"/>
          <w:szCs w:val="32"/>
        </w:rPr>
        <w:t>年部门决算情况说明</w:t>
      </w:r>
      <w:r>
        <w:rPr>
          <w:rFonts w:ascii="Times New Roman" w:hAnsi="Times New Roman" w:eastAsia="宋体" w:cs="Times New Roman"/>
          <w:kern w:val="2"/>
          <w:sz w:val="44"/>
          <w:szCs w:val="24"/>
          <w:lang w:val="en-US" w:eastAsia="zh-CN" w:bidi="ar-SA"/>
        </w:rPr>
        <w:pict>
          <v:group id="组合 1030" o:spid="_x0000_s1038" style="position:absolute;left:0;margin-left:-79.95pt;margin-top:38.95pt;height:46.7pt;width:222.8pt;mso-position-vertical-relative:page;rotation:0f;z-index:251671552;" coordorigin="0,0" coordsize="6727,36086">
            <o:lock v:ext="edit" position="f" selection="f" grouping="f" rotation="f" cropping="f" text="f" aspectratio="f"/>
            <v:rect id="矩形 1031" o:spid="_x0000_s1060" style="position:absolute;left:2387;top:35336;height:750;width:4340;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61"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2018年度部门决算☞目 录</w:t>
                    </w:r>
                  </w:p>
                  <w:p>
                    <w:pPr>
                      <w:jc w:val="center"/>
                    </w:pPr>
                  </w:p>
                </w:txbxContent>
              </v:textbox>
            </v:shape>
            <w10:anchorlock/>
          </v:group>
        </w:pic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五、一般公共预算</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eastAsia="宋体" w:cs="ArialUnicodeMS"/>
          <w:color w:val="000000"/>
          <w:kern w:val="0"/>
          <w:sz w:val="21"/>
          <w:szCs w:val="24"/>
          <w:lang w:val="en-US" w:eastAsia="zh-CN" w:bidi="ar-SA"/>
        </w:rPr>
        <w:pict>
          <v:shape id="图片 12" o:spid="_x0000_s1026" type="#_x0000_t75" style="position:absolute;left:0;margin-left:-79.85pt;margin-top:-105.6pt;height:844.65pt;width:597.3pt;rotation:0f;z-index:-251657216;"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72"/>
          <w:szCs w:val="24"/>
          <w:lang w:val="en-US" w:eastAsia="zh-CN" w:bidi="ar-SA"/>
        </w:rPr>
        <w:pict>
          <v:rect id="文本框 118" o:spid="_x0000_s1036" style="position:absolute;left:0;margin-left:-96.45pt;margin-top:259.1pt;height:81.7pt;width:613.65pt;rotation:0f;z-index:251669504;" o:ole="f" fillcolor="#FFFFFF" filled="f" o:preferrelative="t" stroked="f" coordsize="21600,21600">
            <v:fill on="f" color2="#FFFFFF" focus="0%"/>
            <v:imagedata gain="65536f" blacklevel="0f" gamma="0"/>
            <o:lock v:ext="edit" position="f" selection="f" grouping="f" rotation="f" cropping="f" text="f" aspectratio="f"/>
            <v:textbox>
              <w:txbxContent>
                <w:p>
                  <w:pPr>
                    <w:widowControl/>
                    <w:jc w:val="center"/>
                    <w:rPr>
                      <w:rFonts w:hint="default"/>
                      <w:color w:val="FDEFBE"/>
                      <w:sz w:val="96"/>
                      <w:szCs w:val="96"/>
                      <w:lang w:val="en-US"/>
                    </w:rPr>
                  </w:pPr>
                  <w:r>
                    <w:rPr>
                      <w:rFonts w:hint="eastAsia" w:ascii="黑体" w:hAnsi="宋体" w:eastAsia="黑体"/>
                      <w:color w:val="FDEFBE"/>
                      <w:sz w:val="96"/>
                      <w:szCs w:val="96"/>
                      <w:lang w:val="en-US" w:eastAsia="zh-CN"/>
                    </w:rPr>
                    <w:t>第一部分  部门概况</w:t>
                  </w:r>
                </w:p>
              </w:txbxContent>
            </v:textbox>
          </v:rect>
        </w:pict>
      </w:r>
    </w:p>
    <w:p/>
    <w:p/>
    <w:p/>
    <w:p/>
    <w:p/>
    <w:p/>
    <w:p/>
    <w:p/>
    <w:p/>
    <w:p/>
    <w:p/>
    <w:p/>
    <w:p/>
    <w:p/>
    <w:p>
      <w:pPr>
        <w:pStyle w:val="2"/>
        <w:keepNext/>
        <w:keepLines/>
        <w:widowControl w:val="0"/>
        <w:wordWrap/>
        <w:adjustRightInd/>
        <w:snapToGrid/>
        <w:spacing w:before="0" w:after="0" w:line="560" w:lineRule="exact"/>
        <w:ind w:left="0" w:leftChars="0" w:right="0" w:firstLine="0" w:firstLineChars="0"/>
        <w:jc w:val="left"/>
        <w:textAlignment w:val="auto"/>
        <w:rPr>
          <w:rFonts w:ascii="黑体" w:hAnsi="Cambria" w:eastAsia="黑体" w:cs="黑体"/>
          <w:b w:val="0"/>
          <w:bCs w:val="0"/>
          <w:kern w:val="0"/>
          <w:sz w:val="32"/>
          <w:szCs w:val="32"/>
        </w:rPr>
      </w:pPr>
      <w:r>
        <w:rPr>
          <w:rFonts w:ascii="Times New Roman" w:hAnsi="Times New Roman" w:eastAsia="宋体" w:cs="Times New Roman"/>
          <w:b w:val="0"/>
          <w:bCs w:val="0"/>
          <w:kern w:val="44"/>
          <w:sz w:val="32"/>
          <w:szCs w:val="32"/>
          <w:lang w:val="en-US" w:eastAsia="zh-CN" w:bidi="ar-SA"/>
        </w:rPr>
        <w:pict>
          <v:group id="组合 1035" o:spid="_x0000_s1032" style="position:absolute;left:0;margin-left:-79.95pt;margin-top:39.5pt;height:46.7pt;width:245.25pt;mso-position-vertical-relative:page;rotation:0f;z-index:251665408;" coordorigin="0,0" coordsize="7405,36086">
            <o:lock v:ext="edit" position="f" selection="f" grouping="f" rotation="f" cropping="f" text="f" aspectratio="f"/>
            <v:rect id="矩形 1036" o:spid="_x0000_s1062" style="position:absolute;left:2627;top:35336;height:750;width:477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63"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eastAsia" w:ascii="楷体" w:hAnsi="楷体" w:eastAsia="楷体" w:cs="楷体"/>
                        <w:b/>
                        <w:bCs/>
                        <w:color w:val="FDEFBE"/>
                        <w:sz w:val="32"/>
                        <w:szCs w:val="32"/>
                      </w:rPr>
                    </w:pPr>
                    <w:r>
                      <w:rPr>
                        <w:rFonts w:hint="eastAsia" w:ascii="楷体" w:hAnsi="楷体" w:eastAsia="楷体" w:cs="楷体"/>
                        <w:b/>
                        <w:bCs/>
                        <w:color w:val="FDEFBE"/>
                        <w:kern w:val="0"/>
                        <w:sz w:val="32"/>
                        <w:szCs w:val="32"/>
                        <w:lang w:val="en-US" w:eastAsia="zh-CN"/>
                      </w:rPr>
                      <w:t>2018年度部门决算☞部门概况</w:t>
                    </w:r>
                  </w:p>
                  <w:p>
                    <w:pPr>
                      <w:jc w:val="center"/>
                    </w:pPr>
                  </w:p>
                </w:txbxContent>
              </v:textbox>
            </v:shape>
            <w10:anchorlock/>
          </v:group>
        </w:pict>
      </w:r>
      <w:r>
        <w:rPr>
          <w:rFonts w:hint="eastAsia" w:ascii="黑体" w:hAnsi="Cambria" w:eastAsia="黑体" w:cs="黑体"/>
          <w:b w:val="0"/>
          <w:bCs w:val="0"/>
          <w:kern w:val="0"/>
          <w:sz w:val="32"/>
          <w:szCs w:val="32"/>
        </w:rPr>
        <w:t>一、部门职责</w:t>
      </w:r>
    </w:p>
    <w:p>
      <w:pPr>
        <w:pStyle w:val="24"/>
        <w:wordWrap/>
        <w:adjustRightInd/>
        <w:snapToGrid/>
        <w:spacing w:before="0" w:after="0" w:line="560" w:lineRule="exact"/>
        <w:ind w:left="0" w:leftChars="0" w:right="0" w:firstLine="0" w:firstLineChars="0"/>
        <w:jc w:val="left"/>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根据《中共唐山市委农村工作委员会职能配置、内设机构和人员编制方案》规定，中共唐山市委农村工作委员会的主要职责是：</w:t>
      </w:r>
    </w:p>
    <w:p>
      <w:pPr>
        <w:pStyle w:val="24"/>
        <w:wordWrap/>
        <w:adjustRightInd/>
        <w:snapToGrid/>
        <w:spacing w:before="0" w:after="0" w:line="560" w:lineRule="exact"/>
        <w:ind w:left="0" w:leftChars="0" w:right="0" w:firstLine="0" w:firstLineChars="0"/>
        <w:jc w:val="left"/>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1、贯彻落实中央和省、市关于农业农村工作的方针政策和重大决策部署；</w:t>
      </w:r>
    </w:p>
    <w:p>
      <w:pPr>
        <w:pStyle w:val="24"/>
        <w:wordWrap/>
        <w:adjustRightInd/>
        <w:snapToGrid/>
        <w:spacing w:before="0" w:after="0" w:line="560" w:lineRule="exact"/>
        <w:ind w:left="0" w:leftChars="0" w:right="0" w:firstLine="0" w:firstLineChars="0"/>
        <w:jc w:val="left"/>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2、谋划全市农业农村工作的发展战略及中长期发展规划；</w:t>
      </w:r>
    </w:p>
    <w:p>
      <w:pPr>
        <w:pStyle w:val="24"/>
        <w:wordWrap/>
        <w:adjustRightInd/>
        <w:snapToGrid/>
        <w:spacing w:before="0" w:after="0" w:line="560" w:lineRule="exact"/>
        <w:ind w:left="0" w:leftChars="0" w:right="0" w:firstLine="0" w:firstLineChars="0"/>
        <w:jc w:val="left"/>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3、加强对全市农业农村工作的督导检查和重大问题的调查研究，提出农业农村经济发展、深化改革、推进社会全面进步的政策建议和具体措施；</w:t>
      </w:r>
    </w:p>
    <w:p>
      <w:pPr>
        <w:pStyle w:val="24"/>
        <w:wordWrap/>
        <w:adjustRightInd/>
        <w:snapToGrid/>
        <w:spacing w:before="0" w:after="0" w:line="560" w:lineRule="exact"/>
        <w:ind w:left="0" w:leftChars="0" w:right="0" w:firstLine="0" w:firstLineChars="0"/>
        <w:jc w:val="left"/>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4、推进农村改革、农业产业化和美丽乡村建设；</w:t>
      </w:r>
    </w:p>
    <w:p>
      <w:pPr>
        <w:pStyle w:val="24"/>
        <w:wordWrap/>
        <w:adjustRightInd/>
        <w:snapToGrid/>
        <w:spacing w:before="0" w:after="0" w:line="560" w:lineRule="exact"/>
        <w:ind w:left="0" w:leftChars="0" w:right="0" w:firstLine="0" w:firstLineChars="0"/>
        <w:jc w:val="left"/>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5、承办市委和市农村工作领导小组交办的其他工作。</w:t>
      </w:r>
    </w:p>
    <w:p>
      <w:pPr>
        <w:pStyle w:val="2"/>
        <w:keepNext/>
        <w:keepLines/>
        <w:widowControl w:val="0"/>
        <w:wordWrap/>
        <w:adjustRightInd/>
        <w:snapToGrid/>
        <w:spacing w:before="0" w:after="0" w:line="600" w:lineRule="exact"/>
        <w:jc w:val="left"/>
        <w:textAlignment w:val="auto"/>
        <w:rPr>
          <w:rFonts w:hint="eastAsia" w:ascii="黑体" w:hAnsi="Cambria" w:eastAsia="黑体" w:cs="黑体"/>
          <w:b w:val="0"/>
          <w:bCs w:val="0"/>
          <w:kern w:val="0"/>
          <w:sz w:val="32"/>
          <w:szCs w:val="32"/>
          <w:lang w:val="en-US" w:eastAsia="zh-CN"/>
        </w:rPr>
      </w:pPr>
      <w:r>
        <w:rPr>
          <w:rFonts w:hint="eastAsia" w:ascii="黑体" w:hAnsi="Cambria" w:eastAsia="黑体" w:cs="黑体"/>
          <w:b w:val="0"/>
          <w:bCs w:val="0"/>
          <w:kern w:val="0"/>
          <w:sz w:val="32"/>
          <w:szCs w:val="32"/>
        </w:rPr>
        <w:t>二、</w:t>
      </w:r>
      <w:r>
        <w:rPr>
          <w:rFonts w:hint="eastAsia" w:ascii="黑体" w:hAnsi="Cambria" w:eastAsia="黑体" w:cs="黑体"/>
          <w:b w:val="0"/>
          <w:bCs w:val="0"/>
          <w:kern w:val="0"/>
          <w:sz w:val="32"/>
          <w:szCs w:val="32"/>
          <w:lang w:val="en-US" w:eastAsia="zh-CN"/>
        </w:rPr>
        <w:t>机构设置</w:t>
      </w:r>
    </w:p>
    <w:p>
      <w:pPr>
        <w:spacing w:after="0" w:line="560" w:lineRule="exact"/>
        <w:rPr>
          <w:rFonts w:hint="default" w:ascii="仿宋_GB2312" w:hAnsi="Cambria" w:eastAsia="仿宋_GB2312" w:cs="ArialUnicodeMS"/>
          <w:kern w:val="0"/>
          <w:sz w:val="32"/>
          <w:szCs w:val="32"/>
          <w:lang w:val="en-US" w:eastAsia="zh-CN"/>
        </w:rPr>
      </w:pPr>
      <w:r>
        <w:rPr>
          <w:rFonts w:hint="eastAsia" w:ascii="仿宋_GB2312" w:hAnsi="Cambria" w:eastAsia="仿宋_GB2312" w:cs="ArialUnicodeMS"/>
          <w:kern w:val="0"/>
          <w:sz w:val="32"/>
          <w:szCs w:val="32"/>
          <w:lang w:val="en-US" w:eastAsia="zh-CN"/>
        </w:rPr>
        <w:t>从决算编报单位构成看，纳入</w:t>
      </w:r>
      <w:r>
        <w:rPr>
          <w:rFonts w:hint="eastAsia" w:ascii="仿宋_GB2312" w:hAnsi="Cambria" w:eastAsia="仿宋_GB2312" w:cs="ArialUnicodeMS"/>
          <w:kern w:val="0"/>
          <w:sz w:val="32"/>
          <w:szCs w:val="32"/>
        </w:rPr>
        <w:t>201</w:t>
      </w:r>
      <w:r>
        <w:rPr>
          <w:rFonts w:hint="eastAsia" w:ascii="仿宋_GB2312" w:hAnsi="Cambria" w:eastAsia="仿宋_GB2312" w:cs="ArialUnicodeMS"/>
          <w:kern w:val="0"/>
          <w:sz w:val="32"/>
          <w:szCs w:val="32"/>
          <w:lang w:val="en-US" w:eastAsia="zh-CN"/>
        </w:rPr>
        <w:t>8</w:t>
      </w:r>
      <w:r>
        <w:rPr>
          <w:rFonts w:hint="eastAsia" w:ascii="仿宋_GB2312" w:hAnsi="Cambria" w:eastAsia="仿宋_GB2312" w:cs="ArialUnicodeMS"/>
          <w:kern w:val="0"/>
          <w:sz w:val="32"/>
          <w:szCs w:val="32"/>
        </w:rPr>
        <w:t xml:space="preserve"> 年度本部门决算汇编范围的独立核算单位（以下简称“单位”）共</w:t>
      </w:r>
      <w:r>
        <w:rPr>
          <w:rFonts w:hint="eastAsia" w:ascii="仿宋_GB2312" w:hAnsi="Cambria" w:eastAsia="仿宋_GB2312" w:cs="ArialUnicodeMS"/>
          <w:kern w:val="0"/>
          <w:sz w:val="32"/>
          <w:szCs w:val="32"/>
          <w:lang w:val="en-US" w:eastAsia="zh-CN"/>
        </w:rPr>
        <w:t>1</w:t>
      </w:r>
      <w:r>
        <w:rPr>
          <w:rFonts w:hint="eastAsia" w:ascii="仿宋_GB2312" w:hAnsi="Cambria" w:eastAsia="仿宋_GB2312" w:cs="ArialUnicodeMS"/>
          <w:kern w:val="0"/>
          <w:sz w:val="32"/>
          <w:szCs w:val="32"/>
        </w:rPr>
        <w:t>个，</w:t>
      </w:r>
      <w:r>
        <w:rPr>
          <w:rFonts w:hint="eastAsia" w:ascii="仿宋_GB2312" w:hAnsi="Cambria" w:eastAsia="仿宋_GB2312" w:cs="ArialUnicodeMS"/>
          <w:kern w:val="0"/>
          <w:sz w:val="32"/>
          <w:szCs w:val="32"/>
          <w:lang w:val="en-US" w:eastAsia="zh-CN"/>
        </w:rPr>
        <w:t>具体情况如下：</w:t>
      </w:r>
    </w:p>
    <w:tbl>
      <w:tblPr>
        <w:tblpPr w:leftFromText="180" w:rightFromText="180" w:vertAnchor="text" w:horzAnchor="page" w:tblpXSpec="center" w:tblpY="10"/>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858"/>
        <w:gridCol w:w="2072"/>
        <w:gridCol w:w="2240"/>
      </w:tblGrid>
      <w:tr>
        <w:trPr>
          <w:trHeight w:val="811" w:hRule="atLeast"/>
          <w:jc w:val="center"/>
        </w:trPr>
        <w:tc>
          <w:tcPr>
            <w:tcW w:w="985" w:type="dxa"/>
            <w:vAlign w:val="center"/>
          </w:tcPr>
          <w:p>
            <w:pPr>
              <w:spacing w:after="0" w:line="560" w:lineRule="exact"/>
              <w:jc w:val="center"/>
              <w:rPr>
                <w:rFonts w:hint="eastAsia" w:ascii="仿宋_GB2312" w:hAnsi="Cambria" w:eastAsia="仿宋_GB2312" w:cs="ArialUnicodeMS"/>
                <w:b/>
                <w:bCs/>
                <w:kern w:val="0"/>
                <w:sz w:val="28"/>
                <w:szCs w:val="28"/>
                <w:lang w:val="en-US" w:eastAsia="zh-CN"/>
              </w:rPr>
            </w:pPr>
            <w:r>
              <w:rPr>
                <w:rFonts w:hint="eastAsia" w:ascii="仿宋_GB2312" w:hAnsi="Cambria" w:eastAsia="仿宋_GB2312" w:cs="ArialUnicodeMS"/>
                <w:b/>
                <w:bCs/>
                <w:kern w:val="0"/>
                <w:sz w:val="28"/>
                <w:szCs w:val="28"/>
                <w:lang w:val="en-US" w:eastAsia="zh-CN"/>
              </w:rPr>
              <w:t>序号</w:t>
            </w:r>
          </w:p>
        </w:tc>
        <w:tc>
          <w:tcPr>
            <w:tcW w:w="3858" w:type="dxa"/>
            <w:vAlign w:val="center"/>
          </w:tcPr>
          <w:p>
            <w:pPr>
              <w:spacing w:after="0" w:line="560" w:lineRule="exact"/>
              <w:jc w:val="center"/>
              <w:rPr>
                <w:rFonts w:hint="eastAsia" w:ascii="仿宋_GB2312" w:hAnsi="Cambria" w:eastAsia="仿宋_GB2312" w:cs="ArialUnicodeMS"/>
                <w:b/>
                <w:bCs/>
                <w:kern w:val="0"/>
                <w:sz w:val="28"/>
                <w:szCs w:val="28"/>
                <w:lang w:val="en-US" w:eastAsia="zh-CN"/>
              </w:rPr>
            </w:pPr>
            <w:r>
              <w:rPr>
                <w:rFonts w:hint="eastAsia" w:ascii="仿宋_GB2312" w:hAnsi="Cambria" w:eastAsia="仿宋_GB2312" w:cs="ArialUnicodeMS"/>
                <w:b/>
                <w:bCs/>
                <w:kern w:val="0"/>
                <w:sz w:val="28"/>
                <w:szCs w:val="28"/>
                <w:lang w:val="en-US" w:eastAsia="zh-CN"/>
              </w:rPr>
              <w:t>单位名称</w:t>
            </w:r>
          </w:p>
        </w:tc>
        <w:tc>
          <w:tcPr>
            <w:tcW w:w="2072" w:type="dxa"/>
            <w:vAlign w:val="center"/>
          </w:tcPr>
          <w:p>
            <w:pPr>
              <w:spacing w:after="0" w:line="560" w:lineRule="exact"/>
              <w:jc w:val="center"/>
              <w:rPr>
                <w:rFonts w:hint="eastAsia" w:ascii="仿宋_GB2312" w:hAnsi="Cambria" w:eastAsia="仿宋_GB2312" w:cs="ArialUnicodeMS"/>
                <w:b/>
                <w:bCs/>
                <w:kern w:val="0"/>
                <w:sz w:val="28"/>
                <w:szCs w:val="28"/>
                <w:lang w:val="en-US" w:eastAsia="zh-CN"/>
              </w:rPr>
            </w:pPr>
            <w:r>
              <w:rPr>
                <w:rFonts w:hint="eastAsia" w:ascii="仿宋_GB2312" w:hAnsi="Cambria" w:eastAsia="仿宋_GB2312" w:cs="ArialUnicodeMS"/>
                <w:b/>
                <w:bCs/>
                <w:kern w:val="0"/>
                <w:sz w:val="28"/>
                <w:szCs w:val="28"/>
                <w:lang w:val="en-US" w:eastAsia="zh-CN"/>
              </w:rPr>
              <w:t>单位基本性质</w:t>
            </w:r>
          </w:p>
        </w:tc>
        <w:tc>
          <w:tcPr>
            <w:tcW w:w="2240" w:type="dxa"/>
            <w:vAlign w:val="center"/>
          </w:tcPr>
          <w:p>
            <w:pPr>
              <w:spacing w:after="0" w:line="560" w:lineRule="exact"/>
              <w:jc w:val="center"/>
              <w:rPr>
                <w:rFonts w:hint="eastAsia" w:ascii="仿宋_GB2312" w:hAnsi="Cambria" w:eastAsia="仿宋_GB2312" w:cs="ArialUnicodeMS"/>
                <w:b/>
                <w:bCs/>
                <w:kern w:val="0"/>
                <w:sz w:val="28"/>
                <w:szCs w:val="28"/>
                <w:lang w:val="en-US" w:eastAsia="zh-CN"/>
              </w:rPr>
            </w:pPr>
            <w:r>
              <w:rPr>
                <w:rFonts w:hint="eastAsia" w:ascii="仿宋_GB2312" w:hAnsi="Cambria" w:eastAsia="仿宋_GB2312" w:cs="ArialUnicodeMS"/>
                <w:b/>
                <w:bCs/>
                <w:kern w:val="0"/>
                <w:sz w:val="28"/>
                <w:szCs w:val="28"/>
                <w:lang w:val="en-US" w:eastAsia="zh-CN"/>
              </w:rPr>
              <w:t>经费形式</w:t>
            </w:r>
          </w:p>
        </w:tc>
      </w:tr>
      <w:tr>
        <w:trPr>
          <w:trHeight w:val="596" w:hRule="atLeast"/>
          <w:jc w:val="center"/>
        </w:trPr>
        <w:tc>
          <w:tcPr>
            <w:tcW w:w="985" w:type="dxa"/>
            <w:vAlign w:val="top"/>
          </w:tcPr>
          <w:p>
            <w:pPr>
              <w:spacing w:after="0" w:line="560" w:lineRule="exact"/>
              <w:jc w:val="center"/>
              <w:rPr>
                <w:rFonts w:hint="default" w:ascii="仿宋_GB2312" w:hAnsi="Cambria" w:eastAsia="仿宋_GB2312" w:cs="ArialUnicodeMS"/>
                <w:kern w:val="0"/>
                <w:sz w:val="28"/>
                <w:szCs w:val="28"/>
                <w:lang w:val="en-US" w:eastAsia="zh-CN"/>
              </w:rPr>
            </w:pPr>
            <w:r>
              <w:rPr>
                <w:rFonts w:hint="eastAsia" w:ascii="仿宋_GB2312" w:hAnsi="Cambria" w:eastAsia="仿宋_GB2312" w:cs="ArialUnicodeMS"/>
                <w:kern w:val="0"/>
                <w:sz w:val="28"/>
                <w:szCs w:val="28"/>
                <w:lang w:val="en-US" w:eastAsia="zh-CN"/>
              </w:rPr>
              <w:t>1</w:t>
            </w:r>
          </w:p>
        </w:tc>
        <w:tc>
          <w:tcPr>
            <w:tcW w:w="3858" w:type="dxa"/>
            <w:vAlign w:val="top"/>
          </w:tcPr>
          <w:p>
            <w:pPr>
              <w:spacing w:after="0" w:line="560" w:lineRule="exact"/>
              <w:rPr>
                <w:rFonts w:hint="eastAsia" w:ascii="仿宋_GB2312" w:hAnsi="Cambria" w:eastAsia="仿宋_GB2312" w:cs="ArialUnicodeMS"/>
                <w:kern w:val="0"/>
                <w:sz w:val="28"/>
                <w:szCs w:val="28"/>
                <w:lang w:val="en-US" w:eastAsia="zh-CN"/>
              </w:rPr>
            </w:pPr>
            <w:r>
              <w:rPr>
                <w:rFonts w:hint="eastAsia" w:ascii="仿宋_GB2312" w:hAnsi="Cambria" w:eastAsia="仿宋_GB2312" w:cs="ArialUnicodeMS"/>
                <w:kern w:val="0"/>
                <w:sz w:val="28"/>
                <w:szCs w:val="28"/>
                <w:lang w:val="en-US" w:eastAsia="zh-CN"/>
              </w:rPr>
              <w:t>中共唐山市委农村工作委员会</w:t>
            </w:r>
          </w:p>
        </w:tc>
        <w:tc>
          <w:tcPr>
            <w:tcW w:w="2072" w:type="dxa"/>
            <w:vAlign w:val="top"/>
          </w:tcPr>
          <w:p>
            <w:pPr>
              <w:spacing w:after="0" w:line="560" w:lineRule="exact"/>
              <w:jc w:val="center"/>
              <w:rPr>
                <w:rFonts w:hint="eastAsia" w:ascii="仿宋_GB2312" w:hAnsi="Cambria" w:eastAsia="仿宋_GB2312" w:cs="ArialUnicodeMS"/>
                <w:kern w:val="0"/>
                <w:sz w:val="28"/>
                <w:szCs w:val="28"/>
                <w:lang w:eastAsia="zh-CN"/>
              </w:rPr>
            </w:pPr>
            <w:r>
              <w:rPr>
                <w:rFonts w:hint="eastAsia" w:ascii="仿宋_GB2312" w:hAnsi="Cambria" w:eastAsia="仿宋_GB2312" w:cs="ArialUnicodeMS"/>
                <w:kern w:val="0"/>
                <w:sz w:val="28"/>
                <w:szCs w:val="28"/>
                <w:lang w:eastAsia="zh-CN"/>
              </w:rPr>
              <w:t>行政单位</w:t>
            </w:r>
          </w:p>
        </w:tc>
        <w:tc>
          <w:tcPr>
            <w:tcW w:w="2240" w:type="dxa"/>
            <w:vAlign w:val="top"/>
          </w:tcPr>
          <w:p>
            <w:pPr>
              <w:spacing w:after="0" w:line="560" w:lineRule="exact"/>
              <w:jc w:val="center"/>
              <w:rPr>
                <w:rFonts w:hint="eastAsia" w:ascii="仿宋_GB2312" w:hAnsi="Cambria" w:eastAsia="仿宋_GB2312" w:cs="ArialUnicodeMS"/>
                <w:kern w:val="0"/>
                <w:sz w:val="28"/>
                <w:szCs w:val="28"/>
                <w:lang w:eastAsia="zh-CN"/>
              </w:rPr>
            </w:pPr>
            <w:r>
              <w:rPr>
                <w:rFonts w:hint="eastAsia" w:ascii="仿宋_GB2312" w:hAnsi="Cambria" w:eastAsia="仿宋_GB2312" w:cs="ArialUnicodeMS"/>
                <w:kern w:val="0"/>
                <w:sz w:val="28"/>
                <w:szCs w:val="28"/>
                <w:lang w:eastAsia="zh-CN"/>
              </w:rPr>
              <w:t>财政拨款</w:t>
            </w:r>
          </w:p>
        </w:tc>
      </w:tr>
      <w:tr>
        <w:trPr>
          <w:trHeight w:val="596" w:hRule="atLeast"/>
          <w:jc w:val="center"/>
        </w:trPr>
        <w:tc>
          <w:tcPr>
            <w:tcW w:w="985" w:type="dxa"/>
            <w:vAlign w:val="top"/>
          </w:tcPr>
          <w:p>
            <w:pPr>
              <w:spacing w:after="0" w:line="560" w:lineRule="exact"/>
              <w:jc w:val="center"/>
              <w:rPr>
                <w:rFonts w:hint="default" w:ascii="仿宋_GB2312" w:hAnsi="Cambria" w:eastAsia="仿宋_GB2312" w:cs="ArialUnicodeMS"/>
                <w:kern w:val="0"/>
                <w:sz w:val="28"/>
                <w:szCs w:val="28"/>
                <w:lang w:val="en-US" w:eastAsia="zh-CN"/>
              </w:rPr>
            </w:pPr>
            <w:r>
              <w:rPr>
                <w:rFonts w:hint="eastAsia" w:ascii="仿宋_GB2312" w:hAnsi="Cambria" w:eastAsia="仿宋_GB2312" w:cs="ArialUnicodeMS"/>
                <w:kern w:val="0"/>
                <w:sz w:val="28"/>
                <w:szCs w:val="28"/>
                <w:lang w:val="en-US" w:eastAsia="zh-CN"/>
              </w:rPr>
              <w:t>2</w:t>
            </w:r>
          </w:p>
        </w:tc>
        <w:tc>
          <w:tcPr>
            <w:tcW w:w="3858" w:type="dxa"/>
            <w:vAlign w:val="top"/>
          </w:tcPr>
          <w:p>
            <w:pPr>
              <w:spacing w:after="0" w:line="560" w:lineRule="exact"/>
              <w:rPr>
                <w:rFonts w:hint="eastAsia" w:ascii="仿宋_GB2312" w:hAnsi="Cambria" w:eastAsia="仿宋_GB2312" w:cs="ArialUnicodeMS"/>
                <w:kern w:val="0"/>
                <w:sz w:val="28"/>
                <w:szCs w:val="28"/>
                <w:lang w:val="en-US" w:eastAsia="zh-CN"/>
              </w:rPr>
            </w:pPr>
          </w:p>
        </w:tc>
        <w:tc>
          <w:tcPr>
            <w:tcW w:w="2072" w:type="dxa"/>
            <w:vAlign w:val="top"/>
          </w:tcPr>
          <w:p>
            <w:pPr>
              <w:spacing w:after="0" w:line="560" w:lineRule="exact"/>
              <w:jc w:val="center"/>
              <w:rPr>
                <w:rFonts w:hint="eastAsia" w:ascii="仿宋_GB2312" w:hAnsi="Cambria" w:eastAsia="仿宋_GB2312" w:cs="ArialUnicodeMS"/>
                <w:kern w:val="0"/>
                <w:sz w:val="28"/>
                <w:szCs w:val="28"/>
                <w:lang w:eastAsia="zh-CN"/>
              </w:rPr>
            </w:pPr>
          </w:p>
        </w:tc>
        <w:tc>
          <w:tcPr>
            <w:tcW w:w="2240" w:type="dxa"/>
            <w:vAlign w:val="top"/>
          </w:tcPr>
          <w:p>
            <w:pPr>
              <w:spacing w:after="0" w:line="560" w:lineRule="exact"/>
              <w:jc w:val="center"/>
              <w:rPr>
                <w:rFonts w:hint="eastAsia" w:ascii="仿宋_GB2312" w:hAnsi="Cambria" w:eastAsia="仿宋_GB2312" w:cs="ArialUnicodeMS"/>
                <w:kern w:val="0"/>
                <w:sz w:val="28"/>
                <w:szCs w:val="28"/>
                <w:lang w:eastAsia="zh-CN"/>
              </w:rPr>
            </w:pPr>
          </w:p>
        </w:tc>
      </w:tr>
      <w:tr>
        <w:trPr>
          <w:trHeight w:val="596" w:hRule="atLeast"/>
          <w:jc w:val="center"/>
        </w:trPr>
        <w:tc>
          <w:tcPr>
            <w:tcW w:w="985" w:type="dxa"/>
            <w:vAlign w:val="top"/>
          </w:tcPr>
          <w:p>
            <w:pPr>
              <w:spacing w:after="0" w:line="560" w:lineRule="exact"/>
              <w:jc w:val="center"/>
              <w:rPr>
                <w:rFonts w:hint="default" w:ascii="仿宋_GB2312" w:hAnsi="Cambria" w:eastAsia="仿宋_GB2312" w:cs="ArialUnicodeMS"/>
                <w:kern w:val="0"/>
                <w:sz w:val="28"/>
                <w:szCs w:val="28"/>
                <w:lang w:val="en-US" w:eastAsia="zh-CN"/>
              </w:rPr>
            </w:pPr>
            <w:r>
              <w:rPr>
                <w:rFonts w:hint="eastAsia" w:ascii="仿宋_GB2312" w:hAnsi="Cambria" w:eastAsia="仿宋_GB2312" w:cs="ArialUnicodeMS"/>
                <w:kern w:val="0"/>
                <w:sz w:val="28"/>
                <w:szCs w:val="28"/>
                <w:lang w:val="en-US" w:eastAsia="zh-CN"/>
              </w:rPr>
              <w:t>3</w:t>
            </w:r>
          </w:p>
        </w:tc>
        <w:tc>
          <w:tcPr>
            <w:tcW w:w="3858" w:type="dxa"/>
            <w:vAlign w:val="top"/>
          </w:tcPr>
          <w:p>
            <w:pPr>
              <w:spacing w:after="0" w:line="560" w:lineRule="exact"/>
              <w:rPr>
                <w:rFonts w:hint="eastAsia" w:ascii="仿宋_GB2312" w:hAnsi="Cambria" w:eastAsia="仿宋_GB2312" w:cs="ArialUnicodeMS"/>
                <w:kern w:val="0"/>
                <w:sz w:val="28"/>
                <w:szCs w:val="28"/>
                <w:lang w:val="en-US" w:eastAsia="zh-CN"/>
              </w:rPr>
            </w:pPr>
          </w:p>
        </w:tc>
        <w:tc>
          <w:tcPr>
            <w:tcW w:w="2072" w:type="dxa"/>
            <w:vAlign w:val="top"/>
          </w:tcPr>
          <w:p>
            <w:pPr>
              <w:spacing w:after="0" w:line="560" w:lineRule="exact"/>
              <w:jc w:val="center"/>
              <w:rPr>
                <w:rFonts w:hint="eastAsia" w:ascii="仿宋_GB2312" w:hAnsi="Cambria" w:eastAsia="仿宋_GB2312" w:cs="ArialUnicodeMS"/>
                <w:kern w:val="0"/>
                <w:sz w:val="28"/>
                <w:szCs w:val="28"/>
                <w:lang w:eastAsia="zh-CN"/>
              </w:rPr>
            </w:pPr>
          </w:p>
        </w:tc>
        <w:tc>
          <w:tcPr>
            <w:tcW w:w="2240" w:type="dxa"/>
            <w:vAlign w:val="top"/>
          </w:tcPr>
          <w:p>
            <w:pPr>
              <w:spacing w:after="0" w:line="560" w:lineRule="exact"/>
              <w:jc w:val="center"/>
              <w:rPr>
                <w:rFonts w:hint="eastAsia" w:ascii="仿宋_GB2312" w:hAnsi="Cambria" w:eastAsia="仿宋_GB2312" w:cs="ArialUnicodeMS"/>
                <w:kern w:val="0"/>
                <w:sz w:val="28"/>
                <w:szCs w:val="28"/>
                <w:lang w:eastAsia="zh-CN"/>
              </w:rPr>
            </w:pPr>
          </w:p>
        </w:tc>
      </w:tr>
    </w:tbl>
    <w:p>
      <w:pPr>
        <w:widowControl/>
        <w:spacing w:line="560" w:lineRule="exact"/>
        <w:jc w:val="center"/>
        <w:rPr>
          <w:rFonts w:ascii="黑体" w:hAnsi="Cambria" w:eastAsia="黑体" w:cs="MS-UIGothic,Bold"/>
          <w:bCs/>
          <w:kern w:val="0"/>
          <w:sz w:val="52"/>
          <w:szCs w:val="52"/>
        </w:rPr>
      </w:pPr>
    </w:p>
    <w:p>
      <w:pPr>
        <w:widowControl/>
        <w:spacing w:line="560" w:lineRule="exact"/>
        <w:jc w:val="center"/>
        <w:sectPr>
          <w:pgSz w:w="11906" w:h="16838"/>
          <w:pgMar w:top="2098" w:right="1474" w:bottom="1984" w:left="1588" w:header="851" w:footer="992" w:gutter="0"/>
          <w:cols w:space="720" w:num="1"/>
          <w:rtlGutter w:val="0"/>
          <w:docGrid w:type="lines" w:linePitch="312"/>
        </w:sectPr>
      </w:pPr>
    </w:p>
    <w:p>
      <w:pPr>
        <w:widowControl/>
        <w:spacing w:line="560" w:lineRule="exact"/>
        <w:jc w:val="center"/>
        <w:rPr>
          <w:rFonts w:ascii="黑体" w:hAnsi="Cambria" w:eastAsia="黑体" w:cs="MS-UIGothic,Bold"/>
          <w:bCs/>
          <w:kern w:val="0"/>
          <w:sz w:val="52"/>
          <w:szCs w:val="52"/>
        </w:rPr>
      </w:pPr>
      <w:r>
        <w:rPr>
          <w:rFonts w:hint="eastAsia" w:ascii="宋体" w:hAnsi="宋体" w:eastAsia="宋体" w:cs="ArialUnicodeMS"/>
          <w:color w:val="000000"/>
          <w:kern w:val="0"/>
          <w:sz w:val="21"/>
          <w:szCs w:val="24"/>
          <w:lang w:val="en-US" w:eastAsia="zh-CN" w:bidi="ar-SA"/>
        </w:rPr>
        <w:pict>
          <v:shape id="图片 16" o:spid="_x0000_s1027" type="#_x0000_t75" style="position:absolute;left:0;margin-left:-79.75pt;margin-top:-103.65pt;height:840.95pt;width:596.15pt;rotation:0f;z-index:-251656192;"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p>
      <w:pPr>
        <w:widowControl/>
        <w:spacing w:line="560" w:lineRule="exact"/>
        <w:jc w:val="center"/>
        <w:rPr>
          <w:rFonts w:ascii="黑体" w:hAnsi="Cambria" w:eastAsia="黑体" w:cs="MS-UIGothic,Bold"/>
          <w:bCs/>
          <w:kern w:val="0"/>
          <w:sz w:val="52"/>
          <w:szCs w:val="52"/>
        </w:rPr>
      </w:pPr>
    </w:p>
    <w:p>
      <w:pPr>
        <w:rPr>
          <w:rFonts w:hint="eastAsia" w:ascii="宋体" w:hAnsi="宋体" w:eastAsia="宋体" w:cs="ArialUnicodeMS"/>
          <w:color w:val="000000"/>
          <w:kern w:val="0"/>
          <w:lang w:eastAsia="zh-CN"/>
        </w:rPr>
      </w:pPr>
    </w:p>
    <w:p>
      <w:pPr>
        <w:sectPr>
          <w:pgSz w:w="11906" w:h="16838"/>
          <w:pgMar w:top="2098" w:right="1474" w:bottom="1984" w:left="1588" w:header="851" w:footer="992" w:gutter="0"/>
          <w:cols w:space="720" w:num="1"/>
          <w:rtlGutter w:val="0"/>
          <w:docGrid w:type="lines" w:linePitch="312"/>
        </w:sectPr>
      </w:pPr>
      <w:r>
        <w:rPr>
          <w:rFonts w:ascii="Times New Roman" w:hAnsi="Times New Roman" w:eastAsia="宋体" w:cs="Times New Roman"/>
          <w:kern w:val="2"/>
          <w:sz w:val="72"/>
          <w:szCs w:val="24"/>
          <w:lang w:val="en-US" w:eastAsia="zh-CN" w:bidi="ar-SA"/>
        </w:rPr>
        <w:pict>
          <v:rect id="文本框 17" o:spid="_x0000_s1033" style="position:absolute;left:0;margin-left:-73.35pt;margin-top:120.3pt;height:159.1pt;width:596.2pt;rotation:0f;z-index:251666432;" o:ole="f" fillcolor="#FFFFFF" filled="f" o:preferrelative="t" stroked="f" coordsize="21600,21600">
            <v:fill on="f" color2="#FFFFFF" focus="0%"/>
            <v:imagedata gain="65536f" blacklevel="0f" gamma="0"/>
            <o:lock v:ext="edit" position="f" selection="f" grouping="f" rotation="f" cropping="f" text="f" aspectratio="f"/>
            <v:textbox>
              <w:txbxContent>
                <w:p>
                  <w:pPr>
                    <w:widowControl/>
                    <w:numPr>
                      <w:numId w:val="0"/>
                    </w:numPr>
                    <w:wordWrap/>
                    <w:adjustRightInd/>
                    <w:snapToGrid/>
                    <w:spacing w:line="1200" w:lineRule="exact"/>
                    <w:jc w:val="center"/>
                    <w:textAlignment w:val="auto"/>
                    <w:rPr>
                      <w:rFonts w:hint="default" w:ascii="黑体" w:hAnsi="宋体" w:eastAsia="黑体"/>
                      <w:color w:val="FDEFBE"/>
                      <w:sz w:val="96"/>
                      <w:szCs w:val="96"/>
                      <w:lang w:val="en-US" w:eastAsia="zh-CN"/>
                    </w:rPr>
                  </w:pPr>
                  <w:r>
                    <w:rPr>
                      <w:rFonts w:hint="eastAsia" w:ascii="黑体" w:hAnsi="宋体" w:eastAsia="黑体"/>
                      <w:color w:val="FDEFBE"/>
                      <w:sz w:val="96"/>
                      <w:szCs w:val="96"/>
                      <w:lang w:val="en-US" w:eastAsia="zh-CN"/>
                    </w:rPr>
                    <w:t>第二部分</w:t>
                  </w:r>
                </w:p>
                <w:p>
                  <w:pPr>
                    <w:widowControl/>
                    <w:numPr>
                      <w:numId w:val="0"/>
                    </w:numPr>
                    <w:wordWrap/>
                    <w:adjustRightInd/>
                    <w:snapToGrid/>
                    <w:spacing w:line="1200" w:lineRule="exact"/>
                    <w:jc w:val="center"/>
                    <w:textAlignment w:val="auto"/>
                    <w:rPr>
                      <w:rFonts w:hint="default"/>
                      <w:color w:val="FDEFBE"/>
                      <w:sz w:val="96"/>
                      <w:szCs w:val="96"/>
                      <w:lang w:val="en-US"/>
                    </w:rPr>
                  </w:pPr>
                  <w:r>
                    <w:rPr>
                      <w:rFonts w:hint="eastAsia" w:ascii="黑体" w:hAnsi="宋体" w:eastAsia="黑体"/>
                      <w:color w:val="FDEFBE"/>
                      <w:sz w:val="96"/>
                      <w:szCs w:val="96"/>
                      <w:lang w:val="en-US" w:eastAsia="zh-CN"/>
                    </w:rPr>
                    <w:t>2018年度部门决算报表</w:t>
                  </w:r>
                </w:p>
              </w:txbxContent>
            </v:textbox>
          </v:rect>
        </w:pict>
      </w:r>
    </w:p>
    <w:tbl>
      <w:tblPr>
        <w:tblW w:w="9300"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00"/>
        <w:gridCol w:w="567"/>
        <w:gridCol w:w="1336"/>
        <w:gridCol w:w="2700"/>
        <w:gridCol w:w="567"/>
        <w:gridCol w:w="1430"/>
      </w:tblGrid>
      <w:tr>
        <w:trPr>
          <w:trHeight w:val="56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wordWrap/>
              <w:adjustRightInd/>
              <w:snapToGrid/>
              <w:spacing w:after="0" w:line="440" w:lineRule="exact"/>
              <w:jc w:val="center"/>
              <w:textAlignment w:val="center"/>
              <w:rPr>
                <w:rFonts w:ascii="黑体" w:hAnsi="宋体" w:eastAsia="黑体" w:cs="黑体"/>
                <w:i w:val="0"/>
                <w:color w:val="000000"/>
                <w:sz w:val="40"/>
                <w:szCs w:val="40"/>
                <w:u w:val="none"/>
              </w:rPr>
            </w:pPr>
            <w:r>
              <w:rPr>
                <w:rFonts w:ascii="Times New Roman" w:hAnsi="Times New Roman" w:eastAsia="宋体" w:cs="Times New Roman"/>
                <w:kern w:val="2"/>
                <w:sz w:val="44"/>
                <w:szCs w:val="24"/>
                <w:lang w:val="en-US" w:eastAsia="zh-CN" w:bidi="ar-SA"/>
              </w:rPr>
              <w:pict>
                <v:group id="组合 1040" o:spid="_x0000_s1040" style="position:absolute;left:0;margin-left:-69.4pt;margin-top:-81pt;height:42.05pt;width:243.2pt;mso-position-vertical-relative:page;rotation:0f;z-index:251673600;" coordorigin="0,0" coordsize="7343,31836">
                  <o:lock v:ext="edit" position="f" selection="f" grouping="f" rotation="f" cropping="f" text="f" aspectratio="f"/>
                  <v:rect id="矩形 1041" o:spid="_x0000_s1064"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65"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r>
              <w:rPr>
                <w:rFonts w:hint="eastAsia" w:ascii="黑体" w:hAnsi="宋体" w:eastAsia="黑体" w:cs="黑体"/>
                <w:i w:val="0"/>
                <w:color w:val="000000"/>
                <w:kern w:val="0"/>
                <w:sz w:val="40"/>
                <w:szCs w:val="40"/>
                <w:u w:val="none"/>
                <w:lang w:val="en-US" w:eastAsia="zh-CN"/>
              </w:rPr>
              <w:t>收入支出决算总表</w:t>
            </w:r>
          </w:p>
        </w:tc>
      </w:tr>
      <w:tr>
        <w:trPr>
          <w:trHeight w:val="321" w:hRule="atLeast"/>
          <w:jc w:val="center"/>
        </w:trPr>
        <w:tc>
          <w:tcPr>
            <w:tcW w:w="270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rPr>
                <w:rFonts w:hint="eastAsia" w:ascii="Arial" w:hAnsi="Arial" w:cs="Arial"/>
                <w:i w:val="0"/>
                <w:color w:val="000000"/>
                <w:sz w:val="20"/>
                <w:szCs w:val="20"/>
                <w:u w:val="none"/>
              </w:rPr>
            </w:pPr>
          </w:p>
        </w:tc>
        <w:tc>
          <w:tcPr>
            <w:tcW w:w="56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rPr>
                <w:rFonts w:hint="default" w:ascii="Arial" w:hAnsi="Arial" w:cs="Arial"/>
                <w:i w:val="0"/>
                <w:color w:val="000000"/>
                <w:sz w:val="20"/>
                <w:szCs w:val="20"/>
                <w:u w:val="none"/>
              </w:rPr>
            </w:pPr>
          </w:p>
        </w:tc>
        <w:tc>
          <w:tcPr>
            <w:tcW w:w="1336"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rPr>
                <w:rFonts w:hint="default" w:ascii="Arial" w:hAnsi="Arial" w:cs="Arial"/>
                <w:i w:val="0"/>
                <w:color w:val="000000"/>
                <w:sz w:val="20"/>
                <w:szCs w:val="20"/>
                <w:u w:val="none"/>
              </w:rPr>
            </w:pPr>
          </w:p>
        </w:tc>
        <w:tc>
          <w:tcPr>
            <w:tcW w:w="270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rPr>
                <w:rFonts w:hint="default" w:ascii="Arial" w:hAnsi="Arial" w:cs="Arial"/>
                <w:i w:val="0"/>
                <w:color w:val="000000"/>
                <w:sz w:val="20"/>
                <w:szCs w:val="20"/>
                <w:u w:val="none"/>
              </w:rPr>
            </w:pPr>
          </w:p>
        </w:tc>
        <w:tc>
          <w:tcPr>
            <w:tcW w:w="56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rPr>
                <w:rFonts w:hint="default" w:ascii="Arial" w:hAnsi="Arial" w:cs="Arial"/>
                <w:i w:val="0"/>
                <w:color w:val="000000"/>
                <w:sz w:val="20"/>
                <w:szCs w:val="20"/>
                <w:u w:val="none"/>
              </w:rPr>
            </w:pPr>
          </w:p>
        </w:tc>
        <w:tc>
          <w:tcPr>
            <w:tcW w:w="143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rPr>
          <w:trHeight w:val="418" w:hRule="atLeast"/>
          <w:jc w:val="center"/>
        </w:trPr>
        <w:tc>
          <w:tcPr>
            <w:tcW w:w="270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市委农工委</w:t>
            </w:r>
          </w:p>
        </w:tc>
        <w:tc>
          <w:tcPr>
            <w:tcW w:w="56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rPr>
                <w:rFonts w:hint="eastAsia" w:ascii="宋体" w:hAnsi="宋体" w:eastAsia="宋体" w:cs="宋体"/>
                <w:i w:val="0"/>
                <w:color w:val="000000"/>
                <w:sz w:val="20"/>
                <w:szCs w:val="20"/>
                <w:u w:val="none"/>
              </w:rPr>
            </w:pPr>
          </w:p>
        </w:tc>
        <w:tc>
          <w:tcPr>
            <w:tcW w:w="1336"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rPr>
                <w:rFonts w:hint="eastAsia" w:ascii="宋体" w:hAnsi="宋体" w:eastAsia="宋体" w:cs="宋体"/>
                <w:i w:val="0"/>
                <w:color w:val="000000"/>
                <w:sz w:val="20"/>
                <w:szCs w:val="20"/>
                <w:u w:val="none"/>
              </w:rPr>
            </w:pPr>
          </w:p>
        </w:tc>
        <w:tc>
          <w:tcPr>
            <w:tcW w:w="270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rPr>
                <w:rFonts w:hint="eastAsia" w:ascii="宋体" w:hAnsi="宋体" w:eastAsia="宋体" w:cs="宋体"/>
                <w:i w:val="0"/>
                <w:color w:val="000000"/>
                <w:sz w:val="20"/>
                <w:szCs w:val="20"/>
                <w:u w:val="none"/>
              </w:rPr>
            </w:pPr>
          </w:p>
        </w:tc>
        <w:tc>
          <w:tcPr>
            <w:tcW w:w="56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rPr>
                <w:rFonts w:hint="eastAsia" w:ascii="宋体" w:hAnsi="宋体" w:eastAsia="宋体" w:cs="宋体"/>
                <w:i w:val="0"/>
                <w:color w:val="000000"/>
                <w:sz w:val="20"/>
                <w:szCs w:val="20"/>
                <w:u w:val="none"/>
              </w:rPr>
            </w:pPr>
          </w:p>
        </w:tc>
        <w:tc>
          <w:tcPr>
            <w:tcW w:w="143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收入</w:t>
            </w:r>
          </w:p>
        </w:tc>
        <w:tc>
          <w:tcPr>
            <w:tcW w:w="469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支出</w:t>
            </w:r>
          </w:p>
        </w:tc>
      </w:tr>
      <w:tr>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r>
      <w:tr>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rPr>
                <w:rFonts w:hint="eastAsia" w:ascii="宋体" w:hAnsi="宋体" w:eastAsia="宋体" w:cs="宋体"/>
                <w:i w:val="0"/>
                <w:color w:val="000000"/>
                <w:sz w:val="20"/>
                <w:szCs w:val="20"/>
                <w:u w:val="none"/>
              </w:rPr>
            </w:pP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r>
      <w:tr>
        <w:trPr>
          <w:trHeight w:val="36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一、财政拨款收入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1055.23</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一、一般公共服务支出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725.04</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二、上级补助收入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二、外交支出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三、事业收入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三、国防支出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四、经营收入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四、公共安全支出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五、附属单位上缴收入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五、教育支出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六、其他收入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六、科学技术支出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七、文化体育与传媒支出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八、社会保障和就业支出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53.7</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九、医疗卫生与计划生育支出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57.33</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十、节能环保支出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十一、城乡社区支出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十二、农林水支出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166.59</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十三、交通运输支出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十四、资源勘探信息等支出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十五、商业服务业等支出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十六、金融支出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十七、援助其他地区支出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十八、国土海洋气象等支出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十九、住房保障支出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二十、粮油物资储备支出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二十一、其他支出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二十二、债务还本支出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二十三、债务付息支出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本年收入合计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1055.23</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本年支出合计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1040.65</w:t>
            </w:r>
          </w:p>
        </w:tc>
      </w:tr>
      <w:tr>
        <w:trPr>
          <w:trHeight w:val="38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用事业基金弥补收支差额</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结余分配</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14.58</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年初结转和结余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18"/>
                <w:szCs w:val="18"/>
                <w:u w:val="none"/>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年末结转和结余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1055.23</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00" w:lineRule="exact"/>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1055.23</w:t>
            </w:r>
          </w:p>
        </w:tc>
      </w:tr>
      <w:tr>
        <w:trPr>
          <w:trHeight w:val="41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wordWrap/>
              <w:adjustRightInd/>
              <w:snapToGrid/>
              <w:spacing w:after="0" w:line="2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注：本表反映部门本年度的总收支和年末结转结余情况。</w:t>
            </w:r>
          </w:p>
        </w:tc>
      </w:tr>
    </w:tbl>
    <w:p>
      <w:pPr>
        <w:widowControl/>
        <w:spacing w:after="0" w:line="560" w:lineRule="exact"/>
        <w:jc w:val="left"/>
        <w:sectPr>
          <w:pgSz w:w="11906" w:h="16838"/>
          <w:pgMar w:top="2098" w:right="1474" w:bottom="1984" w:left="1588" w:header="851" w:footer="992" w:gutter="0"/>
          <w:cols w:space="720" w:num="1"/>
          <w:rtlGutter w:val="0"/>
          <w:docGrid w:type="lines" w:linePitch="312"/>
        </w:sectPr>
      </w:pPr>
    </w:p>
    <w:tbl>
      <w:tblPr>
        <w:tblW w:w="88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5"/>
        <w:gridCol w:w="179"/>
        <w:gridCol w:w="520"/>
        <w:gridCol w:w="1318"/>
        <w:gridCol w:w="533"/>
        <w:gridCol w:w="260"/>
        <w:gridCol w:w="273"/>
        <w:gridCol w:w="434"/>
        <w:gridCol w:w="108"/>
        <w:gridCol w:w="442"/>
        <w:gridCol w:w="374"/>
        <w:gridCol w:w="337"/>
        <w:gridCol w:w="289"/>
        <w:gridCol w:w="189"/>
        <w:gridCol w:w="144"/>
        <w:gridCol w:w="298"/>
        <w:gridCol w:w="373"/>
        <w:gridCol w:w="548"/>
        <w:gridCol w:w="920"/>
        <w:gridCol w:w="926"/>
      </w:tblGrid>
      <w:tr>
        <w:trPr>
          <w:trHeight w:val="770" w:hRule="atLeast"/>
          <w:jc w:val="center"/>
        </w:trPr>
        <w:tc>
          <w:tcPr>
            <w:tcW w:w="8800" w:type="dxa"/>
            <w:gridSpan w:val="20"/>
            <w:tcBorders>
              <w:top w:val="nil"/>
              <w:left w:val="nil"/>
              <w:bottom w:val="nil"/>
              <w:right w:val="nil"/>
            </w:tcBorders>
            <w:tcMar>
              <w:top w:w="15" w:type="dxa"/>
              <w:left w:w="15" w:type="dxa"/>
              <w:right w:w="15" w:type="dxa"/>
            </w:tcMar>
            <w:vAlign w:val="bottom"/>
          </w:tcPr>
          <w:p>
            <w:pPr>
              <w:widowControl/>
              <w:jc w:val="center"/>
              <w:textAlignment w:val="bottom"/>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收入决</w:t>
            </w:r>
            <w:r>
              <w:rPr>
                <w:rFonts w:ascii="Times New Roman" w:hAnsi="Times New Roman" w:eastAsia="宋体" w:cs="Times New Roman"/>
                <w:kern w:val="2"/>
                <w:sz w:val="44"/>
                <w:szCs w:val="24"/>
                <w:lang w:val="en-US" w:eastAsia="zh-CN" w:bidi="ar-SA"/>
              </w:rPr>
              <w:pict>
                <v:group id="组合 1043" o:spid="_x0000_s1041" style="position:absolute;left:0;margin-left:-81.9pt;margin-top:-80.25pt;height:42.05pt;width:243.2pt;mso-position-vertical-relative:page;rotation:0f;z-index:251674624;" coordorigin="0,0" coordsize="7343,31836">
                  <o:lock v:ext="edit" position="f" selection="f" grouping="f" rotation="f" cropping="f" text="f" aspectratio="f"/>
                  <v:rect id="矩形 1044" o:spid="_x0000_s1066"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67"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r>
              <w:rPr>
                <w:rFonts w:hint="eastAsia" w:ascii="黑体" w:hAnsi="宋体" w:eastAsia="黑体" w:cs="黑体"/>
                <w:i w:val="0"/>
                <w:color w:val="000000"/>
                <w:kern w:val="0"/>
                <w:sz w:val="40"/>
                <w:szCs w:val="40"/>
                <w:u w:val="none"/>
                <w:lang w:val="en-US" w:eastAsia="zh-CN"/>
              </w:rPr>
              <w:t>算表</w:t>
            </w:r>
          </w:p>
        </w:tc>
      </w:tr>
      <w:tr>
        <w:trPr>
          <w:trHeight w:val="362" w:hRule="atLeast"/>
          <w:jc w:val="center"/>
        </w:trPr>
        <w:tc>
          <w:tcPr>
            <w:tcW w:w="335"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eastAsia" w:ascii="Arial" w:hAnsi="Arial" w:cs="Arial"/>
                <w:i w:val="0"/>
                <w:color w:val="000000"/>
                <w:sz w:val="21"/>
                <w:szCs w:val="21"/>
                <w:u w:val="none"/>
              </w:rPr>
            </w:pPr>
          </w:p>
        </w:tc>
        <w:tc>
          <w:tcPr>
            <w:tcW w:w="179"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52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318"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533"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26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815"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816"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815"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815"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2394"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公开02表</w:t>
            </w:r>
          </w:p>
        </w:tc>
      </w:tr>
      <w:tr>
        <w:trPr>
          <w:trHeight w:val="362" w:hRule="atLeast"/>
          <w:jc w:val="center"/>
        </w:trPr>
        <w:tc>
          <w:tcPr>
            <w:tcW w:w="2885" w:type="dxa"/>
            <w:gridSpan w:val="5"/>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r>
              <w:rPr>
                <w:rFonts w:hint="eastAsia" w:ascii="宋体" w:hAnsi="宋体" w:cs="宋体"/>
                <w:i w:val="0"/>
                <w:color w:val="000000"/>
                <w:kern w:val="0"/>
                <w:sz w:val="20"/>
                <w:szCs w:val="20"/>
                <w:u w:val="none"/>
                <w:lang w:val="en-US" w:eastAsia="zh-CN"/>
              </w:rPr>
              <w:t>市委农工委</w:t>
            </w:r>
          </w:p>
        </w:tc>
        <w:tc>
          <w:tcPr>
            <w:tcW w:w="26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815"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816"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815"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815"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2394"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rPr>
          <w:trHeight w:val="325" w:hRule="atLeast"/>
          <w:jc w:val="center"/>
        </w:trPr>
        <w:tc>
          <w:tcPr>
            <w:tcW w:w="2352" w:type="dxa"/>
            <w:gridSpan w:val="4"/>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项目</w:t>
            </w:r>
          </w:p>
        </w:tc>
        <w:tc>
          <w:tcPr>
            <w:tcW w:w="1066" w:type="dxa"/>
            <w:gridSpan w:val="3"/>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本年收入合计</w:t>
            </w:r>
          </w:p>
        </w:tc>
        <w:tc>
          <w:tcPr>
            <w:tcW w:w="984" w:type="dxa"/>
            <w:gridSpan w:val="3"/>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财政拨款收入</w:t>
            </w:r>
          </w:p>
        </w:tc>
        <w:tc>
          <w:tcPr>
            <w:tcW w:w="711"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上级补助收入</w:t>
            </w:r>
          </w:p>
        </w:tc>
        <w:tc>
          <w:tcPr>
            <w:tcW w:w="920" w:type="dxa"/>
            <w:gridSpan w:val="4"/>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事业收入</w:t>
            </w:r>
          </w:p>
        </w:tc>
        <w:tc>
          <w:tcPr>
            <w:tcW w:w="921"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经营收入</w:t>
            </w:r>
          </w:p>
        </w:tc>
        <w:tc>
          <w:tcPr>
            <w:tcW w:w="920" w:type="dxa"/>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附属单位上缴收入</w:t>
            </w:r>
          </w:p>
        </w:tc>
        <w:tc>
          <w:tcPr>
            <w:tcW w:w="926"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其他收入</w:t>
            </w:r>
          </w:p>
        </w:tc>
      </w:tr>
      <w:tr>
        <w:trPr>
          <w:trHeight w:val="626"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功能分类科目编码</w:t>
            </w:r>
          </w:p>
        </w:tc>
        <w:tc>
          <w:tcPr>
            <w:tcW w:w="1318" w:type="dxa"/>
            <w:tcBorders>
              <w:top w:val="nil"/>
              <w:left w:val="nil"/>
              <w:bottom w:val="single" w:color="000000" w:sz="4" w:space="0"/>
              <w:right w:val="single" w:color="auto"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科目名称</w:t>
            </w:r>
          </w:p>
        </w:tc>
        <w:tc>
          <w:tcPr>
            <w:tcW w:w="1066" w:type="dxa"/>
            <w:gridSpan w:val="3"/>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0"/>
                <w:szCs w:val="20"/>
                <w:u w:val="none"/>
              </w:rPr>
            </w:pPr>
          </w:p>
        </w:tc>
        <w:tc>
          <w:tcPr>
            <w:tcW w:w="984" w:type="dxa"/>
            <w:gridSpan w:val="3"/>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711" w:type="dxa"/>
            <w:gridSpan w:val="2"/>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920" w:type="dxa"/>
            <w:gridSpan w:val="4"/>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921" w:type="dxa"/>
            <w:gridSpan w:val="2"/>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920" w:type="dxa"/>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926" w:type="dxa"/>
            <w:vMerge w:val="continue"/>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r>
      <w:tr>
        <w:trPr>
          <w:trHeight w:val="456" w:hRule="atLeast"/>
          <w:jc w:val="center"/>
        </w:trPr>
        <w:tc>
          <w:tcPr>
            <w:tcW w:w="235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10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9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9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9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r>
      <w:tr>
        <w:trPr>
          <w:trHeight w:val="427" w:hRule="atLeast"/>
          <w:jc w:val="center"/>
        </w:trPr>
        <w:tc>
          <w:tcPr>
            <w:tcW w:w="235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1066" w:type="dxa"/>
            <w:gridSpan w:val="3"/>
            <w:tcBorders>
              <w:top w:val="single" w:color="000000" w:sz="4" w:space="0"/>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18"/>
                <w:szCs w:val="18"/>
                <w:u w:val="none"/>
                <w:lang w:val="en-US" w:eastAsia="zh-CN"/>
              </w:rPr>
            </w:pPr>
            <w:r>
              <w:rPr>
                <w:rFonts w:hint="default" w:ascii="宋体" w:hAnsi="宋体" w:eastAsia="宋体"/>
                <w:b/>
                <w:i w:val="0"/>
                <w:color w:val="000000"/>
                <w:sz w:val="22"/>
                <w:u w:val="none"/>
                <w:lang w:eastAsia="zh-CN"/>
              </w:rPr>
              <w:t>1,055.23</w:t>
            </w:r>
          </w:p>
        </w:tc>
        <w:tc>
          <w:tcPr>
            <w:tcW w:w="984" w:type="dxa"/>
            <w:gridSpan w:val="3"/>
            <w:tcBorders>
              <w:top w:val="single" w:color="000000" w:sz="4" w:space="0"/>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18"/>
                <w:szCs w:val="18"/>
                <w:u w:val="none"/>
              </w:rPr>
            </w:pPr>
            <w:r>
              <w:rPr>
                <w:rFonts w:hint="default" w:ascii="宋体" w:hAnsi="宋体" w:eastAsia="宋体"/>
                <w:b/>
                <w:i w:val="0"/>
                <w:color w:val="000000"/>
                <w:sz w:val="22"/>
                <w:u w:val="none"/>
                <w:lang w:eastAsia="zh-CN"/>
              </w:rPr>
              <w:t>1,055.23</w:t>
            </w:r>
          </w:p>
        </w:tc>
        <w:tc>
          <w:tcPr>
            <w:tcW w:w="7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18"/>
                <w:szCs w:val="18"/>
                <w:u w:val="none"/>
              </w:rPr>
            </w:pPr>
          </w:p>
        </w:tc>
        <w:tc>
          <w:tcPr>
            <w:tcW w:w="920"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18"/>
                <w:szCs w:val="18"/>
                <w:u w:val="none"/>
              </w:rPr>
            </w:pPr>
          </w:p>
        </w:tc>
        <w:tc>
          <w:tcPr>
            <w:tcW w:w="92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18"/>
                <w:szCs w:val="18"/>
                <w:u w:val="none"/>
              </w:rPr>
            </w:pPr>
          </w:p>
        </w:tc>
        <w:tc>
          <w:tcPr>
            <w:tcW w:w="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18"/>
                <w:szCs w:val="18"/>
                <w:u w:val="none"/>
              </w:rPr>
            </w:pPr>
          </w:p>
        </w:tc>
        <w:tc>
          <w:tcPr>
            <w:tcW w:w="9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18"/>
                <w:szCs w:val="18"/>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201</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一般公共服务支出</w:t>
            </w:r>
          </w:p>
        </w:tc>
        <w:tc>
          <w:tcPr>
            <w:tcW w:w="1066"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lang w:val="en-US" w:eastAsia="zh-CN"/>
              </w:rPr>
            </w:pPr>
            <w:r>
              <w:rPr>
                <w:rFonts w:hint="default" w:ascii="宋体" w:hAnsi="宋体" w:eastAsia="宋体"/>
                <w:b w:val="0"/>
                <w:i w:val="0"/>
                <w:color w:val="000000"/>
                <w:sz w:val="22"/>
                <w:u w:val="none"/>
                <w:lang w:eastAsia="zh-CN"/>
              </w:rPr>
              <w:t>732.95</w:t>
            </w:r>
          </w:p>
        </w:tc>
        <w:tc>
          <w:tcPr>
            <w:tcW w:w="984"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732.95</w:t>
            </w:r>
          </w:p>
        </w:tc>
        <w:tc>
          <w:tcPr>
            <w:tcW w:w="7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20136</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其他共产党事务支出</w:t>
            </w:r>
          </w:p>
        </w:tc>
        <w:tc>
          <w:tcPr>
            <w:tcW w:w="1066"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lang w:val="en-US" w:eastAsia="zh-CN"/>
              </w:rPr>
            </w:pPr>
            <w:r>
              <w:rPr>
                <w:rFonts w:hint="default" w:ascii="宋体" w:hAnsi="宋体" w:eastAsia="宋体"/>
                <w:b w:val="0"/>
                <w:i w:val="0"/>
                <w:color w:val="000000"/>
                <w:sz w:val="22"/>
                <w:u w:val="none"/>
                <w:lang w:eastAsia="zh-CN"/>
              </w:rPr>
              <w:t>732.95</w:t>
            </w:r>
          </w:p>
        </w:tc>
        <w:tc>
          <w:tcPr>
            <w:tcW w:w="984"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732.95</w:t>
            </w:r>
          </w:p>
        </w:tc>
        <w:tc>
          <w:tcPr>
            <w:tcW w:w="7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2013601</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行政运行</w:t>
            </w:r>
          </w:p>
        </w:tc>
        <w:tc>
          <w:tcPr>
            <w:tcW w:w="1066"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both"/>
              <w:textAlignment w:val="center"/>
              <w:rPr>
                <w:rFonts w:hint="eastAsia" w:ascii="宋体" w:hAnsi="宋体" w:eastAsia="宋体" w:cs="宋体"/>
                <w:i w:val="0"/>
                <w:color w:val="000000"/>
                <w:sz w:val="21"/>
                <w:szCs w:val="21"/>
                <w:u w:val="none"/>
                <w:lang w:val="en-US" w:eastAsia="zh-CN"/>
              </w:rPr>
            </w:pPr>
            <w:r>
              <w:rPr>
                <w:rFonts w:hint="default" w:ascii="宋体" w:hAnsi="宋体" w:eastAsia="宋体"/>
                <w:b w:val="0"/>
                <w:i w:val="0"/>
                <w:color w:val="000000"/>
                <w:sz w:val="22"/>
                <w:u w:val="none"/>
                <w:lang w:eastAsia="zh-CN"/>
              </w:rPr>
              <w:t>732.95</w:t>
            </w:r>
          </w:p>
        </w:tc>
        <w:tc>
          <w:tcPr>
            <w:tcW w:w="984"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both"/>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732.95</w:t>
            </w:r>
          </w:p>
        </w:tc>
        <w:tc>
          <w:tcPr>
            <w:tcW w:w="7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205</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教育支出</w:t>
            </w:r>
          </w:p>
        </w:tc>
        <w:tc>
          <w:tcPr>
            <w:tcW w:w="1066"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both"/>
              <w:textAlignment w:val="center"/>
              <w:rPr>
                <w:rFonts w:hint="eastAsia" w:ascii="宋体" w:hAnsi="宋体" w:eastAsia="宋体" w:cs="宋体"/>
                <w:i w:val="0"/>
                <w:color w:val="000000"/>
                <w:sz w:val="21"/>
                <w:szCs w:val="21"/>
                <w:u w:val="none"/>
                <w:lang w:val="en-US" w:eastAsia="zh-CN"/>
              </w:rPr>
            </w:pPr>
            <w:r>
              <w:rPr>
                <w:rFonts w:hint="default" w:ascii="宋体" w:hAnsi="宋体" w:eastAsia="宋体"/>
                <w:b w:val="0"/>
                <w:i w:val="0"/>
                <w:color w:val="000000"/>
                <w:sz w:val="22"/>
                <w:u w:val="none"/>
                <w:lang w:eastAsia="zh-CN"/>
              </w:rPr>
              <w:t>4.15</w:t>
            </w:r>
          </w:p>
        </w:tc>
        <w:tc>
          <w:tcPr>
            <w:tcW w:w="984"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both"/>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7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20508</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进修及培训</w:t>
            </w:r>
          </w:p>
        </w:tc>
        <w:tc>
          <w:tcPr>
            <w:tcW w:w="1066"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both"/>
              <w:textAlignment w:val="center"/>
              <w:rPr>
                <w:rFonts w:hint="eastAsia" w:ascii="宋体" w:hAnsi="宋体" w:eastAsia="宋体" w:cs="宋体"/>
                <w:i w:val="0"/>
                <w:color w:val="000000"/>
                <w:sz w:val="21"/>
                <w:szCs w:val="21"/>
                <w:u w:val="none"/>
                <w:lang w:val="en-US" w:eastAsia="zh-CN"/>
              </w:rPr>
            </w:pPr>
            <w:r>
              <w:rPr>
                <w:rFonts w:hint="default" w:ascii="宋体" w:hAnsi="宋体" w:eastAsia="宋体"/>
                <w:b w:val="0"/>
                <w:i w:val="0"/>
                <w:color w:val="000000"/>
                <w:sz w:val="22"/>
                <w:u w:val="none"/>
                <w:lang w:eastAsia="zh-CN"/>
              </w:rPr>
              <w:t>4.15</w:t>
            </w:r>
          </w:p>
        </w:tc>
        <w:tc>
          <w:tcPr>
            <w:tcW w:w="984"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both"/>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7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2050803</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培训支出</w:t>
            </w:r>
          </w:p>
        </w:tc>
        <w:tc>
          <w:tcPr>
            <w:tcW w:w="1066"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both"/>
              <w:textAlignment w:val="center"/>
              <w:rPr>
                <w:rFonts w:hint="eastAsia" w:ascii="宋体" w:hAnsi="宋体" w:eastAsia="宋体" w:cs="宋体"/>
                <w:i w:val="0"/>
                <w:color w:val="000000"/>
                <w:sz w:val="21"/>
                <w:szCs w:val="21"/>
                <w:u w:val="none"/>
                <w:lang w:val="en-US" w:eastAsia="zh-CN"/>
              </w:rPr>
            </w:pPr>
            <w:r>
              <w:rPr>
                <w:rFonts w:hint="default" w:ascii="宋体" w:hAnsi="宋体" w:eastAsia="宋体"/>
                <w:b w:val="0"/>
                <w:i w:val="0"/>
                <w:color w:val="000000"/>
                <w:sz w:val="22"/>
                <w:u w:val="none"/>
                <w:lang w:eastAsia="zh-CN"/>
              </w:rPr>
              <w:t>4.15</w:t>
            </w:r>
          </w:p>
        </w:tc>
        <w:tc>
          <w:tcPr>
            <w:tcW w:w="984"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both"/>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7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208</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社会保障和就业支出</w:t>
            </w:r>
          </w:p>
        </w:tc>
        <w:tc>
          <w:tcPr>
            <w:tcW w:w="1066"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lang w:val="en-US" w:eastAsia="zh-CN"/>
              </w:rPr>
            </w:pPr>
            <w:r>
              <w:rPr>
                <w:rFonts w:hint="default" w:ascii="宋体" w:hAnsi="宋体" w:eastAsia="宋体"/>
                <w:b w:val="0"/>
                <w:i w:val="0"/>
                <w:color w:val="000000"/>
                <w:sz w:val="22"/>
                <w:u w:val="none"/>
                <w:lang w:eastAsia="zh-CN"/>
              </w:rPr>
              <w:t>59.26</w:t>
            </w:r>
          </w:p>
        </w:tc>
        <w:tc>
          <w:tcPr>
            <w:tcW w:w="984"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59.26</w:t>
            </w:r>
          </w:p>
        </w:tc>
        <w:tc>
          <w:tcPr>
            <w:tcW w:w="7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903"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20805</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行政事业单位离退休</w:t>
            </w:r>
          </w:p>
        </w:tc>
        <w:tc>
          <w:tcPr>
            <w:tcW w:w="1066"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center"/>
              <w:textAlignment w:val="center"/>
              <w:rPr>
                <w:rFonts w:hint="eastAsia" w:ascii="宋体" w:hAnsi="宋体" w:eastAsia="宋体" w:cs="宋体"/>
                <w:i w:val="0"/>
                <w:color w:val="000000"/>
                <w:sz w:val="21"/>
                <w:szCs w:val="21"/>
                <w:u w:val="none"/>
                <w:lang w:val="en-US" w:eastAsia="zh-CN"/>
              </w:rPr>
            </w:pPr>
            <w:r>
              <w:rPr>
                <w:rFonts w:hint="default" w:ascii="宋体" w:hAnsi="宋体" w:eastAsia="宋体"/>
                <w:b w:val="0"/>
                <w:i w:val="0"/>
                <w:color w:val="000000"/>
                <w:sz w:val="22"/>
                <w:u w:val="none"/>
                <w:lang w:eastAsia="zh-CN"/>
              </w:rPr>
              <w:t>59.26</w:t>
            </w:r>
          </w:p>
        </w:tc>
        <w:tc>
          <w:tcPr>
            <w:tcW w:w="984"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59.26</w:t>
            </w:r>
          </w:p>
        </w:tc>
        <w:tc>
          <w:tcPr>
            <w:tcW w:w="71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2080505</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机关事业单位基本养老保险缴费支出</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lang w:val="en-US" w:eastAsia="zh-CN"/>
              </w:rPr>
            </w:pPr>
            <w:r>
              <w:rPr>
                <w:rFonts w:hint="default" w:ascii="宋体" w:hAnsi="宋体" w:eastAsia="宋体"/>
                <w:b w:val="0"/>
                <w:i w:val="0"/>
                <w:color w:val="000000"/>
                <w:sz w:val="22"/>
                <w:u w:val="none"/>
                <w:lang w:eastAsia="zh-CN"/>
              </w:rPr>
              <w:t>59.26</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59.26</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210</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医疗卫生与计划生育支出</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58.44</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58.44</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21011</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行政事业单位医疗</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58.44</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58.44</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2101101</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行政单位医疗</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58.44</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58.44</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213</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农林水支出</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21305</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扶贫</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2130501</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行政运行</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221</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住房保障支出</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22102</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住房改革支出</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71" w:hRule="atLeast"/>
          <w:jc w:val="center"/>
        </w:trPr>
        <w:tc>
          <w:tcPr>
            <w:tcW w:w="1034"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2210201</w:t>
            </w:r>
          </w:p>
        </w:tc>
        <w:tc>
          <w:tcPr>
            <w:tcW w:w="1318"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住房公积金</w:t>
            </w:r>
          </w:p>
        </w:tc>
        <w:tc>
          <w:tcPr>
            <w:tcW w:w="1500"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550" w:type="dxa"/>
            <w:gridSpan w:val="5"/>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33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2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81" w:hRule="atLeast"/>
          <w:jc w:val="center"/>
        </w:trPr>
        <w:tc>
          <w:tcPr>
            <w:tcW w:w="8800" w:type="dxa"/>
            <w:gridSpan w:val="20"/>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注：本表反映部门本年度取得的各项收入情况。</w:t>
            </w:r>
          </w:p>
        </w:tc>
      </w:tr>
    </w:tbl>
    <w:p>
      <w:pPr>
        <w:widowControl/>
        <w:spacing w:after="0" w:line="560" w:lineRule="exact"/>
        <w:jc w:val="left"/>
        <w:sectPr>
          <w:pgSz w:w="11906" w:h="16838"/>
          <w:pgMar w:top="2098" w:right="1474" w:bottom="1984" w:left="1588" w:header="851" w:footer="992" w:gutter="0"/>
          <w:cols w:space="720" w:num="1"/>
          <w:rtlGutter w:val="0"/>
          <w:docGrid w:type="lines" w:linePitch="312"/>
        </w:sectPr>
      </w:pP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0"/>
        <w:gridCol w:w="289"/>
        <w:gridCol w:w="803"/>
        <w:gridCol w:w="1117"/>
        <w:gridCol w:w="647"/>
        <w:gridCol w:w="744"/>
        <w:gridCol w:w="374"/>
        <w:gridCol w:w="21"/>
        <w:gridCol w:w="972"/>
        <w:gridCol w:w="127"/>
        <w:gridCol w:w="365"/>
        <w:gridCol w:w="109"/>
        <w:gridCol w:w="644"/>
        <w:gridCol w:w="331"/>
        <w:gridCol w:w="374"/>
        <w:gridCol w:w="415"/>
        <w:gridCol w:w="294"/>
        <w:gridCol w:w="1084"/>
      </w:tblGrid>
      <w:tr>
        <w:trPr>
          <w:trHeight w:val="798" w:hRule="atLeast"/>
        </w:trPr>
        <w:tc>
          <w:tcPr>
            <w:tcW w:w="9000" w:type="dxa"/>
            <w:gridSpan w:val="18"/>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center"/>
              <w:rPr>
                <w:rFonts w:hint="eastAsia"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支出决算</w:t>
            </w:r>
            <w:r>
              <w:rPr>
                <w:rFonts w:ascii="Times New Roman" w:hAnsi="Times New Roman" w:eastAsia="宋体" w:cs="Times New Roman"/>
                <w:kern w:val="2"/>
                <w:sz w:val="44"/>
                <w:szCs w:val="24"/>
                <w:lang w:val="en-US" w:eastAsia="zh-CN" w:bidi="ar-SA"/>
              </w:rPr>
              <w:pict>
                <v:group id="组合 1046" o:spid="_x0000_s1042" style="position:absolute;left:0;margin-left:-80.05pt;margin-top:-80.25pt;height:42.05pt;width:243.2pt;mso-position-vertical-relative:page;rotation:0f;z-index:251675648;" coordorigin="0,0" coordsize="7343,31836">
                  <o:lock v:ext="edit" position="f" selection="f" grouping="f" rotation="f" cropping="f" text="f" aspectratio="f"/>
                  <v:rect id="矩形 1047" o:spid="_x0000_s1068"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69"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r>
              <w:rPr>
                <w:rFonts w:hint="eastAsia" w:ascii="黑体" w:hAnsi="宋体" w:eastAsia="黑体" w:cs="黑体"/>
                <w:i w:val="0"/>
                <w:color w:val="000000"/>
                <w:kern w:val="0"/>
                <w:sz w:val="40"/>
                <w:szCs w:val="40"/>
                <w:u w:val="none"/>
                <w:lang w:val="en-US" w:eastAsia="zh-CN"/>
              </w:rPr>
              <w:t>表</w:t>
            </w:r>
          </w:p>
        </w:tc>
      </w:tr>
      <w:tr>
        <w:trPr>
          <w:trHeight w:val="404" w:hRule="atLeast"/>
        </w:trPr>
        <w:tc>
          <w:tcPr>
            <w:tcW w:w="29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eastAsia" w:ascii="Arial" w:hAnsi="Arial" w:cs="Arial"/>
                <w:i w:val="0"/>
                <w:color w:val="000000"/>
                <w:sz w:val="21"/>
                <w:szCs w:val="21"/>
                <w:u w:val="none"/>
              </w:rPr>
            </w:pPr>
          </w:p>
        </w:tc>
        <w:tc>
          <w:tcPr>
            <w:tcW w:w="289"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803"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11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64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118"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120"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118"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120"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378"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公开03表</w:t>
            </w:r>
          </w:p>
        </w:tc>
      </w:tr>
      <w:tr>
        <w:trPr>
          <w:trHeight w:val="380" w:hRule="atLeast"/>
        </w:trPr>
        <w:tc>
          <w:tcPr>
            <w:tcW w:w="3146" w:type="dxa"/>
            <w:gridSpan w:val="5"/>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r>
              <w:rPr>
                <w:rFonts w:hint="eastAsia" w:ascii="宋体" w:hAnsi="宋体" w:cs="宋体"/>
                <w:i w:val="0"/>
                <w:color w:val="000000"/>
                <w:kern w:val="0"/>
                <w:sz w:val="20"/>
                <w:szCs w:val="20"/>
                <w:u w:val="none"/>
                <w:lang w:val="en-US" w:eastAsia="zh-CN"/>
              </w:rPr>
              <w:t>市委农工委</w:t>
            </w:r>
          </w:p>
        </w:tc>
        <w:tc>
          <w:tcPr>
            <w:tcW w:w="1118"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120"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118" w:type="dxa"/>
            <w:gridSpan w:val="3"/>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2498" w:type="dxa"/>
            <w:gridSpan w:val="5"/>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rPr>
          <w:trHeight w:val="837" w:hRule="atLeast"/>
        </w:trPr>
        <w:tc>
          <w:tcPr>
            <w:tcW w:w="24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1391"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本年支出合计</w:t>
            </w:r>
          </w:p>
        </w:tc>
        <w:tc>
          <w:tcPr>
            <w:tcW w:w="1367" w:type="dxa"/>
            <w:gridSpan w:val="3"/>
            <w:vMerge w:val="restart"/>
            <w:tcBorders>
              <w:top w:val="single" w:color="000000" w:sz="4" w:space="0"/>
              <w:left w:val="nil"/>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基本支出</w:t>
            </w:r>
          </w:p>
        </w:tc>
        <w:tc>
          <w:tcPr>
            <w:tcW w:w="492"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项目支出</w:t>
            </w:r>
          </w:p>
        </w:tc>
        <w:tc>
          <w:tcPr>
            <w:tcW w:w="1084" w:type="dxa"/>
            <w:gridSpan w:val="3"/>
            <w:vMerge w:val="restart"/>
            <w:tcBorders>
              <w:top w:val="single" w:color="000000" w:sz="4" w:space="0"/>
              <w:left w:val="nil"/>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上缴上级支出</w:t>
            </w:r>
          </w:p>
        </w:tc>
        <w:tc>
          <w:tcPr>
            <w:tcW w:w="1083" w:type="dxa"/>
            <w:gridSpan w:val="3"/>
            <w:vMerge w:val="restart"/>
            <w:tcBorders>
              <w:top w:val="single" w:color="000000" w:sz="4" w:space="0"/>
              <w:left w:val="nil"/>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经营支出</w:t>
            </w:r>
          </w:p>
        </w:tc>
        <w:tc>
          <w:tcPr>
            <w:tcW w:w="1084" w:type="dxa"/>
            <w:vMerge w:val="restart"/>
            <w:tcBorders>
              <w:top w:val="single" w:color="000000" w:sz="4" w:space="0"/>
              <w:left w:val="nil"/>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对附属单位补助支出</w:t>
            </w:r>
          </w:p>
        </w:tc>
      </w:tr>
      <w:tr>
        <w:trPr>
          <w:trHeight w:val="782"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功能分类科目编码</w:t>
            </w:r>
          </w:p>
        </w:tc>
        <w:tc>
          <w:tcPr>
            <w:tcW w:w="111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1391"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367" w:type="dxa"/>
            <w:gridSpan w:val="3"/>
            <w:vMerge w:val="continue"/>
            <w:tcBorders>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492"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084" w:type="dxa"/>
            <w:gridSpan w:val="3"/>
            <w:vMerge w:val="continue"/>
            <w:tcBorders>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3"/>
            <w:vMerge w:val="continue"/>
            <w:tcBorders>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084" w:type="dxa"/>
            <w:vMerge w:val="continue"/>
            <w:tcBorders>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r>
      <w:tr>
        <w:trPr>
          <w:trHeight w:val="395" w:hRule="atLeast"/>
        </w:trPr>
        <w:tc>
          <w:tcPr>
            <w:tcW w:w="249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3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367"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4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084"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083"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rPr>
          <w:trHeight w:val="440" w:hRule="atLeast"/>
        </w:trPr>
        <w:tc>
          <w:tcPr>
            <w:tcW w:w="249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391"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1"/>
                <w:szCs w:val="21"/>
                <w:u w:val="none"/>
              </w:rPr>
            </w:pPr>
            <w:r>
              <w:rPr>
                <w:rFonts w:hint="default" w:ascii="宋体" w:hAnsi="宋体" w:eastAsia="宋体"/>
                <w:b/>
                <w:i w:val="0"/>
                <w:color w:val="000000"/>
                <w:sz w:val="22"/>
                <w:u w:val="none"/>
                <w:lang w:eastAsia="zh-CN"/>
              </w:rPr>
              <w:t>1,040.65</w:t>
            </w:r>
          </w:p>
        </w:tc>
        <w:tc>
          <w:tcPr>
            <w:tcW w:w="1367"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1"/>
                <w:szCs w:val="21"/>
                <w:u w:val="none"/>
              </w:rPr>
            </w:pPr>
            <w:r>
              <w:rPr>
                <w:rFonts w:hint="default" w:ascii="宋体" w:hAnsi="宋体" w:eastAsia="宋体"/>
                <w:b/>
                <w:i w:val="0"/>
                <w:color w:val="000000"/>
                <w:sz w:val="22"/>
                <w:u w:val="none"/>
                <w:lang w:eastAsia="zh-CN"/>
              </w:rPr>
              <w:t>1,040.65</w:t>
            </w:r>
          </w:p>
        </w:tc>
        <w:tc>
          <w:tcPr>
            <w:tcW w:w="4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21"/>
                <w:szCs w:val="21"/>
                <w:u w:val="none"/>
              </w:rPr>
            </w:pPr>
          </w:p>
        </w:tc>
        <w:tc>
          <w:tcPr>
            <w:tcW w:w="1084"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21"/>
                <w:szCs w:val="21"/>
                <w:u w:val="none"/>
              </w:rPr>
            </w:pPr>
          </w:p>
        </w:tc>
        <w:tc>
          <w:tcPr>
            <w:tcW w:w="1083"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201</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一般公共服务支出</w:t>
            </w:r>
          </w:p>
        </w:tc>
        <w:tc>
          <w:tcPr>
            <w:tcW w:w="1391"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1367"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4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20136</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其他共产党事务支出</w:t>
            </w:r>
          </w:p>
        </w:tc>
        <w:tc>
          <w:tcPr>
            <w:tcW w:w="1391"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1367"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4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2013601</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行政运行</w:t>
            </w:r>
          </w:p>
        </w:tc>
        <w:tc>
          <w:tcPr>
            <w:tcW w:w="1391"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1367"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4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205</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教育支出</w:t>
            </w:r>
          </w:p>
        </w:tc>
        <w:tc>
          <w:tcPr>
            <w:tcW w:w="1391"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1367"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center"/>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4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20508</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进修及培训</w:t>
            </w:r>
          </w:p>
        </w:tc>
        <w:tc>
          <w:tcPr>
            <w:tcW w:w="1391"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1367" w:type="dxa"/>
            <w:gridSpan w:val="3"/>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4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2050803</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培训支出</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972"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157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208</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社会保障和就业支出</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20805</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行政事业单位离退休</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2080505</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机关事业单位基本养老保险缴费支出</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210</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医疗卫生与计划生育支出</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21011</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行政事业单位医疗</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2101101</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行政单位医疗</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213</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农林水支出</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21305</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扶贫</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2130501</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行政运行</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221</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住房保障支出</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22102</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住房改革支出</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468" w:hRule="atLeast"/>
        </w:trPr>
        <w:tc>
          <w:tcPr>
            <w:tcW w:w="1382"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2210201</w:t>
            </w:r>
          </w:p>
        </w:tc>
        <w:tc>
          <w:tcPr>
            <w:tcW w:w="111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住房公积金</w:t>
            </w:r>
          </w:p>
        </w:tc>
        <w:tc>
          <w:tcPr>
            <w:tcW w:w="1786"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573" w:type="dxa"/>
            <w:gridSpan w:val="4"/>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97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37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70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748" w:hRule="atLeast"/>
        </w:trPr>
        <w:tc>
          <w:tcPr>
            <w:tcW w:w="9000" w:type="dxa"/>
            <w:gridSpan w:val="18"/>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注：本表反映部门本年度各项支出情况。</w:t>
            </w:r>
          </w:p>
        </w:tc>
      </w:tr>
    </w:tbl>
    <w:p>
      <w:pPr>
        <w:widowControl/>
        <w:spacing w:after="0" w:line="560" w:lineRule="exact"/>
        <w:ind w:firstLine="562" w:firstLineChars="200"/>
        <w:jc w:val="left"/>
        <w:sectPr>
          <w:pgSz w:w="11906" w:h="16838"/>
          <w:pgMar w:top="2098" w:right="1474" w:bottom="1984" w:left="1588" w:header="851" w:footer="992" w:gutter="0"/>
          <w:cols w:space="720" w:num="1"/>
          <w:rtlGutter w:val="0"/>
          <w:docGrid w:type="lines" w:linePitch="312"/>
        </w:sectPr>
      </w:pP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rPr>
          <w:trHeight w:val="152" w:hRule="atLeast"/>
        </w:trPr>
        <w:tc>
          <w:tcPr>
            <w:tcW w:w="8940" w:type="dxa"/>
            <w:gridSpan w:val="1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财政拨款收入支出决</w:t>
            </w:r>
            <w:r>
              <w:rPr>
                <w:rFonts w:ascii="Times New Roman" w:hAnsi="Times New Roman" w:eastAsia="宋体" w:cs="Times New Roman"/>
                <w:kern w:val="2"/>
                <w:sz w:val="44"/>
                <w:szCs w:val="24"/>
                <w:lang w:val="en-US" w:eastAsia="zh-CN" w:bidi="ar-SA"/>
              </w:rPr>
              <w:pict>
                <v:group id="组合 1049" o:spid="_x0000_s1043" style="position:absolute;left:0;margin-left:-80.05pt;margin-top:-80.25pt;height:42.05pt;width:243.2pt;mso-position-vertical-relative:page;rotation:0f;z-index:251676672;" coordorigin="0,0" coordsize="7343,31836">
                  <o:lock v:ext="edit" position="f" selection="f" grouping="f" rotation="f" cropping="f" text="f" aspectratio="f"/>
                  <v:rect id="矩形 1050" o:spid="_x0000_s1070"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71"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r>
              <w:rPr>
                <w:rFonts w:hint="eastAsia" w:ascii="黑体" w:hAnsi="宋体" w:eastAsia="黑体" w:cs="黑体"/>
                <w:i w:val="0"/>
                <w:color w:val="000000"/>
                <w:kern w:val="0"/>
                <w:sz w:val="40"/>
                <w:szCs w:val="40"/>
                <w:u w:val="none"/>
                <w:lang w:val="en-US" w:eastAsia="zh-CN"/>
              </w:rPr>
              <w:t>算总表</w:t>
            </w:r>
          </w:p>
        </w:tc>
      </w:tr>
      <w:tr>
        <w:trPr>
          <w:trHeight w:val="90" w:hRule="atLeast"/>
        </w:trPr>
        <w:tc>
          <w:tcPr>
            <w:tcW w:w="171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eastAsia" w:ascii="Arial" w:hAnsi="Arial" w:cs="Arial"/>
                <w:i w:val="0"/>
                <w:color w:val="000000"/>
                <w:sz w:val="20"/>
                <w:szCs w:val="20"/>
                <w:u w:val="none"/>
              </w:rPr>
            </w:pPr>
          </w:p>
        </w:tc>
        <w:tc>
          <w:tcPr>
            <w:tcW w:w="745"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0"/>
                <w:szCs w:val="20"/>
                <w:u w:val="none"/>
              </w:rPr>
            </w:pPr>
          </w:p>
        </w:tc>
        <w:tc>
          <w:tcPr>
            <w:tcW w:w="325"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0"/>
                <w:szCs w:val="20"/>
                <w:u w:val="none"/>
              </w:rPr>
            </w:pPr>
          </w:p>
        </w:tc>
        <w:tc>
          <w:tcPr>
            <w:tcW w:w="2974"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0"/>
                <w:szCs w:val="20"/>
                <w:u w:val="none"/>
              </w:rPr>
            </w:pPr>
          </w:p>
        </w:tc>
        <w:tc>
          <w:tcPr>
            <w:tcW w:w="551"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0"/>
                <w:szCs w:val="20"/>
                <w:u w:val="none"/>
              </w:rPr>
            </w:pPr>
          </w:p>
        </w:tc>
        <w:tc>
          <w:tcPr>
            <w:tcW w:w="65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0"/>
                <w:szCs w:val="20"/>
                <w:u w:val="none"/>
              </w:rPr>
            </w:pPr>
          </w:p>
        </w:tc>
        <w:tc>
          <w:tcPr>
            <w:tcW w:w="825"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0"/>
                <w:szCs w:val="20"/>
                <w:u w:val="none"/>
              </w:rPr>
            </w:pPr>
          </w:p>
        </w:tc>
        <w:tc>
          <w:tcPr>
            <w:tcW w:w="1153"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公开04表</w:t>
            </w:r>
          </w:p>
        </w:tc>
      </w:tr>
      <w:tr>
        <w:trPr>
          <w:trHeight w:val="152" w:hRule="atLeast"/>
        </w:trPr>
        <w:tc>
          <w:tcPr>
            <w:tcW w:w="6312" w:type="dxa"/>
            <w:gridSpan w:val="7"/>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市委农工委</w:t>
            </w:r>
          </w:p>
        </w:tc>
        <w:tc>
          <w:tcPr>
            <w:tcW w:w="65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0"/>
                <w:szCs w:val="20"/>
                <w:u w:val="none"/>
              </w:rPr>
            </w:pPr>
          </w:p>
        </w:tc>
        <w:tc>
          <w:tcPr>
            <w:tcW w:w="1978" w:type="dxa"/>
            <w:gridSpan w:val="4"/>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收     入</w:t>
            </w:r>
          </w:p>
        </w:tc>
        <w:tc>
          <w:tcPr>
            <w:tcW w:w="6153"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支     出</w:t>
            </w:r>
          </w:p>
        </w:tc>
      </w:tr>
      <w:tr>
        <w:trPr>
          <w:trHeight w:val="17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行次</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一般公共预算财政拨款</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政府性基金预算财政拨款</w:t>
            </w: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18"/>
                <w:szCs w:val="18"/>
                <w:u w:val="none"/>
              </w:rPr>
            </w:pP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1055.23</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725.04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725.04</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七、文化体育与传媒支出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53.7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53.7</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57.33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57.33</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166.59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166.59</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十四、资源勘探信息等支出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十八、国土海洋气象等支出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二十一、其他支出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二十二、债务还本支出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二十三、债务付息支出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1055.23</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1040.65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1040.65</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年初财政拨款结转和结余</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年末财政拨款结转和结余</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14.58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14.58</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一般公共预算财政拨款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政府性基金预算财政拨款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left"/>
              <w:rPr>
                <w:rFonts w:hint="eastAsia" w:ascii="宋体" w:hAnsi="宋体" w:eastAsia="宋体" w:cs="宋体"/>
                <w:i w:val="0"/>
                <w:color w:val="000000"/>
                <w:sz w:val="18"/>
                <w:szCs w:val="18"/>
                <w:u w:val="none"/>
              </w:rPr>
            </w:pP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1055.23</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1055.23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1055.23</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18"/>
                <w:szCs w:val="18"/>
                <w:u w:val="none"/>
              </w:rPr>
            </w:pPr>
          </w:p>
        </w:tc>
      </w:tr>
      <w:tr>
        <w:trPr>
          <w:trHeight w:val="155" w:hRule="atLeast"/>
        </w:trPr>
        <w:tc>
          <w:tcPr>
            <w:tcW w:w="8940" w:type="dxa"/>
            <w:gridSpan w:val="1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注：本表反映部门本年度一般公共预算财政拨款和政府性基金预算财政拨款的总收支和年末结转结余情况。</w:t>
            </w:r>
          </w:p>
        </w:tc>
      </w:tr>
    </w:tbl>
    <w:p>
      <w:pPr>
        <w:widowControl/>
        <w:spacing w:after="0" w:line="560" w:lineRule="exact"/>
        <w:jc w:val="left"/>
        <w:sectPr>
          <w:pgSz w:w="11906" w:h="16838"/>
          <w:pgMar w:top="2098" w:right="1474" w:bottom="1984" w:left="1588" w:header="851" w:footer="992" w:gutter="0"/>
          <w:cols w:space="720" w:num="1"/>
          <w:rtlGutter w:val="0"/>
          <w:docGrid w:type="lines" w:linePitch="312"/>
        </w:sectPr>
      </w:pPr>
    </w:p>
    <w:tbl>
      <w:tblP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rPr>
          <w:trHeight w:val="600" w:hRule="atLeast"/>
        </w:trPr>
        <w:tc>
          <w:tcPr>
            <w:tcW w:w="8860" w:type="dxa"/>
            <w:gridSpan w:val="9"/>
            <w:tcBorders>
              <w:top w:val="nil"/>
              <w:left w:val="nil"/>
              <w:bottom w:val="nil"/>
              <w:right w:val="nil"/>
            </w:tcBorders>
            <w:tcMar>
              <w:top w:w="15" w:type="dxa"/>
              <w:left w:w="15" w:type="dxa"/>
              <w:right w:w="15" w:type="dxa"/>
            </w:tcMar>
            <w:vAlign w:val="bottom"/>
          </w:tcPr>
          <w:p>
            <w:pPr>
              <w:widowControl/>
              <w:wordWrap/>
              <w:adjustRightInd/>
              <w:snapToGrid/>
              <w:spacing w:after="0" w:line="240" w:lineRule="auto"/>
              <w:jc w:val="center"/>
              <w:textAlignment w:val="bottom"/>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一般公共预算财政拨</w:t>
            </w:r>
            <w:r>
              <w:rPr>
                <w:rFonts w:ascii="Times New Roman" w:hAnsi="Times New Roman" w:eastAsia="宋体" w:cs="Times New Roman"/>
                <w:kern w:val="2"/>
                <w:sz w:val="44"/>
                <w:szCs w:val="24"/>
                <w:lang w:val="en-US" w:eastAsia="zh-CN" w:bidi="ar-SA"/>
              </w:rPr>
              <w:pict>
                <v:group id="组合 1052" o:spid="_x0000_s1044" style="position:absolute;left:0;margin-left:-80.05pt;margin-top:-80.25pt;height:42.05pt;width:243.2pt;mso-position-vertical-relative:page;rotation:0f;z-index:251677696;" coordorigin="0,0" coordsize="7343,31836">
                  <o:lock v:ext="edit" position="f" selection="f" grouping="f" rotation="f" cropping="f" text="f" aspectratio="f"/>
                  <v:rect id="矩形 1053" o:spid="_x0000_s1072"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73"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r>
              <w:rPr>
                <w:rFonts w:hint="eastAsia" w:ascii="黑体" w:hAnsi="宋体" w:eastAsia="黑体" w:cs="黑体"/>
                <w:i w:val="0"/>
                <w:color w:val="000000"/>
                <w:kern w:val="0"/>
                <w:sz w:val="40"/>
                <w:szCs w:val="40"/>
                <w:u w:val="none"/>
                <w:lang w:val="en-US" w:eastAsia="zh-CN"/>
              </w:rPr>
              <w:t>款支出决算表</w:t>
            </w:r>
          </w:p>
        </w:tc>
      </w:tr>
      <w:tr>
        <w:trPr>
          <w:trHeight w:val="334" w:hRule="atLeast"/>
        </w:trPr>
        <w:tc>
          <w:tcPr>
            <w:tcW w:w="31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eastAsia" w:ascii="Arial" w:hAnsi="Arial" w:cs="Arial"/>
                <w:i w:val="0"/>
                <w:color w:val="000000"/>
                <w:sz w:val="21"/>
                <w:szCs w:val="21"/>
                <w:u w:val="none"/>
              </w:rPr>
            </w:pPr>
          </w:p>
        </w:tc>
        <w:tc>
          <w:tcPr>
            <w:tcW w:w="319"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35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2109"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745"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1892"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3121"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公开05表</w:t>
            </w:r>
          </w:p>
        </w:tc>
      </w:tr>
      <w:tr>
        <w:trPr>
          <w:trHeight w:val="334" w:hRule="atLeast"/>
        </w:trPr>
        <w:tc>
          <w:tcPr>
            <w:tcW w:w="3847" w:type="dxa"/>
            <w:gridSpan w:val="5"/>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r>
              <w:rPr>
                <w:rFonts w:hint="eastAsia" w:ascii="宋体" w:hAnsi="宋体" w:cs="宋体"/>
                <w:i w:val="0"/>
                <w:color w:val="000000"/>
                <w:kern w:val="0"/>
                <w:sz w:val="20"/>
                <w:szCs w:val="20"/>
                <w:u w:val="none"/>
                <w:lang w:val="en-US" w:eastAsia="zh-CN"/>
              </w:rPr>
              <w:t>市委农工委</w:t>
            </w:r>
          </w:p>
        </w:tc>
        <w:tc>
          <w:tcPr>
            <w:tcW w:w="1892"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rPr>
                <w:rFonts w:hint="default" w:ascii="Arial" w:hAnsi="Arial" w:cs="Arial"/>
                <w:i w:val="0"/>
                <w:color w:val="000000"/>
                <w:sz w:val="21"/>
                <w:szCs w:val="21"/>
                <w:u w:val="none"/>
              </w:rPr>
            </w:pPr>
          </w:p>
        </w:tc>
        <w:tc>
          <w:tcPr>
            <w:tcW w:w="3121"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5758"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本年支出</w:t>
            </w:r>
          </w:p>
        </w:tc>
      </w:tr>
      <w:tr>
        <w:trPr>
          <w:trHeight w:val="334" w:hRule="atLeast"/>
        </w:trPr>
        <w:tc>
          <w:tcPr>
            <w:tcW w:w="99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功能分类科目编码</w:t>
            </w:r>
          </w:p>
        </w:tc>
        <w:tc>
          <w:tcPr>
            <w:tcW w:w="210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191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191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基本支出</w:t>
            </w:r>
          </w:p>
        </w:tc>
        <w:tc>
          <w:tcPr>
            <w:tcW w:w="19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项目支出</w:t>
            </w:r>
          </w:p>
        </w:tc>
      </w:tr>
      <w:tr>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210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r>
      <w:tr>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210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rPr>
                <w:rFonts w:hint="eastAsia" w:ascii="宋体" w:hAnsi="宋体" w:eastAsia="宋体" w:cs="宋体"/>
                <w:i w:val="0"/>
                <w:color w:val="000000"/>
                <w:sz w:val="21"/>
                <w:szCs w:val="21"/>
                <w:u w:val="none"/>
              </w:rPr>
            </w:pPr>
          </w:p>
        </w:tc>
      </w:tr>
      <w:tr>
        <w:trPr>
          <w:trHeight w:val="368" w:hRule="atLeast"/>
        </w:trPr>
        <w:tc>
          <w:tcPr>
            <w:tcW w:w="310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r>
      <w:tr>
        <w:trPr>
          <w:trHeight w:val="368" w:hRule="atLeast"/>
        </w:trPr>
        <w:tc>
          <w:tcPr>
            <w:tcW w:w="310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1"/>
                <w:szCs w:val="21"/>
                <w:u w:val="none"/>
              </w:rPr>
            </w:pPr>
            <w:r>
              <w:rPr>
                <w:rFonts w:hint="default" w:ascii="宋体" w:hAnsi="宋体" w:eastAsia="宋体"/>
                <w:b/>
                <w:i w:val="0"/>
                <w:color w:val="000000"/>
                <w:sz w:val="22"/>
                <w:u w:val="none"/>
                <w:lang w:eastAsia="zh-CN"/>
              </w:rPr>
              <w:t>1,040.65</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b/>
                <w:i w:val="0"/>
                <w:color w:val="000000"/>
                <w:sz w:val="21"/>
                <w:szCs w:val="21"/>
                <w:u w:val="none"/>
              </w:rPr>
            </w:pPr>
            <w:r>
              <w:rPr>
                <w:rFonts w:hint="default" w:ascii="宋体" w:hAnsi="宋体" w:eastAsia="宋体"/>
                <w:b/>
                <w:i w:val="0"/>
                <w:color w:val="000000"/>
                <w:sz w:val="22"/>
                <w:u w:val="none"/>
                <w:lang w:eastAsia="zh-CN"/>
              </w:rPr>
              <w:t>1,040.65</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b/>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201</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一般公共服务支出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20136</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其他共产党事务支出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2013601</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行政运行</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725.04</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205</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教育支出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20508</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进修及培训</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2050803</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培训支出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4.15</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208</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社会保障和就业支出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20805</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行政事业单位离退休</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2080505</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机关事业单位基本养老保险缴费支出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53.70</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210</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医疗卫生与计划生育支出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21011</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行政事业单位医疗</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2101101</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行政单位医疗</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57.33</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213</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农林水支出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21305</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扶贫</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2130501</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行政运行</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166.59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221</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住房保障支出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22102</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住房改革支出</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2210201</w:t>
            </w:r>
          </w:p>
        </w:tc>
        <w:tc>
          <w:tcPr>
            <w:tcW w:w="210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lef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 xml:space="preserve">  住房公积金</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919" w:type="dxa"/>
            <w:gridSpan w:val="2"/>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1"/>
                <w:szCs w:val="21"/>
                <w:u w:val="none"/>
              </w:rPr>
            </w:pPr>
            <w:r>
              <w:rPr>
                <w:rFonts w:hint="default" w:ascii="宋体" w:hAnsi="宋体" w:eastAsia="宋体"/>
                <w:b w:val="0"/>
                <w:i w:val="0"/>
                <w:color w:val="000000"/>
                <w:sz w:val="22"/>
                <w:u w:val="none"/>
                <w:lang w:eastAsia="zh-CN"/>
              </w:rPr>
              <w:t>33.84</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tLeast"/>
              <w:jc w:val="right"/>
              <w:rPr>
                <w:rFonts w:hint="eastAsia" w:ascii="宋体" w:hAnsi="宋体" w:eastAsia="宋体" w:cs="宋体"/>
                <w:i w:val="0"/>
                <w:color w:val="000000"/>
                <w:sz w:val="21"/>
                <w:szCs w:val="21"/>
                <w:u w:val="none"/>
              </w:rPr>
            </w:pPr>
          </w:p>
        </w:tc>
      </w:tr>
      <w:tr>
        <w:trPr>
          <w:trHeight w:val="368" w:hRule="atLeast"/>
        </w:trPr>
        <w:tc>
          <w:tcPr>
            <w:tcW w:w="8860" w:type="dxa"/>
            <w:gridSpan w:val="9"/>
            <w:tcBorders>
              <w:top w:val="nil"/>
              <w:left w:val="nil"/>
              <w:bottom w:val="nil"/>
              <w:right w:val="nil"/>
            </w:tcBorders>
            <w:tcMar>
              <w:top w:w="15" w:type="dxa"/>
              <w:left w:w="15" w:type="dxa"/>
              <w:right w:w="15" w:type="dxa"/>
            </w:tcMar>
            <w:vAlign w:val="center"/>
          </w:tcPr>
          <w:p>
            <w:pPr>
              <w:widowControl/>
              <w:wordWrap/>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注：本表反映部门本年度一般公共预算财政拨款收入及支出情况。      </w:t>
            </w:r>
          </w:p>
        </w:tc>
      </w:tr>
    </w:tbl>
    <w:p>
      <w:pPr>
        <w:widowControl/>
        <w:spacing w:after="0" w:line="560" w:lineRule="exact"/>
        <w:jc w:val="left"/>
        <w:sectPr>
          <w:pgSz w:w="11906" w:h="16838"/>
          <w:pgMar w:top="2098" w:right="1474" w:bottom="1984" w:left="1588" w:header="851" w:footer="992" w:gutter="0"/>
          <w:cols w:space="720" w:num="1"/>
          <w:rtlGutter w:val="0"/>
          <w:docGrid w:type="lines" w:linePitch="312"/>
        </w:sectPr>
      </w:pPr>
    </w:p>
    <w:tbl>
      <w:tblPr>
        <w:tblW w:w="91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1598"/>
        <w:gridCol w:w="840"/>
        <w:gridCol w:w="477"/>
        <w:gridCol w:w="1762"/>
        <w:gridCol w:w="1"/>
        <w:gridCol w:w="739"/>
        <w:gridCol w:w="559"/>
        <w:gridCol w:w="1"/>
        <w:gridCol w:w="1787"/>
        <w:gridCol w:w="857"/>
      </w:tblGrid>
      <w:tr>
        <w:trPr>
          <w:trHeight w:val="526" w:hRule="atLeast"/>
          <w:jc w:val="center"/>
        </w:trPr>
        <w:tc>
          <w:tcPr>
            <w:tcW w:w="9180" w:type="dxa"/>
            <w:gridSpan w:val="11"/>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一般公共预算财政拨款基本支出决算表</w:t>
            </w:r>
          </w:p>
        </w:tc>
      </w:tr>
      <w:tr>
        <w:trPr>
          <w:trHeight w:val="269" w:hRule="atLeast"/>
          <w:jc w:val="center"/>
        </w:trPr>
        <w:tc>
          <w:tcPr>
            <w:tcW w:w="559"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eastAsia" w:ascii="Arial" w:hAnsi="Arial" w:cs="Arial"/>
                <w:i w:val="0"/>
                <w:color w:val="000000"/>
                <w:sz w:val="22"/>
                <w:szCs w:val="22"/>
                <w:u w:val="none"/>
              </w:rPr>
            </w:pPr>
          </w:p>
        </w:tc>
        <w:tc>
          <w:tcPr>
            <w:tcW w:w="1598"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840"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477"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1762"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740"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560"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2644"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公开06表</w:t>
            </w:r>
          </w:p>
        </w:tc>
      </w:tr>
      <w:tr>
        <w:trPr>
          <w:trHeight w:val="269" w:hRule="atLeast"/>
          <w:jc w:val="center"/>
        </w:trPr>
        <w:tc>
          <w:tcPr>
            <w:tcW w:w="5236" w:type="dxa"/>
            <w:gridSpan w:val="5"/>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部门：</w:t>
            </w:r>
            <w:r>
              <w:rPr>
                <w:rFonts w:hint="eastAsia" w:ascii="宋体" w:hAnsi="宋体" w:cs="宋体"/>
                <w:i w:val="0"/>
                <w:color w:val="000000"/>
                <w:kern w:val="0"/>
                <w:sz w:val="20"/>
                <w:szCs w:val="20"/>
                <w:u w:val="none"/>
                <w:lang w:val="en-US" w:eastAsia="zh-CN"/>
              </w:rPr>
              <w:t>市委农工委</w:t>
            </w:r>
            <w:r>
              <w:rPr>
                <w:rFonts w:ascii="Times New Roman" w:hAnsi="Times New Roman" w:eastAsia="宋体" w:cs="Times New Roman"/>
                <w:kern w:val="2"/>
                <w:sz w:val="44"/>
                <w:szCs w:val="24"/>
                <w:lang w:val="en-US" w:eastAsia="zh-CN" w:bidi="ar-SA"/>
              </w:rPr>
              <w:pict>
                <v:group id="组合 1055" o:spid="_x0000_s1045" style="position:absolute;left:0;margin-left:-72.4pt;margin-top:-128.55pt;height:42.05pt;width:243.2pt;mso-position-vertical-relative:page;rotation:0f;z-index:251678720;" coordorigin="0,0" coordsize="7343,31836">
                  <o:lock v:ext="edit" position="f" selection="f" grouping="f" rotation="f" cropping="f" text="f" aspectratio="f"/>
                  <v:rect id="矩形 1056" o:spid="_x0000_s1074"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75"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p>
        </w:tc>
        <w:tc>
          <w:tcPr>
            <w:tcW w:w="740"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560"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2644"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金额单位：万元</w:t>
            </w:r>
          </w:p>
        </w:tc>
      </w:tr>
      <w:tr>
        <w:trPr>
          <w:trHeight w:val="277" w:hRule="atLeast"/>
          <w:jc w:val="center"/>
        </w:trPr>
        <w:tc>
          <w:tcPr>
            <w:tcW w:w="29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人员经费</w:t>
            </w:r>
          </w:p>
        </w:tc>
        <w:tc>
          <w:tcPr>
            <w:tcW w:w="6183" w:type="dxa"/>
            <w:gridSpan w:val="8"/>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公用经费</w:t>
            </w:r>
          </w:p>
        </w:tc>
      </w:tr>
      <w:tr>
        <w:trPr>
          <w:trHeight w:val="312" w:hRule="atLeast"/>
          <w:jc w:val="center"/>
        </w:trPr>
        <w:tc>
          <w:tcPr>
            <w:tcW w:w="55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科目编码</w:t>
            </w:r>
          </w:p>
        </w:tc>
        <w:tc>
          <w:tcPr>
            <w:tcW w:w="159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8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决算数</w:t>
            </w:r>
          </w:p>
        </w:tc>
        <w:tc>
          <w:tcPr>
            <w:tcW w:w="47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科目编码</w:t>
            </w:r>
          </w:p>
        </w:tc>
        <w:tc>
          <w:tcPr>
            <w:tcW w:w="1763"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73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决算数</w:t>
            </w:r>
          </w:p>
        </w:tc>
        <w:tc>
          <w:tcPr>
            <w:tcW w:w="55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科目编码</w:t>
            </w:r>
          </w:p>
        </w:tc>
        <w:tc>
          <w:tcPr>
            <w:tcW w:w="1788"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85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决算数</w:t>
            </w:r>
          </w:p>
        </w:tc>
      </w:tr>
      <w:tr>
        <w:trPr>
          <w:trHeight w:val="312" w:hRule="atLeast"/>
          <w:jc w:val="center"/>
        </w:trPr>
        <w:tc>
          <w:tcPr>
            <w:tcW w:w="55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rPr>
                <w:rFonts w:hint="eastAsia" w:ascii="宋体" w:hAnsi="宋体" w:eastAsia="宋体" w:cs="宋体"/>
                <w:i w:val="0"/>
                <w:color w:val="000000"/>
                <w:sz w:val="22"/>
                <w:szCs w:val="22"/>
                <w:u w:val="none"/>
              </w:rPr>
            </w:pPr>
          </w:p>
        </w:tc>
        <w:tc>
          <w:tcPr>
            <w:tcW w:w="1598"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rPr>
                <w:rFonts w:hint="eastAsia" w:ascii="宋体" w:hAnsi="宋体" w:eastAsia="宋体" w:cs="宋体"/>
                <w:i w:val="0"/>
                <w:color w:val="000000"/>
                <w:sz w:val="22"/>
                <w:szCs w:val="22"/>
                <w:u w:val="none"/>
              </w:rPr>
            </w:pPr>
          </w:p>
        </w:tc>
        <w:tc>
          <w:tcPr>
            <w:tcW w:w="84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rPr>
                <w:rFonts w:hint="eastAsia" w:ascii="宋体" w:hAnsi="宋体" w:eastAsia="宋体" w:cs="宋体"/>
                <w:i w:val="0"/>
                <w:color w:val="000000"/>
                <w:sz w:val="22"/>
                <w:szCs w:val="22"/>
                <w:u w:val="none"/>
              </w:rPr>
            </w:pPr>
          </w:p>
        </w:tc>
        <w:tc>
          <w:tcPr>
            <w:tcW w:w="47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rPr>
                <w:rFonts w:hint="eastAsia" w:ascii="宋体" w:hAnsi="宋体" w:eastAsia="宋体" w:cs="宋体"/>
                <w:i w:val="0"/>
                <w:color w:val="000000"/>
                <w:sz w:val="22"/>
                <w:szCs w:val="22"/>
                <w:u w:val="none"/>
              </w:rPr>
            </w:pPr>
          </w:p>
        </w:tc>
        <w:tc>
          <w:tcPr>
            <w:tcW w:w="1763"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rPr>
                <w:rFonts w:hint="eastAsia" w:ascii="宋体" w:hAnsi="宋体" w:eastAsia="宋体" w:cs="宋体"/>
                <w:i w:val="0"/>
                <w:color w:val="000000"/>
                <w:sz w:val="22"/>
                <w:szCs w:val="22"/>
                <w:u w:val="none"/>
              </w:rPr>
            </w:pPr>
          </w:p>
        </w:tc>
        <w:tc>
          <w:tcPr>
            <w:tcW w:w="73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rPr>
                <w:rFonts w:hint="eastAsia" w:ascii="宋体" w:hAnsi="宋体" w:eastAsia="宋体" w:cs="宋体"/>
                <w:i w:val="0"/>
                <w:color w:val="000000"/>
                <w:sz w:val="22"/>
                <w:szCs w:val="22"/>
                <w:u w:val="none"/>
              </w:rPr>
            </w:pPr>
          </w:p>
        </w:tc>
        <w:tc>
          <w:tcPr>
            <w:tcW w:w="55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rPr>
                <w:rFonts w:hint="eastAsia" w:ascii="宋体" w:hAnsi="宋体" w:eastAsia="宋体" w:cs="宋体"/>
                <w:i w:val="0"/>
                <w:color w:val="000000"/>
                <w:sz w:val="22"/>
                <w:szCs w:val="22"/>
                <w:u w:val="none"/>
              </w:rPr>
            </w:pPr>
          </w:p>
        </w:tc>
        <w:tc>
          <w:tcPr>
            <w:tcW w:w="178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rPr>
                <w:rFonts w:hint="eastAsia" w:ascii="宋体" w:hAnsi="宋体" w:eastAsia="宋体" w:cs="宋体"/>
                <w:i w:val="0"/>
                <w:color w:val="000000"/>
                <w:sz w:val="22"/>
                <w:szCs w:val="22"/>
                <w:u w:val="none"/>
              </w:rPr>
            </w:pPr>
          </w:p>
        </w:tc>
        <w:tc>
          <w:tcPr>
            <w:tcW w:w="85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rPr>
                <w:rFonts w:hint="eastAsia" w:ascii="宋体" w:hAnsi="宋体" w:eastAsia="宋体" w:cs="宋体"/>
                <w:i w:val="0"/>
                <w:color w:val="000000"/>
                <w:sz w:val="22"/>
                <w:szCs w:val="22"/>
                <w:u w:val="none"/>
              </w:rPr>
            </w:pP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工资福利支出</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571.57</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商品和服务支出</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356.15</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债务利息及费用支出</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30101</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基本工资</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258.14</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30201</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办公费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55.29</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30701</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国内债务付息</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30102</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津贴补贴</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155.44</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30202</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印刷费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8.00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30702</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国外债务付息</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30103</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奖金</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12.40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30203</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咨询费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资本性支出</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6.40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30106</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伙食补助费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30204</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手续费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31001</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房屋建筑物购建</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30107</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绩效工资</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30205</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水费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31002</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办公设备购置</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2.80</w:t>
            </w:r>
          </w:p>
        </w:tc>
      </w:tr>
      <w:tr>
        <w:trPr>
          <w:trHeight w:val="425"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30108</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机关事业单位基本养老保险缴费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53.70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30206</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电费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31003</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专用设备购置</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30109</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职业年金缴费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30207</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邮电费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21.22</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31005</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基础设施建设</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25"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30110</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职工基本医疗保险缴费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29.06</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30208</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取暖费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31006</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大型修缮</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25"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30111</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公务员医疗补助缴费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28.27</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30209</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物业管理费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2.18</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31007</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信息网络及软件购置更新</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3.60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30112</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其他社会保障缴费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0.72</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30211</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差旅费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13.13</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31008</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物资储备</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30113</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住房公积金</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33.84</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30212</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因公出国（境）费用</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31009</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土地补偿</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30114</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医疗费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30213</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维修（护）费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0.50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31010</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安置补助</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25"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30199</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其他工资福利支出</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30214</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租赁费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0.50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31011</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地上附着物和青苗补偿</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对个人和家庭的补助</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106.53</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30215</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会议费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15.93</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31012</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拆迁补偿</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30301</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离休费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12.02</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30216</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培训费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22.00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31013</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公务用车购置</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30302</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退休费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25.97</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30217</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公务接待费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2.76</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31019</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其他交通工具购置</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30303</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退职（役）费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30218</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专用材料费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31021</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文物和陈列品购置</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30304</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抚恤金</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30224</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被装购置费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31022</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无形资产购置</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30305</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生活补助</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1.72</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30225</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专用燃料费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31099</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其他资本性支出</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30306</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救济费</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30226</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劳务费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5.00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其他支出</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30307</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医疗费补助</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0.14</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30227</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委托业务费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114.34</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39906</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赠与</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30308</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助学金</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30228</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工会经费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3.32</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39907</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国家赔偿费用支出</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20"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30309</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奖励金</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0.08</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30229</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福利费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3.72</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39908</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对民间非营利组织和群众性自治组织补贴</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25"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30310</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个人农业生产补贴</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30231</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公务用车运行维护费</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23.87</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39999</w:t>
            </w: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其他支出</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r>
              <w:rPr>
                <w:rFonts w:hint="default" w:ascii="宋体" w:hAnsi="宋体" w:eastAsia="宋体"/>
                <w:b w:val="0"/>
                <w:i w:val="0"/>
                <w:color w:val="000000"/>
                <w:sz w:val="22"/>
                <w:u w:val="none"/>
                <w:lang w:eastAsia="zh-CN"/>
              </w:rPr>
              <w:t>0.00</w:t>
            </w:r>
          </w:p>
        </w:tc>
      </w:tr>
      <w:tr>
        <w:trPr>
          <w:trHeight w:val="425"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30399</w:t>
            </w: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其他对个人和家庭的补助支出</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66.60</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30239</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其他交通费用</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39.53</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p>
        </w:tc>
      </w:tr>
      <w:tr>
        <w:trPr>
          <w:trHeight w:val="238"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30240</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税金及附加费用</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0.00</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p>
        </w:tc>
      </w:tr>
      <w:tr>
        <w:trPr>
          <w:trHeight w:val="425" w:hRule="atLeast"/>
          <w:jc w:val="center"/>
        </w:trPr>
        <w:tc>
          <w:tcPr>
            <w:tcW w:w="55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159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30299</w:t>
            </w:r>
          </w:p>
        </w:tc>
        <w:tc>
          <w:tcPr>
            <w:tcW w:w="17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其他商品和服务支出</w:t>
            </w:r>
          </w:p>
        </w:tc>
        <w:tc>
          <w:tcPr>
            <w:tcW w:w="739"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24.85</w:t>
            </w:r>
          </w:p>
        </w:tc>
        <w:tc>
          <w:tcPr>
            <w:tcW w:w="55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178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left"/>
              <w:rPr>
                <w:rFonts w:hint="eastAsia" w:ascii="宋体" w:hAnsi="宋体" w:eastAsia="宋体" w:cs="宋体"/>
                <w:i w:val="0"/>
                <w:color w:val="000000"/>
                <w:sz w:val="16"/>
                <w:szCs w:val="16"/>
                <w:u w:val="none"/>
              </w:rPr>
            </w:pP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20"/>
                <w:szCs w:val="20"/>
                <w:u w:val="none"/>
              </w:rPr>
            </w:pPr>
          </w:p>
        </w:tc>
      </w:tr>
      <w:tr>
        <w:trPr>
          <w:trHeight w:val="317" w:hRule="atLeast"/>
          <w:jc w:val="center"/>
        </w:trPr>
        <w:tc>
          <w:tcPr>
            <w:tcW w:w="215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人员经费合计</w:t>
            </w:r>
          </w:p>
        </w:tc>
        <w:tc>
          <w:tcPr>
            <w:tcW w:w="840"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678.10</w:t>
            </w:r>
          </w:p>
        </w:tc>
        <w:tc>
          <w:tcPr>
            <w:tcW w:w="5326" w:type="dxa"/>
            <w:gridSpan w:val="7"/>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val="0"/>
              <w:spacing w:after="0" w:line="240" w:lineRule="auto"/>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公用经费合计</w:t>
            </w:r>
          </w:p>
        </w:tc>
        <w:tc>
          <w:tcPr>
            <w:tcW w:w="857" w:type="dxa"/>
            <w:tcBorders>
              <w:top w:val="nil"/>
              <w:left w:val="nil"/>
              <w:bottom w:val="single" w:color="000000" w:sz="4" w:space="0"/>
              <w:right w:val="single" w:color="000000" w:sz="4" w:space="0"/>
            </w:tcBorders>
            <w:tcMar>
              <w:top w:w="15" w:type="dxa"/>
              <w:left w:w="15" w:type="dxa"/>
              <w:right w:w="15" w:type="dxa"/>
            </w:tcMar>
            <w:textDirection w:val="lrTb"/>
            <w:vAlign w:val="center"/>
          </w:tcPr>
          <w:p>
            <w:pPr>
              <w:autoSpaceDN w:val="0"/>
              <w:jc w:val="right"/>
              <w:textAlignment w:val="center"/>
              <w:rPr>
                <w:rFonts w:hint="eastAsia" w:ascii="宋体" w:hAnsi="宋体" w:eastAsia="宋体" w:cs="宋体"/>
                <w:i w:val="0"/>
                <w:color w:val="000000"/>
                <w:sz w:val="16"/>
                <w:szCs w:val="16"/>
                <w:u w:val="none"/>
              </w:rPr>
            </w:pPr>
            <w:r>
              <w:rPr>
                <w:rFonts w:hint="default" w:ascii="宋体" w:hAnsi="宋体" w:eastAsia="宋体"/>
                <w:b w:val="0"/>
                <w:i w:val="0"/>
                <w:color w:val="000000"/>
                <w:sz w:val="22"/>
                <w:u w:val="none"/>
                <w:lang w:eastAsia="zh-CN"/>
              </w:rPr>
              <w:t>362.55</w:t>
            </w:r>
          </w:p>
        </w:tc>
      </w:tr>
      <w:tr>
        <w:trPr>
          <w:trHeight w:val="277" w:hRule="atLeast"/>
          <w:jc w:val="center"/>
        </w:trPr>
        <w:tc>
          <w:tcPr>
            <w:tcW w:w="9180" w:type="dxa"/>
            <w:gridSpan w:val="11"/>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注：本表反映部门本年度一般公共预算财政拨款基本支出明细情况。        </w:t>
            </w:r>
          </w:p>
        </w:tc>
      </w:tr>
    </w:tbl>
    <w:p>
      <w:pPr>
        <w:widowControl/>
        <w:spacing w:after="0" w:line="560" w:lineRule="exact"/>
        <w:jc w:val="left"/>
        <w:sectPr>
          <w:pgSz w:w="11906" w:h="16838"/>
          <w:pgMar w:top="2098" w:right="1474" w:bottom="1984" w:left="1588" w:header="851" w:footer="992" w:gutter="0"/>
          <w:cols w:space="720" w:num="1"/>
          <w:rtlGutter w:val="0"/>
          <w:docGrid w:type="lines" w:linePitch="312"/>
        </w:sectPr>
      </w:pPr>
    </w:p>
    <w:tbl>
      <w:tblPr>
        <w:tblW w:w="8800" w:type="dxa"/>
        <w:jc w:val="center"/>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8"/>
        <w:gridCol w:w="1527"/>
        <w:gridCol w:w="1528"/>
        <w:gridCol w:w="1530"/>
        <w:gridCol w:w="1530"/>
        <w:gridCol w:w="1527"/>
      </w:tblGrid>
      <w:tr>
        <w:trPr>
          <w:trHeight w:val="584" w:hRule="atLeast"/>
          <w:jc w:val="center"/>
        </w:trPr>
        <w:tc>
          <w:tcPr>
            <w:tcW w:w="8800" w:type="dxa"/>
            <w:gridSpan w:val="6"/>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一般公共预算财政拨款“</w:t>
            </w:r>
            <w:r>
              <w:rPr>
                <w:rFonts w:ascii="Times New Roman" w:hAnsi="Times New Roman" w:eastAsia="宋体" w:cs="Times New Roman"/>
                <w:kern w:val="2"/>
                <w:sz w:val="44"/>
                <w:szCs w:val="24"/>
                <w:lang w:val="en-US" w:eastAsia="zh-CN" w:bidi="ar-SA"/>
              </w:rPr>
              <w:pict>
                <v:group id="组合 1058" o:spid="_x0000_s1046" style="position:absolute;left:0;margin-left:-81.9pt;margin-top:-80.25pt;height:42.05pt;width:243.2pt;mso-position-vertical-relative:page;rotation:0f;z-index:251679744;" coordorigin="0,0" coordsize="7343,31836">
                  <o:lock v:ext="edit" position="f" selection="f" grouping="f" rotation="f" cropping="f" text="f" aspectratio="f"/>
                  <v:rect id="矩形 1059" o:spid="_x0000_s1076"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77"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r>
              <w:rPr>
                <w:rFonts w:hint="eastAsia" w:ascii="黑体" w:hAnsi="宋体" w:eastAsia="黑体" w:cs="黑体"/>
                <w:i w:val="0"/>
                <w:color w:val="000000"/>
                <w:kern w:val="0"/>
                <w:sz w:val="40"/>
                <w:szCs w:val="40"/>
                <w:u w:val="none"/>
                <w:lang w:val="en-US" w:eastAsia="zh-CN"/>
              </w:rPr>
              <w:t>三公”经费支出决算表</w:t>
            </w:r>
          </w:p>
        </w:tc>
      </w:tr>
      <w:tr>
        <w:trPr>
          <w:trHeight w:val="347" w:hRule="atLeast"/>
          <w:jc w:val="center"/>
        </w:trPr>
        <w:tc>
          <w:tcPr>
            <w:tcW w:w="1158"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eastAsia" w:ascii="Arial" w:hAnsi="Arial" w:cs="Arial"/>
                <w:i w:val="0"/>
                <w:color w:val="000000"/>
                <w:sz w:val="20"/>
                <w:szCs w:val="20"/>
                <w:u w:val="none"/>
              </w:rPr>
            </w:pPr>
          </w:p>
        </w:tc>
        <w:tc>
          <w:tcPr>
            <w:tcW w:w="1527"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default" w:ascii="Arial" w:hAnsi="Arial" w:cs="Arial"/>
                <w:i w:val="0"/>
                <w:color w:val="000000"/>
                <w:sz w:val="20"/>
                <w:szCs w:val="20"/>
                <w:u w:val="none"/>
              </w:rPr>
            </w:pPr>
          </w:p>
        </w:tc>
        <w:tc>
          <w:tcPr>
            <w:tcW w:w="1528"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default" w:ascii="Arial" w:hAnsi="Arial" w:cs="Arial"/>
                <w:i w:val="0"/>
                <w:color w:val="000000"/>
                <w:sz w:val="20"/>
                <w:szCs w:val="20"/>
                <w:u w:val="none"/>
              </w:rPr>
            </w:pPr>
          </w:p>
        </w:tc>
        <w:tc>
          <w:tcPr>
            <w:tcW w:w="1530"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default" w:ascii="Arial" w:hAnsi="Arial" w:cs="Arial"/>
                <w:i w:val="0"/>
                <w:color w:val="000000"/>
                <w:sz w:val="20"/>
                <w:szCs w:val="20"/>
                <w:u w:val="none"/>
              </w:rPr>
            </w:pPr>
          </w:p>
        </w:tc>
        <w:tc>
          <w:tcPr>
            <w:tcW w:w="1530"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default" w:ascii="Arial" w:hAnsi="Arial" w:cs="Arial"/>
                <w:i w:val="0"/>
                <w:color w:val="000000"/>
                <w:sz w:val="20"/>
                <w:szCs w:val="20"/>
                <w:u w:val="none"/>
              </w:rPr>
            </w:pPr>
          </w:p>
        </w:tc>
        <w:tc>
          <w:tcPr>
            <w:tcW w:w="1527"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rPr>
          <w:trHeight w:val="347" w:hRule="atLeast"/>
          <w:jc w:val="center"/>
        </w:trPr>
        <w:tc>
          <w:tcPr>
            <w:tcW w:w="7273" w:type="dxa"/>
            <w:gridSpan w:val="5"/>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市委农工委</w:t>
            </w:r>
          </w:p>
        </w:tc>
        <w:tc>
          <w:tcPr>
            <w:tcW w:w="1527"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预算数</w:t>
            </w:r>
          </w:p>
        </w:tc>
      </w:tr>
      <w:tr>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公务接待费</w:t>
            </w:r>
          </w:p>
        </w:tc>
      </w:tr>
      <w:tr>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8.76</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0.76</w:t>
            </w:r>
          </w:p>
        </w:tc>
      </w:tr>
      <w:tr>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决算数</w:t>
            </w:r>
          </w:p>
        </w:tc>
      </w:tr>
      <w:tr>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公务接待费</w:t>
            </w:r>
          </w:p>
        </w:tc>
      </w:tr>
      <w:tr>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w:t>
            </w: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26.63</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23.87</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23.87</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2.76</w:t>
            </w:r>
          </w:p>
        </w:tc>
      </w:tr>
      <w:tr>
        <w:trPr>
          <w:trHeight w:val="782" w:hRule="atLeast"/>
          <w:jc w:val="center"/>
        </w:trPr>
        <w:tc>
          <w:tcPr>
            <w:tcW w:w="8800" w:type="dxa"/>
            <w:gridSpan w:val="6"/>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sectPr>
          <w:pgSz w:w="11906" w:h="16838"/>
          <w:pgMar w:top="2098" w:right="1474" w:bottom="1984" w:left="1588" w:header="851" w:footer="992" w:gutter="0"/>
          <w:cols w:space="720" w:num="1"/>
          <w:rtlGutter w:val="0"/>
          <w:docGrid w:type="lines" w:linePitch="312"/>
        </w:sectPr>
      </w:pPr>
    </w:p>
    <w:tbl>
      <w:tblP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rPr>
          <w:trHeight w:val="707" w:hRule="atLeast"/>
        </w:trPr>
        <w:tc>
          <w:tcPr>
            <w:tcW w:w="8860" w:type="dxa"/>
            <w:gridSpan w:val="11"/>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rPr>
              <w:t>政府性基金预算财政拨款</w:t>
            </w:r>
            <w:r>
              <w:rPr>
                <w:rFonts w:ascii="Times New Roman" w:hAnsi="Times New Roman" w:eastAsia="宋体" w:cs="Times New Roman"/>
                <w:kern w:val="2"/>
                <w:sz w:val="44"/>
                <w:szCs w:val="24"/>
                <w:lang w:val="en-US" w:eastAsia="zh-CN" w:bidi="ar-SA"/>
              </w:rPr>
              <w:pict>
                <v:group id="组合 1061" o:spid="_x0000_s1047" style="position:absolute;left:0;margin-left:-80.05pt;margin-top:-80.25pt;height:42.05pt;width:243.2pt;mso-position-vertical-relative:page;rotation:0f;z-index:251680768;" coordorigin="0,0" coordsize="7343,31836">
                  <o:lock v:ext="edit" position="f" selection="f" grouping="f" rotation="f" cropping="f" text="f" aspectratio="f"/>
                  <v:rect id="矩形 1062" o:spid="_x0000_s1078"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79"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r>
              <w:rPr>
                <w:rFonts w:hint="eastAsia" w:ascii="黑体" w:hAnsi="宋体" w:eastAsia="黑体" w:cs="黑体"/>
                <w:i w:val="0"/>
                <w:color w:val="000000"/>
                <w:kern w:val="0"/>
                <w:sz w:val="36"/>
                <w:szCs w:val="36"/>
                <w:u w:val="none"/>
                <w:lang w:val="en-US" w:eastAsia="zh-CN"/>
              </w:rPr>
              <w:t>收入支出决算表</w:t>
            </w:r>
          </w:p>
        </w:tc>
      </w:tr>
      <w:tr>
        <w:trPr>
          <w:trHeight w:val="315" w:hRule="atLeast"/>
        </w:trPr>
        <w:tc>
          <w:tcPr>
            <w:tcW w:w="296"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eastAsia" w:ascii="Arial" w:hAnsi="Arial" w:cs="Arial"/>
                <w:i w:val="0"/>
                <w:color w:val="000000"/>
                <w:sz w:val="21"/>
                <w:szCs w:val="21"/>
                <w:u w:val="none"/>
              </w:rPr>
            </w:pPr>
          </w:p>
        </w:tc>
        <w:tc>
          <w:tcPr>
            <w:tcW w:w="191"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479"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669"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1542" w:type="dxa"/>
            <w:gridSpan w:val="2"/>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840"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1191"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1192"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1192"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1268"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公开08表</w:t>
            </w:r>
          </w:p>
        </w:tc>
      </w:tr>
      <w:tr>
        <w:trPr>
          <w:trHeight w:val="411" w:hRule="atLeast"/>
        </w:trPr>
        <w:tc>
          <w:tcPr>
            <w:tcW w:w="3177" w:type="dxa"/>
            <w:gridSpan w:val="6"/>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r>
              <w:rPr>
                <w:rFonts w:hint="eastAsia" w:ascii="宋体" w:hAnsi="宋体" w:cs="宋体"/>
                <w:i w:val="0"/>
                <w:color w:val="000000"/>
                <w:kern w:val="0"/>
                <w:sz w:val="20"/>
                <w:szCs w:val="20"/>
                <w:u w:val="none"/>
                <w:lang w:val="en-US" w:eastAsia="zh-CN"/>
              </w:rPr>
              <w:t>市委农工委</w:t>
            </w:r>
          </w:p>
        </w:tc>
        <w:tc>
          <w:tcPr>
            <w:tcW w:w="840"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1191"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1192" w:type="dxa"/>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rPr>
                <w:rFonts w:hint="default" w:ascii="Arial" w:hAnsi="Arial" w:cs="Arial"/>
                <w:i w:val="0"/>
                <w:color w:val="000000"/>
                <w:sz w:val="21"/>
                <w:szCs w:val="21"/>
                <w:u w:val="none"/>
              </w:rPr>
            </w:pPr>
          </w:p>
        </w:tc>
        <w:tc>
          <w:tcPr>
            <w:tcW w:w="2460" w:type="dxa"/>
            <w:gridSpan w:val="2"/>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11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年初结转和结余</w:t>
            </w:r>
          </w:p>
        </w:tc>
        <w:tc>
          <w:tcPr>
            <w:tcW w:w="8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本年收入</w:t>
            </w:r>
          </w:p>
        </w:tc>
        <w:tc>
          <w:tcPr>
            <w:tcW w:w="357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本年支出</w:t>
            </w:r>
          </w:p>
        </w:tc>
        <w:tc>
          <w:tcPr>
            <w:tcW w:w="126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年末结转和结余</w:t>
            </w:r>
          </w:p>
        </w:tc>
      </w:tr>
      <w:tr>
        <w:trPr>
          <w:trHeight w:val="324" w:hRule="atLeast"/>
        </w:trPr>
        <w:tc>
          <w:tcPr>
            <w:tcW w:w="96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功能分类科目编码</w:t>
            </w:r>
          </w:p>
        </w:tc>
        <w:tc>
          <w:tcPr>
            <w:tcW w:w="104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1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基本支出</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项目支出</w:t>
            </w: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r>
      <w:tr>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04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r>
      <w:tr>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04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rPr>
                <w:rFonts w:hint="eastAsia" w:ascii="宋体" w:hAnsi="宋体" w:eastAsia="宋体" w:cs="宋体"/>
                <w:i w:val="0"/>
                <w:color w:val="000000"/>
                <w:sz w:val="21"/>
                <w:szCs w:val="21"/>
                <w:u w:val="none"/>
              </w:rPr>
            </w:pPr>
          </w:p>
        </w:tc>
      </w:tr>
      <w:tr>
        <w:trPr>
          <w:trHeight w:val="324" w:hRule="atLeast"/>
        </w:trPr>
        <w:tc>
          <w:tcPr>
            <w:tcW w:w="20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rPr>
          <w:trHeight w:val="324" w:hRule="atLeast"/>
        </w:trPr>
        <w:tc>
          <w:tcPr>
            <w:tcW w:w="20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b/>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b/>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b/>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b/>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b/>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b/>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default" w:ascii="宋体" w:hAnsi="宋体" w:eastAsia="宋体" w:cs="宋体"/>
                <w:i w:val="0"/>
                <w:color w:val="000000"/>
                <w:sz w:val="21"/>
                <w:szCs w:val="21"/>
                <w:u w:val="none"/>
                <w:lang w:val="en-US" w:eastAsia="zh-CN"/>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left"/>
              <w:rPr>
                <w:rFonts w:hint="eastAsia" w:ascii="宋体" w:hAnsi="宋体" w:eastAsia="宋体" w:cs="宋体"/>
                <w:i w:val="0"/>
                <w:color w:val="000000"/>
                <w:sz w:val="21"/>
                <w:szCs w:val="21"/>
                <w:u w:val="none"/>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spacing w:after="0" w:line="240" w:lineRule="auto"/>
              <w:jc w:val="right"/>
              <w:rPr>
                <w:rFonts w:hint="eastAsia" w:ascii="宋体" w:hAnsi="宋体" w:eastAsia="宋体" w:cs="宋体"/>
                <w:i w:val="0"/>
                <w:color w:val="000000"/>
                <w:sz w:val="21"/>
                <w:szCs w:val="21"/>
                <w:u w:val="none"/>
              </w:rPr>
            </w:pPr>
          </w:p>
        </w:tc>
      </w:tr>
      <w:tr>
        <w:trPr>
          <w:trHeight w:val="324" w:hRule="atLeast"/>
        </w:trPr>
        <w:tc>
          <w:tcPr>
            <w:tcW w:w="8860" w:type="dxa"/>
            <w:gridSpan w:val="11"/>
            <w:tcBorders>
              <w:top w:val="nil"/>
              <w:left w:val="nil"/>
              <w:bottom w:val="nil"/>
              <w:right w:val="nil"/>
            </w:tcBorders>
            <w:tcMar>
              <w:top w:w="15" w:type="dxa"/>
              <w:left w:w="15" w:type="dxa"/>
              <w:right w:w="15" w:type="dxa"/>
            </w:tcMar>
            <w:vAlign w:val="center"/>
          </w:tcPr>
          <w:p>
            <w:pPr>
              <w:widowControl/>
              <w:wordWrap/>
              <w:adjustRightInd w:val="0"/>
              <w:snapToGrid/>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注：本表反映部门本年度政府性基金预算财政拨款收入、支出及结转和结余情况。         </w:t>
            </w:r>
          </w:p>
        </w:tc>
      </w:tr>
    </w:tbl>
    <w:p>
      <w:pPr>
        <w:widowControl/>
        <w:spacing w:after="0" w:line="560" w:lineRule="exact"/>
        <w:jc w:val="left"/>
        <w:sectPr>
          <w:pgSz w:w="11906" w:h="16838"/>
          <w:pgMar w:top="2098" w:right="1474" w:bottom="1984" w:left="1588" w:header="851" w:footer="992" w:gutter="0"/>
          <w:cols w:space="720" w:num="1"/>
          <w:rtlGutter w:val="0"/>
          <w:docGrid w:type="lines" w:linePitch="312"/>
        </w:sectPr>
      </w:pPr>
      <w:r>
        <w:rPr>
          <w:rFonts w:hint="eastAsia" w:ascii="仿宋_GB2312" w:hAnsi="宋体" w:eastAsia="仿宋_GB2312"/>
          <w:b/>
          <w:sz w:val="28"/>
          <w:szCs w:val="28"/>
          <w:highlight w:val="none"/>
        </w:rPr>
        <w:t>本部门本年度无相关收支情况，按要求空表列示。</w:t>
      </w:r>
    </w:p>
    <w:tbl>
      <w:tblPr>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rPr>
          <w:trHeight w:val="656" w:hRule="atLeast"/>
        </w:trPr>
        <w:tc>
          <w:tcPr>
            <w:tcW w:w="8800" w:type="dxa"/>
            <w:gridSpan w:val="11"/>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国有资本经营预算财政拨</w:t>
            </w:r>
            <w:r>
              <w:rPr>
                <w:rFonts w:ascii="Times New Roman" w:hAnsi="Times New Roman" w:eastAsia="宋体" w:cs="Times New Roman"/>
                <w:kern w:val="2"/>
                <w:sz w:val="44"/>
                <w:szCs w:val="24"/>
                <w:lang w:val="en-US" w:eastAsia="zh-CN" w:bidi="ar-SA"/>
              </w:rPr>
              <w:pict>
                <v:group id="组合 1064" o:spid="_x0000_s1048" style="position:absolute;left:0;margin-left:-80.05pt;margin-top:-80.25pt;height:42.05pt;width:243.2pt;mso-position-vertical-relative:page;rotation:0f;z-index:251681792;" coordorigin="0,0" coordsize="7343,31836">
                  <o:lock v:ext="edit" position="f" selection="f" grouping="f" rotation="f" cropping="f" text="f" aspectratio="f"/>
                  <v:rect id="矩形 1065" o:spid="_x0000_s1080"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81"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r>
              <w:rPr>
                <w:rFonts w:hint="eastAsia" w:ascii="黑体" w:hAnsi="宋体" w:eastAsia="黑体" w:cs="黑体"/>
                <w:i w:val="0"/>
                <w:color w:val="000000"/>
                <w:kern w:val="0"/>
                <w:sz w:val="40"/>
                <w:szCs w:val="40"/>
                <w:u w:val="none"/>
                <w:lang w:val="en-US" w:eastAsia="zh-CN"/>
              </w:rPr>
              <w:t>款支出决算表</w:t>
            </w:r>
          </w:p>
        </w:tc>
      </w:tr>
      <w:tr>
        <w:trPr>
          <w:trHeight w:val="335" w:hRule="atLeast"/>
        </w:trPr>
        <w:tc>
          <w:tcPr>
            <w:tcW w:w="442"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eastAsia" w:ascii="Arial" w:hAnsi="Arial" w:cs="Arial"/>
                <w:i w:val="0"/>
                <w:color w:val="000000"/>
                <w:sz w:val="22"/>
                <w:szCs w:val="22"/>
                <w:u w:val="none"/>
              </w:rPr>
            </w:pPr>
          </w:p>
        </w:tc>
        <w:tc>
          <w:tcPr>
            <w:tcW w:w="208"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504" w:type="dxa"/>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1168"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1035"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2005"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3438"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公开09表</w:t>
            </w:r>
          </w:p>
        </w:tc>
      </w:tr>
      <w:tr>
        <w:trPr>
          <w:trHeight w:val="335" w:hRule="atLeast"/>
        </w:trPr>
        <w:tc>
          <w:tcPr>
            <w:tcW w:w="3357" w:type="dxa"/>
            <w:gridSpan w:val="7"/>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编制单位：</w:t>
            </w:r>
            <w:r>
              <w:rPr>
                <w:rFonts w:hint="eastAsia" w:ascii="宋体" w:hAnsi="宋体" w:cs="宋体"/>
                <w:i w:val="0"/>
                <w:color w:val="000000"/>
                <w:kern w:val="0"/>
                <w:sz w:val="20"/>
                <w:szCs w:val="20"/>
                <w:u w:val="none"/>
                <w:lang w:val="en-US" w:eastAsia="zh-CN"/>
              </w:rPr>
              <w:t>市委农工委</w:t>
            </w:r>
          </w:p>
        </w:tc>
        <w:tc>
          <w:tcPr>
            <w:tcW w:w="2005"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rPr>
                <w:rFonts w:hint="default" w:ascii="Arial" w:hAnsi="Arial" w:cs="Arial"/>
                <w:i w:val="0"/>
                <w:color w:val="000000"/>
                <w:sz w:val="22"/>
                <w:szCs w:val="22"/>
                <w:u w:val="none"/>
              </w:rPr>
            </w:pPr>
          </w:p>
        </w:tc>
        <w:tc>
          <w:tcPr>
            <w:tcW w:w="3438" w:type="dxa"/>
            <w:gridSpan w:val="2"/>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金额单位：万元</w:t>
            </w:r>
          </w:p>
        </w:tc>
      </w:tr>
      <w:tr>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w:t>
            </w:r>
          </w:p>
        </w:tc>
        <w:tc>
          <w:tcPr>
            <w:tcW w:w="5695"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w:t>
            </w:r>
          </w:p>
        </w:tc>
      </w:tr>
      <w:tr>
        <w:trPr>
          <w:trHeight w:val="82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r>
      <w:tr>
        <w:trPr>
          <w:trHeight w:val="358" w:hRule="atLeast"/>
        </w:trPr>
        <w:tc>
          <w:tcPr>
            <w:tcW w:w="310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r>
      <w:tr>
        <w:trPr>
          <w:trHeight w:val="358" w:hRule="atLeast"/>
        </w:trPr>
        <w:tc>
          <w:tcPr>
            <w:tcW w:w="310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snapToGrid/>
              <w:spacing w:after="0" w:line="240" w:lineRule="auto"/>
              <w:jc w:val="right"/>
              <w:rPr>
                <w:rFonts w:hint="eastAsia" w:ascii="宋体" w:hAnsi="宋体" w:eastAsia="宋体" w:cs="宋体"/>
                <w:i w:val="0"/>
                <w:color w:val="000000"/>
                <w:sz w:val="22"/>
                <w:szCs w:val="22"/>
                <w:u w:val="none"/>
              </w:rPr>
            </w:pPr>
          </w:p>
        </w:tc>
      </w:tr>
      <w:tr>
        <w:trPr>
          <w:trHeight w:val="358" w:hRule="atLeast"/>
        </w:trPr>
        <w:tc>
          <w:tcPr>
            <w:tcW w:w="8800" w:type="dxa"/>
            <w:gridSpan w:val="11"/>
            <w:tcBorders>
              <w:top w:val="nil"/>
              <w:left w:val="nil"/>
              <w:bottom w:val="nil"/>
              <w:right w:val="nil"/>
            </w:tcBorders>
            <w:tcMar>
              <w:top w:w="15" w:type="dxa"/>
              <w:left w:w="15" w:type="dxa"/>
              <w:right w:w="15" w:type="dxa"/>
            </w:tcMar>
            <w:vAlign w:val="center"/>
          </w:tcPr>
          <w:p>
            <w:pPr>
              <w:widowControl/>
              <w:wordWrap/>
              <w:adjustRightInd/>
              <w:snapToGrid/>
              <w:spacing w:after="0"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注：本表反映部门本年度国有资本经营预算财政拨款支出情况。</w:t>
            </w:r>
          </w:p>
        </w:tc>
      </w:tr>
    </w:tbl>
    <w:p>
      <w:pPr>
        <w:widowControl/>
        <w:spacing w:after="0" w:line="560" w:lineRule="exact"/>
        <w:jc w:val="left"/>
        <w:sectPr>
          <w:pgSz w:w="11906" w:h="16838"/>
          <w:pgMar w:top="2098" w:right="1474" w:bottom="1984" w:left="1588" w:header="851" w:footer="992" w:gutter="0"/>
          <w:cols w:space="720" w:num="1"/>
          <w:rtlGutter w:val="0"/>
          <w:docGrid w:type="lines" w:linePitch="312"/>
        </w:sectPr>
      </w:pPr>
      <w:r>
        <w:rPr>
          <w:rFonts w:hint="eastAsia" w:ascii="仿宋_GB2312" w:hAnsi="宋体" w:eastAsia="仿宋_GB2312"/>
          <w:b/>
          <w:sz w:val="28"/>
          <w:szCs w:val="28"/>
          <w:highlight w:val="none"/>
        </w:rPr>
        <w:t>本部门本年度无相关支出情况，按要求空表列示。</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rPr>
          <w:trHeight w:val="635" w:hRule="atLeast"/>
        </w:trPr>
        <w:tc>
          <w:tcPr>
            <w:tcW w:w="8940" w:type="dxa"/>
            <w:gridSpan w:val="10"/>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政府采购</w:t>
            </w:r>
            <w:r>
              <w:rPr>
                <w:rFonts w:ascii="Times New Roman" w:hAnsi="Times New Roman" w:eastAsia="宋体" w:cs="Times New Roman"/>
                <w:kern w:val="2"/>
                <w:sz w:val="44"/>
                <w:szCs w:val="24"/>
                <w:lang w:val="en-US" w:eastAsia="zh-CN" w:bidi="ar-SA"/>
              </w:rPr>
              <w:pict>
                <v:group id="组合 1067" o:spid="_x0000_s1049" style="position:absolute;left:0;margin-left:-80.05pt;margin-top:-80.25pt;height:42.05pt;width:243.2pt;mso-position-vertical-relative:page;rotation:0f;z-index:251682816;" coordorigin="0,0" coordsize="7343,31836">
                  <o:lock v:ext="edit" position="f" selection="f" grouping="f" rotation="f" cropping="f" text="f" aspectratio="f"/>
                  <v:rect id="矩形 1068" o:spid="_x0000_s1082" style="position:absolute;left:2605;top:31174;height:662;width:4738;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83"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shape>
                  <w10:anchorlock/>
                </v:group>
              </w:pict>
            </w:r>
            <w:r>
              <w:rPr>
                <w:rFonts w:hint="eastAsia" w:ascii="黑体" w:hAnsi="宋体" w:eastAsia="黑体" w:cs="黑体"/>
                <w:i w:val="0"/>
                <w:color w:val="000000"/>
                <w:kern w:val="0"/>
                <w:sz w:val="40"/>
                <w:szCs w:val="40"/>
                <w:u w:val="none"/>
                <w:lang w:val="en-US" w:eastAsia="zh-CN"/>
              </w:rPr>
              <w:t>情况表</w:t>
            </w:r>
          </w:p>
        </w:tc>
      </w:tr>
      <w:tr>
        <w:trPr>
          <w:trHeight w:val="326" w:hRule="atLeast"/>
        </w:trPr>
        <w:tc>
          <w:tcPr>
            <w:tcW w:w="1901"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eastAsia" w:ascii="Arial" w:hAnsi="Arial" w:cs="Arial"/>
                <w:i w:val="0"/>
                <w:color w:val="000000"/>
                <w:sz w:val="21"/>
                <w:szCs w:val="21"/>
                <w:u w:val="none"/>
              </w:rPr>
            </w:pPr>
          </w:p>
        </w:tc>
        <w:tc>
          <w:tcPr>
            <w:tcW w:w="1203"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default" w:ascii="Arial" w:hAnsi="Arial" w:cs="Arial"/>
                <w:i w:val="0"/>
                <w:color w:val="000000"/>
                <w:sz w:val="21"/>
                <w:szCs w:val="21"/>
                <w:u w:val="none"/>
              </w:rPr>
            </w:pPr>
          </w:p>
        </w:tc>
        <w:tc>
          <w:tcPr>
            <w:tcW w:w="790" w:type="dxa"/>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default" w:ascii="Arial" w:hAnsi="Arial" w:cs="Arial"/>
                <w:i w:val="0"/>
                <w:color w:val="000000"/>
                <w:sz w:val="21"/>
                <w:szCs w:val="21"/>
                <w:u w:val="none"/>
              </w:rPr>
            </w:pPr>
          </w:p>
        </w:tc>
        <w:tc>
          <w:tcPr>
            <w:tcW w:w="1273" w:type="dxa"/>
            <w:gridSpan w:val="2"/>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default" w:ascii="Arial" w:hAnsi="Arial" w:cs="Arial"/>
                <w:i w:val="0"/>
                <w:color w:val="000000"/>
                <w:sz w:val="21"/>
                <w:szCs w:val="21"/>
                <w:u w:val="none"/>
              </w:rPr>
            </w:pPr>
          </w:p>
        </w:tc>
        <w:tc>
          <w:tcPr>
            <w:tcW w:w="1273" w:type="dxa"/>
            <w:gridSpan w:val="2"/>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rPr>
                <w:rFonts w:hint="default" w:ascii="Arial" w:hAnsi="Arial" w:cs="Arial"/>
                <w:i w:val="0"/>
                <w:color w:val="000000"/>
                <w:sz w:val="21"/>
                <w:szCs w:val="21"/>
                <w:u w:val="none"/>
              </w:rPr>
            </w:pPr>
          </w:p>
        </w:tc>
        <w:tc>
          <w:tcPr>
            <w:tcW w:w="2500" w:type="dxa"/>
            <w:gridSpan w:val="3"/>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公开10表</w:t>
            </w:r>
          </w:p>
        </w:tc>
      </w:tr>
      <w:tr>
        <w:trPr>
          <w:trHeight w:val="360" w:hRule="atLeast"/>
        </w:trPr>
        <w:tc>
          <w:tcPr>
            <w:tcW w:w="6440" w:type="dxa"/>
            <w:gridSpan w:val="7"/>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编制单位：</w:t>
            </w:r>
          </w:p>
        </w:tc>
        <w:tc>
          <w:tcPr>
            <w:tcW w:w="2500" w:type="dxa"/>
            <w:gridSpan w:val="3"/>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7039"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采购计划金额</w:t>
            </w:r>
          </w:p>
        </w:tc>
      </w:tr>
      <w:tr>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非财政性资金</w:t>
            </w:r>
          </w:p>
        </w:tc>
      </w:tr>
      <w:tr>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政府</w:t>
            </w:r>
            <w:r>
              <w:rPr>
                <w:rFonts w:hint="eastAsia" w:ascii="宋体" w:hAnsi="宋体" w:eastAsia="宋体" w:cs="宋体"/>
                <w:i w:val="0"/>
                <w:color w:val="000000"/>
                <w:kern w:val="0"/>
                <w:sz w:val="21"/>
                <w:szCs w:val="21"/>
                <w:u w:val="none"/>
                <w:lang w:val="en-US" w:eastAsia="zh-CN"/>
              </w:rPr>
              <w:t>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r>
      <w:tr>
        <w:trPr>
          <w:trHeight w:val="309" w:hRule="atLeast"/>
        </w:trPr>
        <w:tc>
          <w:tcPr>
            <w:tcW w:w="19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7039" w:type="dxa"/>
            <w:gridSpan w:val="9"/>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实际</w:t>
            </w:r>
            <w:r>
              <w:rPr>
                <w:rFonts w:hint="eastAsia" w:ascii="宋体" w:hAnsi="宋体" w:eastAsia="宋体" w:cs="宋体"/>
                <w:i w:val="0"/>
                <w:color w:val="000000"/>
                <w:kern w:val="0"/>
                <w:sz w:val="21"/>
                <w:szCs w:val="21"/>
                <w:u w:val="none"/>
                <w:lang w:val="en-US" w:eastAsia="zh-CN"/>
              </w:rPr>
              <w:t>采购金额</w:t>
            </w:r>
          </w:p>
        </w:tc>
      </w:tr>
      <w:tr>
        <w:trPr>
          <w:trHeight w:val="350"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非财政性资金</w:t>
            </w:r>
          </w:p>
        </w:tc>
      </w:tr>
      <w:tr>
        <w:trPr>
          <w:trHeight w:val="543"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政府</w:t>
            </w:r>
            <w:r>
              <w:rPr>
                <w:rFonts w:hint="eastAsia" w:ascii="宋体" w:hAnsi="宋体" w:eastAsia="宋体" w:cs="宋体"/>
                <w:i w:val="0"/>
                <w:color w:val="000000"/>
                <w:kern w:val="0"/>
                <w:sz w:val="21"/>
                <w:szCs w:val="21"/>
                <w:u w:val="none"/>
                <w:lang w:val="en-US" w:eastAsia="zh-CN"/>
              </w:rPr>
              <w:t>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rPr>
                <w:rFonts w:hint="eastAsia" w:ascii="宋体" w:hAnsi="宋体" w:eastAsia="宋体" w:cs="宋体"/>
                <w:i w:val="0"/>
                <w:color w:val="000000"/>
                <w:sz w:val="21"/>
                <w:szCs w:val="21"/>
                <w:u w:val="none"/>
              </w:rPr>
            </w:pPr>
          </w:p>
        </w:tc>
      </w:tr>
      <w:tr>
        <w:trPr>
          <w:trHeight w:val="309"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14.66</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adjustRightInd w:val="0"/>
              <w:snapToGrid w:val="0"/>
              <w:spacing w:after="0" w:line="240" w:lineRule="auto"/>
              <w:jc w:val="right"/>
              <w:rPr>
                <w:rFonts w:hint="eastAsia" w:ascii="宋体" w:hAnsi="宋体" w:eastAsia="宋体" w:cs="宋体"/>
                <w:i w:val="0"/>
                <w:color w:val="000000"/>
                <w:sz w:val="21"/>
                <w:szCs w:val="21"/>
                <w:u w:val="none"/>
              </w:rPr>
            </w:pPr>
          </w:p>
        </w:tc>
      </w:tr>
      <w:tr>
        <w:trPr>
          <w:trHeight w:val="398" w:hRule="atLeast"/>
        </w:trPr>
        <w:tc>
          <w:tcPr>
            <w:tcW w:w="8940" w:type="dxa"/>
            <w:gridSpan w:val="10"/>
            <w:tcBorders>
              <w:top w:val="nil"/>
              <w:left w:val="nil"/>
              <w:bottom w:val="nil"/>
              <w:right w:val="nil"/>
            </w:tcBorders>
            <w:tcMar>
              <w:top w:w="15" w:type="dxa"/>
              <w:left w:w="15" w:type="dxa"/>
              <w:right w:w="15" w:type="dxa"/>
            </w:tcMar>
            <w:vAlign w:val="center"/>
          </w:tcPr>
          <w:p>
            <w:pPr>
              <w:widowControl/>
              <w:wordWrap/>
              <w:adjustRightInd w:val="0"/>
              <w:snapToGrid w:val="0"/>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注：本表反映部门本年度纳入部门预算范围的政府采购预算及支出情况。     </w:t>
            </w:r>
          </w:p>
        </w:tc>
      </w:tr>
    </w:tbl>
    <w:p>
      <w:pPr>
        <w:widowControl/>
        <w:spacing w:after="0" w:line="560" w:lineRule="exact"/>
        <w:jc w:val="left"/>
        <w:rPr>
          <w:rFonts w:hint="eastAsia" w:ascii="仿宋_GB2312" w:hAnsi="宋体" w:eastAsia="仿宋_GB2312"/>
          <w:b/>
          <w:sz w:val="28"/>
          <w:szCs w:val="28"/>
          <w:highlight w:val="yellow"/>
        </w:rPr>
      </w:pPr>
    </w:p>
    <w:p>
      <w:pPr>
        <w:rPr>
          <w:rFonts w:hint="eastAsia" w:ascii="Times New Roman" w:hAnsi="Times New Roman" w:eastAsia="宋体" w:cs="Times New Roman"/>
          <w:kern w:val="2"/>
          <w:sz w:val="21"/>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tabs>
          <w:tab w:val="left" w:pos="1086"/>
        </w:tabs>
        <w:jc w:val="left"/>
        <w:sectPr>
          <w:pgSz w:w="11906" w:h="16838"/>
          <w:pgMar w:top="2098" w:right="1474" w:bottom="1984" w:left="1588" w:header="851" w:footer="992" w:gutter="0"/>
          <w:cols w:space="720" w:num="1"/>
          <w:rtlGutter w:val="0"/>
          <w:docGrid w:type="lines" w:linePitch="312"/>
        </w:sectPr>
      </w:pPr>
      <w:r>
        <w:rPr>
          <w:rFonts w:hint="eastAsia"/>
          <w:lang w:val="en-US" w:eastAsia="zh-CN"/>
        </w:rPr>
        <w:tab/>
      </w:r>
    </w:p>
    <w:p>
      <w:pPr>
        <w:sectPr>
          <w:pgSz w:w="11906" w:h="16838"/>
          <w:pgMar w:top="2098" w:right="1474" w:bottom="1984" w:left="1588" w:header="851" w:footer="992" w:gutter="0"/>
          <w:cols w:space="720" w:num="1"/>
          <w:rtlGutter w:val="0"/>
          <w:docGrid w:type="lines" w:linePitch="312"/>
        </w:sectPr>
      </w:pPr>
      <w:r>
        <w:rPr>
          <w:rFonts w:hint="eastAsia" w:ascii="宋体" w:hAnsi="宋体" w:eastAsia="宋体" w:cs="ArialUnicodeMS"/>
          <w:color w:val="000000"/>
          <w:kern w:val="0"/>
          <w:sz w:val="21"/>
          <w:szCs w:val="24"/>
          <w:lang w:val="en-US" w:eastAsia="zh-CN" w:bidi="ar-SA"/>
        </w:rPr>
        <w:pict>
          <v:shape id="图片 4" o:spid="_x0000_s1028" type="#_x0000_t75" style="position:absolute;left:0;margin-left:-78.6pt;margin-top:-104.5pt;height:840.95pt;width:594.5pt;rotation:0f;z-index:-251655168;"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72"/>
          <w:szCs w:val="24"/>
          <w:lang w:val="en-US" w:eastAsia="zh-CN" w:bidi="ar-SA"/>
        </w:rPr>
        <w:pict>
          <v:rect id="文本框 5" o:spid="_x0000_s1034" style="position:absolute;left:0;margin-left:-77.85pt;margin-top:232.8pt;height:159.1pt;width:596.2pt;rotation:0f;z-index:251667456;" o:ole="f" fillcolor="#FFFFFF" filled="f" o:preferrelative="t" stroked="f" coordsize="21600,21600">
            <v:fill on="f" color2="#FFFFFF" focus="0%"/>
            <v:imagedata gain="65536f" blacklevel="0f" gamma="0"/>
            <o:lock v:ext="edit" position="f" selection="f" grouping="f" rotation="f" cropping="f" text="f" aspectratio="f"/>
            <v:textbox>
              <w:txbxContent>
                <w:p>
                  <w:pPr>
                    <w:widowControl/>
                    <w:numPr>
                      <w:numId w:val="0"/>
                    </w:numPr>
                    <w:wordWrap/>
                    <w:adjustRightInd/>
                    <w:snapToGrid/>
                    <w:spacing w:line="1200" w:lineRule="exact"/>
                    <w:jc w:val="center"/>
                    <w:textAlignment w:val="auto"/>
                    <w:rPr>
                      <w:rFonts w:hint="default" w:ascii="黑体" w:hAnsi="宋体" w:eastAsia="黑体"/>
                      <w:color w:val="FDEFBE"/>
                      <w:sz w:val="96"/>
                      <w:szCs w:val="96"/>
                      <w:lang w:val="en-US" w:eastAsia="zh-CN"/>
                    </w:rPr>
                  </w:pPr>
                  <w:r>
                    <w:rPr>
                      <w:rFonts w:hint="eastAsia" w:ascii="黑体" w:hAnsi="宋体" w:eastAsia="黑体"/>
                      <w:color w:val="FDEFBE"/>
                      <w:sz w:val="96"/>
                      <w:szCs w:val="96"/>
                      <w:lang w:val="en-US" w:eastAsia="zh-CN"/>
                    </w:rPr>
                    <w:t>第三部分</w:t>
                  </w:r>
                </w:p>
                <w:p>
                  <w:pPr>
                    <w:widowControl/>
                    <w:numPr>
                      <w:numId w:val="0"/>
                    </w:numPr>
                    <w:wordWrap/>
                    <w:adjustRightInd/>
                    <w:snapToGrid/>
                    <w:spacing w:line="1200" w:lineRule="exact"/>
                    <w:jc w:val="center"/>
                    <w:textAlignment w:val="auto"/>
                    <w:rPr>
                      <w:rFonts w:hint="default"/>
                      <w:color w:val="FDEFBE"/>
                      <w:sz w:val="96"/>
                      <w:szCs w:val="96"/>
                      <w:lang w:val="en-US"/>
                    </w:rPr>
                  </w:pPr>
                  <w:r>
                    <w:rPr>
                      <w:rFonts w:hint="eastAsia" w:ascii="黑体" w:hAnsi="宋体" w:eastAsia="黑体"/>
                      <w:color w:val="FDEFBE"/>
                      <w:sz w:val="96"/>
                      <w:szCs w:val="96"/>
                      <w:lang w:val="en-US" w:eastAsia="zh-CN"/>
                    </w:rPr>
                    <w:t>部门决算情况说明</w:t>
                  </w:r>
                </w:p>
              </w:txbxContent>
            </v:textbox>
          </v:rect>
        </w:pict>
      </w:r>
    </w:p>
    <w:p>
      <w:pPr>
        <w:pStyle w:val="5"/>
        <w:wordWrap/>
        <w:spacing w:before="0" w:after="0" w:line="580" w:lineRule="exact"/>
        <w:ind w:firstLine="640" w:firstLineChars="200"/>
        <w:textAlignment w:val="auto"/>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w:t>
      </w:r>
      <w:r>
        <w:rPr>
          <w:rFonts w:hint="eastAsia" w:ascii="仿宋_GB2312" w:eastAsia="仿宋_GB2312" w:cs="DengXian-Regular"/>
          <w:sz w:val="32"/>
          <w:szCs w:val="32"/>
          <w:lang w:val="en-US" w:eastAsia="zh-CN"/>
        </w:rPr>
        <w:t>收支总计（含</w:t>
      </w:r>
      <w:r>
        <w:rPr>
          <w:rFonts w:hint="eastAsia" w:ascii="仿宋_GB2312" w:eastAsia="仿宋_GB2312" w:cs="DengXian-Regular"/>
          <w:sz w:val="32"/>
          <w:szCs w:val="32"/>
        </w:rPr>
        <w:t>结转和结余</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2110.46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与</w:t>
      </w:r>
      <w:r>
        <w:rPr>
          <w:rFonts w:hint="eastAsia" w:ascii="仿宋_GB2312" w:eastAsia="仿宋_GB2312" w:cs="DengXian-Regular"/>
          <w:sz w:val="32"/>
          <w:szCs w:val="32"/>
          <w:lang w:eastAsia="zh-CN"/>
        </w:rPr>
        <w:t>2017年</w:t>
      </w:r>
      <w:r>
        <w:rPr>
          <w:rFonts w:hint="eastAsia" w:ascii="仿宋_GB2312" w:eastAsia="仿宋_GB2312" w:cs="DengXian-Regular"/>
          <w:sz w:val="32"/>
          <w:szCs w:val="32"/>
        </w:rPr>
        <w:t>度决算相比，</w:t>
      </w:r>
      <w:r>
        <w:rPr>
          <w:rFonts w:hint="eastAsia" w:ascii="仿宋_GB2312" w:eastAsia="仿宋_GB2312" w:cs="DengXian-Regular"/>
          <w:sz w:val="32"/>
          <w:szCs w:val="32"/>
          <w:lang w:val="en-US" w:eastAsia="zh-CN"/>
        </w:rPr>
        <w:t>收支各增加443.96万元，增长26%，</w:t>
      </w:r>
      <w:r>
        <w:rPr>
          <w:rFonts w:hint="eastAsia" w:ascii="仿宋_GB2312" w:eastAsia="仿宋_GB2312" w:cs="DengXian-Regular"/>
          <w:sz w:val="32"/>
          <w:szCs w:val="32"/>
        </w:rPr>
        <w:t>主要</w:t>
      </w:r>
      <w:r>
        <w:rPr>
          <w:rFonts w:hint="eastAsia" w:ascii="仿宋_GB2312" w:eastAsia="仿宋_GB2312" w:cs="DengXian-Regular"/>
          <w:sz w:val="32"/>
          <w:szCs w:val="32"/>
          <w:lang w:val="en-US" w:eastAsia="zh-CN"/>
        </w:rPr>
        <w:t>原因</w:t>
      </w:r>
      <w:r>
        <w:rPr>
          <w:rFonts w:hint="eastAsia" w:ascii="仿宋_GB2312" w:eastAsia="仿宋_GB2312" w:cs="DengXian-Regular"/>
          <w:sz w:val="32"/>
          <w:szCs w:val="32"/>
        </w:rPr>
        <w:t>是</w:t>
      </w:r>
      <w:r>
        <w:rPr>
          <w:rFonts w:hint="eastAsia" w:ascii="仿宋_GB2312" w:eastAsia="仿宋_GB2312" w:cs="DengXian-Regular"/>
          <w:sz w:val="32"/>
          <w:szCs w:val="32"/>
          <w:lang w:val="en-US" w:eastAsia="zh-CN"/>
        </w:rPr>
        <w:t>2018年4月唐山市扶贫办公室划转中共唐山市委农村工作委员会管理，开展扶贫工作发生的费用。</w:t>
      </w:r>
    </w:p>
    <w:p>
      <w:pPr>
        <w:pStyle w:val="5"/>
        <w:wordWrap/>
        <w:spacing w:before="0" w:after="0" w:line="580" w:lineRule="exact"/>
        <w:ind w:firstLine="640" w:firstLineChars="200"/>
        <w:textAlignment w:val="auto"/>
        <w:rPr>
          <w:rFonts w:ascii="黑体" w:eastAsia="黑体"/>
          <w:b w:val="0"/>
          <w:bCs w:val="0"/>
        </w:rPr>
      </w:pPr>
      <w:r>
        <w:rPr>
          <w:rFonts w:hint="eastAsia" w:ascii="黑体" w:eastAsia="黑体"/>
          <w:b w:val="0"/>
          <w:bCs w:val="0"/>
        </w:rPr>
        <w:t>二、收入决算情况说明</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度本年收入合</w:t>
      </w:r>
      <w:r>
        <w:rPr>
          <w:rFonts w:hint="eastAsia" w:ascii="仿宋_GB2312" w:eastAsia="仿宋_GB2312" w:cs="DengXian-Regular"/>
          <w:sz w:val="32"/>
          <w:szCs w:val="32"/>
          <w:lang w:eastAsia="zh-CN"/>
        </w:rPr>
        <w:t>计</w:t>
      </w:r>
      <w:r>
        <w:rPr>
          <w:rFonts w:hint="eastAsia" w:ascii="仿宋_GB2312" w:eastAsia="仿宋_GB2312" w:cs="DengXian-Regular"/>
          <w:sz w:val="32"/>
          <w:szCs w:val="32"/>
          <w:lang w:val="en-US" w:eastAsia="zh-CN"/>
        </w:rPr>
        <w:t>1055.23</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1055.23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p>
    <w:p>
      <w:pPr>
        <w:pStyle w:val="5"/>
        <w:wordWrap/>
        <w:spacing w:before="0" w:after="0" w:line="580" w:lineRule="exact"/>
        <w:ind w:firstLine="640" w:firstLineChars="200"/>
        <w:textAlignment w:val="auto"/>
        <w:rPr>
          <w:rFonts w:ascii="黑体" w:eastAsia="黑体"/>
          <w:b w:val="0"/>
          <w:bCs w:val="0"/>
        </w:rPr>
      </w:pPr>
      <w:r>
        <w:rPr>
          <w:rFonts w:hint="eastAsia" w:ascii="黑体" w:eastAsia="黑体"/>
          <w:b w:val="0"/>
          <w:bCs w:val="0"/>
        </w:rPr>
        <w:t>三、支出决算情况说明</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度本年支出合计</w:t>
      </w:r>
      <w:r>
        <w:rPr>
          <w:rFonts w:hint="eastAsia" w:ascii="仿宋_GB2312" w:eastAsia="仿宋_GB2312" w:cs="DengXian-Regular"/>
          <w:sz w:val="32"/>
          <w:szCs w:val="32"/>
          <w:lang w:val="en-US" w:eastAsia="zh-CN"/>
        </w:rPr>
        <w:t>1040.65</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1040.65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p>
    <w:p>
      <w:pPr>
        <w:pStyle w:val="5"/>
        <w:wordWrap/>
        <w:spacing w:before="0" w:after="0" w:line="580" w:lineRule="exact"/>
        <w:ind w:firstLine="640" w:firstLineChars="200"/>
        <w:textAlignment w:val="auto"/>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wordWrap/>
        <w:spacing w:after="0" w:line="580" w:lineRule="exact"/>
        <w:ind w:firstLine="643" w:firstLineChars="200"/>
        <w:textAlignment w:val="auto"/>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w:t>
      </w:r>
      <w:r>
        <w:rPr>
          <w:rFonts w:hint="eastAsia" w:ascii="仿宋_GB2312" w:eastAsia="仿宋_GB2312" w:cs="DengXian-Regular"/>
          <w:sz w:val="32"/>
          <w:szCs w:val="32"/>
          <w:lang w:val="en-US" w:eastAsia="zh-CN"/>
        </w:rPr>
        <w:t>形成的财政拨款收支均为一般公共预算</w:t>
      </w:r>
      <w:r>
        <w:rPr>
          <w:rFonts w:hint="eastAsia" w:ascii="仿宋_GB2312" w:eastAsia="仿宋_GB2312" w:cs="DengXian-Regular"/>
          <w:sz w:val="32"/>
          <w:szCs w:val="32"/>
        </w:rPr>
        <w:t>财政拨款</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其中一般公共预算财政拨款本年收入1055.23</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,比2017年度</w:t>
      </w:r>
      <w:r>
        <w:rPr>
          <w:rFonts w:hint="eastAsia" w:ascii="仿宋_GB2312" w:eastAsia="仿宋_GB2312" w:cs="DengXian-Regular"/>
          <w:sz w:val="32"/>
          <w:szCs w:val="32"/>
        </w:rPr>
        <w:t>增加</w:t>
      </w:r>
      <w:r>
        <w:rPr>
          <w:rFonts w:hint="eastAsia" w:ascii="仿宋_GB2312" w:eastAsia="仿宋_GB2312" w:cs="DengXian-Regular"/>
          <w:sz w:val="32"/>
          <w:szCs w:val="32"/>
          <w:lang w:val="en-US" w:eastAsia="zh-CN"/>
        </w:rPr>
        <w:t>221.98</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26</w:t>
      </w:r>
      <w:r>
        <w:rPr>
          <w:rFonts w:hint="eastAsia" w:ascii="仿宋_GB2312" w:eastAsia="仿宋_GB2312" w:cs="DengXian-Regular"/>
          <w:sz w:val="32"/>
          <w:szCs w:val="32"/>
        </w:rPr>
        <w:t>%，主要是主要</w:t>
      </w:r>
      <w:r>
        <w:rPr>
          <w:rFonts w:hint="eastAsia" w:ascii="仿宋_GB2312" w:eastAsia="仿宋_GB2312" w:cs="DengXian-Regular"/>
          <w:sz w:val="32"/>
          <w:szCs w:val="32"/>
          <w:lang w:val="en-US" w:eastAsia="zh-CN"/>
        </w:rPr>
        <w:t>原因</w:t>
      </w:r>
      <w:r>
        <w:rPr>
          <w:rFonts w:hint="eastAsia" w:ascii="仿宋_GB2312" w:eastAsia="仿宋_GB2312" w:cs="DengXian-Regular"/>
          <w:sz w:val="32"/>
          <w:szCs w:val="32"/>
        </w:rPr>
        <w:t>是</w:t>
      </w:r>
      <w:r>
        <w:rPr>
          <w:rFonts w:hint="eastAsia" w:ascii="仿宋_GB2312" w:eastAsia="仿宋_GB2312" w:cs="DengXian-Regular"/>
          <w:sz w:val="32"/>
          <w:szCs w:val="32"/>
          <w:lang w:val="en-US" w:eastAsia="zh-CN"/>
        </w:rPr>
        <w:t>2018年4月唐山市扶贫办公室划转到中共唐山市委农村工作委员会，开展扶贫工作发生的费用。</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lang w:val="en-US" w:eastAsia="zh-CN"/>
        </w:rPr>
        <w:t>本年</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1040.65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增加</w:t>
      </w:r>
      <w:r>
        <w:rPr>
          <w:rFonts w:hint="eastAsia" w:ascii="仿宋_GB2312" w:eastAsia="仿宋_GB2312" w:cs="DengXian-Regular"/>
          <w:sz w:val="32"/>
          <w:szCs w:val="32"/>
          <w:lang w:val="en-US" w:eastAsia="zh-CN"/>
        </w:rPr>
        <w:t>239.8</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29</w:t>
      </w:r>
      <w:r>
        <w:rPr>
          <w:rFonts w:hint="eastAsia" w:ascii="仿宋_GB2312" w:eastAsia="仿宋_GB2312" w:cs="DengXian-Regular"/>
          <w:sz w:val="32"/>
          <w:szCs w:val="32"/>
        </w:rPr>
        <w:t>%，主要是主要</w:t>
      </w:r>
      <w:r>
        <w:rPr>
          <w:rFonts w:hint="eastAsia" w:ascii="仿宋_GB2312" w:eastAsia="仿宋_GB2312" w:cs="DengXian-Regular"/>
          <w:sz w:val="32"/>
          <w:szCs w:val="32"/>
          <w:lang w:val="en-US" w:eastAsia="zh-CN"/>
        </w:rPr>
        <w:t>原因</w:t>
      </w:r>
      <w:r>
        <w:rPr>
          <w:rFonts w:hint="eastAsia" w:ascii="仿宋_GB2312" w:eastAsia="仿宋_GB2312" w:cs="DengXian-Regular"/>
          <w:sz w:val="32"/>
          <w:szCs w:val="32"/>
        </w:rPr>
        <w:t>是</w:t>
      </w:r>
      <w:r>
        <w:rPr>
          <w:rFonts w:hint="eastAsia" w:ascii="仿宋_GB2312" w:eastAsia="仿宋_GB2312" w:cs="DengXian-Regular"/>
          <w:sz w:val="32"/>
          <w:szCs w:val="32"/>
          <w:lang w:val="en-US" w:eastAsia="zh-CN"/>
        </w:rPr>
        <w:t>2018年4月唐山市扶贫办公室划转到中共唐山市委农村工作委员会，开展扶贫工作发生的费用。</w:t>
      </w:r>
    </w:p>
    <w:p>
      <w:pPr>
        <w:wordWrap/>
        <w:spacing w:after="0" w:line="580" w:lineRule="exact"/>
        <w:ind w:firstLine="643" w:firstLineChars="200"/>
        <w:textAlignment w:val="auto"/>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wordWrap/>
        <w:adjustRightInd w:val="0"/>
        <w:snapToGrid w:val="0"/>
        <w:spacing w:after="0" w:line="580" w:lineRule="exact"/>
        <w:textAlignment w:val="auto"/>
        <w:rPr>
          <w:rFonts w:ascii="仿宋_GB2312" w:eastAsia="仿宋_GB2312" w:cs="DengXian-Regular"/>
          <w:sz w:val="32"/>
          <w:szCs w:val="32"/>
        </w:rPr>
      </w:pPr>
      <w:r>
        <w:rPr>
          <w:rFonts w:hint="eastAsia" w:ascii="仿宋_GB2312" w:eastAsia="仿宋_GB2312" w:cs="DengXian-Regular"/>
          <w:sz w:val="32"/>
          <w:szCs w:val="32"/>
          <w:lang w:val="en-US" w:eastAsia="zh-CN"/>
        </w:rPr>
        <w:t xml:space="preserve">    </w:t>
      </w: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w:t>
      </w:r>
      <w:r>
        <w:rPr>
          <w:rFonts w:hint="eastAsia" w:ascii="仿宋_GB2312" w:eastAsia="仿宋_GB2312" w:cs="DengXian-Regular"/>
          <w:sz w:val="32"/>
          <w:szCs w:val="32"/>
          <w:lang w:val="en-US" w:eastAsia="zh-CN"/>
        </w:rPr>
        <w:t>一般公共预算</w:t>
      </w:r>
      <w:r>
        <w:rPr>
          <w:rFonts w:hint="eastAsia" w:ascii="仿宋_GB2312" w:eastAsia="仿宋_GB2312" w:cs="DengXian-Regular"/>
          <w:sz w:val="32"/>
          <w:szCs w:val="32"/>
        </w:rPr>
        <w:t>财政拨款收入</w:t>
      </w:r>
      <w:r>
        <w:rPr>
          <w:rFonts w:hint="eastAsia" w:ascii="仿宋_GB2312" w:eastAsia="仿宋_GB2312" w:cs="DengXian-Regular"/>
          <w:sz w:val="32"/>
          <w:szCs w:val="32"/>
          <w:lang w:val="en-US" w:eastAsia="zh-CN"/>
        </w:rPr>
        <w:t>1055.23万元，完成年初预算的33%,比年初预算减</w:t>
      </w:r>
      <w:r>
        <w:rPr>
          <w:rFonts w:hint="eastAsia" w:ascii="仿宋_GB2312" w:eastAsia="仿宋_GB2312" w:cs="DengXian-Regular"/>
          <w:sz w:val="32"/>
          <w:szCs w:val="32"/>
        </w:rPr>
        <w:t>少</w:t>
      </w:r>
      <w:r>
        <w:rPr>
          <w:rFonts w:hint="eastAsia" w:ascii="仿宋_GB2312" w:eastAsia="仿宋_GB2312" w:cs="DengXian-Regular"/>
          <w:sz w:val="32"/>
          <w:szCs w:val="32"/>
          <w:lang w:val="en-US" w:eastAsia="zh-CN"/>
        </w:rPr>
        <w:t>2187.25</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决算数小于预算数主要原因</w:t>
      </w:r>
      <w:r>
        <w:rPr>
          <w:rFonts w:hint="eastAsia" w:ascii="仿宋_GB2312" w:eastAsia="仿宋_GB2312" w:cs="DengXian-Regular"/>
          <w:sz w:val="32"/>
          <w:szCs w:val="32"/>
        </w:rPr>
        <w:t>是</w:t>
      </w:r>
      <w:r>
        <w:rPr>
          <w:rFonts w:hint="eastAsia" w:ascii="仿宋_GB2312" w:eastAsia="仿宋_GB2312" w:cs="DengXian-Regular"/>
          <w:sz w:val="32"/>
          <w:szCs w:val="32"/>
          <w:lang w:eastAsia="zh-CN"/>
        </w:rPr>
        <w:t>项目资金市财政局直接拨付各县区。</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1040.65万元，完成年初预算的32%,比年初预算减</w:t>
      </w:r>
      <w:r>
        <w:rPr>
          <w:rFonts w:hint="eastAsia" w:ascii="仿宋_GB2312" w:eastAsia="仿宋_GB2312" w:cs="DengXian-Regular"/>
          <w:sz w:val="32"/>
          <w:szCs w:val="32"/>
        </w:rPr>
        <w:t>少</w:t>
      </w:r>
      <w:r>
        <w:rPr>
          <w:rFonts w:hint="eastAsia" w:ascii="仿宋_GB2312" w:eastAsia="仿宋_GB2312" w:cs="DengXian-Regular"/>
          <w:sz w:val="32"/>
          <w:szCs w:val="32"/>
          <w:lang w:val="en-US" w:eastAsia="zh-CN"/>
        </w:rPr>
        <w:t>2201.83</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决算数小</w:t>
      </w:r>
      <w:r>
        <w:rPr>
          <w:rFonts w:ascii="Times New Roman" w:hAnsi="Times New Roman" w:eastAsia="宋体" w:cs="Times New Roman"/>
          <w:kern w:val="2"/>
          <w:sz w:val="44"/>
          <w:szCs w:val="24"/>
          <w:lang w:val="en-US" w:eastAsia="zh-CN" w:bidi="ar-SA"/>
        </w:rPr>
        <w:pict>
          <v:group id="组合 1072" o:spid="_x0000_s1050" style="position:absolute;left:0;margin-left:-79.1pt;margin-top:29.3pt;height:43.95pt;width:301.85pt;mso-position-vertical-relative:page;rotation:0f;z-index:251683840;" coordorigin="0,0" coordsize="9113,33961">
            <o:lock v:ext="edit" position="f" selection="f" grouping="f" rotation="f" cropping="f" text="f" aspectratio="f"/>
            <v:rect id="矩形 1094" o:spid="_x0000_s1084" style="position:absolute;left:3233;top:33255;height:706;width:5880;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85"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shape>
            <w10:anchorlock/>
          </v:group>
        </w:pict>
      </w:r>
      <w:r>
        <w:rPr>
          <w:rFonts w:hint="eastAsia" w:ascii="仿宋_GB2312" w:eastAsia="仿宋_GB2312" w:cs="DengXian-Regular"/>
          <w:sz w:val="32"/>
          <w:szCs w:val="32"/>
          <w:lang w:val="en-US" w:eastAsia="zh-CN"/>
        </w:rPr>
        <w:t>于预算数主要原因</w:t>
      </w:r>
      <w:r>
        <w:rPr>
          <w:rFonts w:hint="eastAsia" w:ascii="仿宋_GB2312" w:eastAsia="仿宋_GB2312" w:cs="DengXian-Regular"/>
          <w:sz w:val="32"/>
          <w:szCs w:val="32"/>
        </w:rPr>
        <w:t>是主要是</w:t>
      </w:r>
      <w:r>
        <w:rPr>
          <w:rFonts w:hint="eastAsia" w:ascii="仿宋_GB2312" w:eastAsia="仿宋_GB2312" w:cs="DengXian-Regular"/>
          <w:sz w:val="32"/>
          <w:szCs w:val="32"/>
          <w:lang w:eastAsia="zh-CN"/>
        </w:rPr>
        <w:t>项目资金市财政局直接拨付各县区。</w:t>
      </w:r>
      <w:r>
        <w:rPr>
          <w:rFonts w:hint="eastAsia" w:ascii="仿宋_GB2312" w:eastAsia="仿宋_GB2312" w:cs="DengXian-Regular"/>
          <w:sz w:val="32"/>
          <w:szCs w:val="32"/>
        </w:rPr>
        <w:t>。</w:t>
      </w:r>
    </w:p>
    <w:p>
      <w:pPr>
        <w:widowControl w:val="0"/>
        <w:numPr>
          <w:ilvl w:val="0"/>
          <w:numId w:val="1"/>
        </w:numPr>
        <w:wordWrap/>
        <w:adjustRightInd w:val="0"/>
        <w:snapToGrid w:val="0"/>
        <w:spacing w:after="0" w:line="580" w:lineRule="exact"/>
        <w:ind w:leftChars="200"/>
        <w:textAlignment w:val="auto"/>
        <w:rPr>
          <w:rFonts w:hint="eastAsia" w:ascii="楷体_GB2312" w:eastAsia="楷体_GB2312" w:cs="DengXian-Bold"/>
          <w:b/>
          <w:bCs/>
          <w:sz w:val="32"/>
          <w:szCs w:val="32"/>
          <w:lang w:val="en-US" w:eastAsia="zh-CN"/>
        </w:rPr>
      </w:pPr>
      <w:r>
        <w:rPr>
          <w:rFonts w:hint="eastAsia" w:ascii="楷体_GB2312" w:eastAsia="楷体_GB2312" w:cs="DengXian-Bold"/>
          <w:b/>
          <w:bCs/>
          <w:sz w:val="32"/>
          <w:szCs w:val="32"/>
          <w:lang w:val="en-US" w:eastAsia="zh-CN"/>
        </w:rPr>
        <w:t>财政拨款支出决算结构情况。</w:t>
      </w:r>
    </w:p>
    <w:p>
      <w:pPr>
        <w:wordWrap/>
        <w:adjustRightInd w:val="0"/>
        <w:snapToGrid w:val="0"/>
        <w:spacing w:after="0" w:line="580" w:lineRule="exact"/>
        <w:ind w:firstLine="640" w:firstLineChars="200"/>
        <w:textAlignment w:val="auto"/>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2018 年度财政拨款支出1040.65万元，主要用于以下方面一般公共服务（类）支出725.04万元，占69%；教育（类）支出4.15万元，占0.004%；社会保障和就业（类）支出 53.7万元，占0.05%；住房保障（类）支出33.84万元，占 0.03%。</w:t>
      </w:r>
    </w:p>
    <w:p>
      <w:pPr>
        <w:widowControl w:val="0"/>
        <w:numPr>
          <w:numId w:val="0"/>
        </w:numPr>
        <w:wordWrap/>
        <w:adjustRightInd w:val="0"/>
        <w:snapToGrid w:val="0"/>
        <w:spacing w:after="0" w:line="580" w:lineRule="exact"/>
        <w:ind w:leftChars="200"/>
        <w:textAlignment w:val="auto"/>
        <w:rPr>
          <w:rFonts w:hint="eastAsia" w:ascii="楷体_GB2312" w:eastAsia="楷体_GB2312" w:cs="DengXian-Bold"/>
          <w:b/>
          <w:bCs/>
          <w:sz w:val="32"/>
          <w:szCs w:val="32"/>
          <w:lang w:val="en-US" w:eastAsia="zh-CN"/>
        </w:rPr>
      </w:pPr>
      <w:r>
        <w:rPr>
          <w:rFonts w:ascii="Times New Roman" w:hAnsi="Times New Roman" w:eastAsia="宋体" w:cs="Times New Roman"/>
          <w:kern w:val="2"/>
          <w:sz w:val="44"/>
          <w:szCs w:val="24"/>
          <w:lang w:val="en-US" w:eastAsia="zh-CN" w:bidi="ar-SA"/>
        </w:rPr>
        <w:pict>
          <v:group id="组合 1075" o:spid="_x0000_s1051" style="position:absolute;left:0;margin-left:-79.1pt;margin-top:29.3pt;height:43.95pt;width:301.85pt;mso-position-vertical-relative:page;rotation:0f;z-index:251684864;" coordorigin="0,0" coordsize="9113,33961">
            <o:lock v:ext="edit" position="f" selection="f" grouping="f" rotation="f" cropping="f" text="f" aspectratio="f"/>
            <v:rect id="矩形 1100" o:spid="_x0000_s1086" style="position:absolute;left:3233;top:33255;height:706;width:5880;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87"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shape>
            <w10:anchorlock/>
          </v:group>
        </w:pict>
      </w:r>
      <w:r>
        <w:rPr>
          <w:rFonts w:hint="eastAsia" w:ascii="楷体_GB2312" w:eastAsia="楷体_GB2312" w:cs="DengXian-Bold"/>
          <w:b/>
          <w:bCs/>
          <w:sz w:val="32"/>
          <w:szCs w:val="32"/>
          <w:lang w:val="en-US" w:eastAsia="zh-CN"/>
        </w:rPr>
        <w:t>（四）一般公共预算基本支出决算情况说明</w:t>
      </w:r>
    </w:p>
    <w:p>
      <w:pPr>
        <w:wordWrap/>
        <w:adjustRightInd w:val="0"/>
        <w:snapToGrid w:val="0"/>
        <w:spacing w:after="0" w:line="580" w:lineRule="exact"/>
        <w:ind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2018 年度财政拨款基本支出</w:t>
      </w:r>
      <w:r>
        <w:rPr>
          <w:rFonts w:hint="eastAsia" w:ascii="仿宋_GB2312" w:eastAsia="仿宋_GB2312" w:cs="DengXian-Regular"/>
          <w:b w:val="0"/>
          <w:bCs w:val="0"/>
          <w:kern w:val="2"/>
          <w:sz w:val="32"/>
          <w:szCs w:val="32"/>
          <w:lang w:val="en-US" w:eastAsia="zh-CN" w:bidi="ar-SA"/>
        </w:rPr>
        <w:t>1040.65</w:t>
      </w:r>
      <w:r>
        <w:rPr>
          <w:rFonts w:hint="eastAsia" w:ascii="仿宋_GB2312" w:hAnsi="Times New Roman" w:eastAsia="仿宋_GB2312" w:cs="DengXian-Regular"/>
          <w:b w:val="0"/>
          <w:bCs w:val="0"/>
          <w:kern w:val="2"/>
          <w:sz w:val="32"/>
          <w:szCs w:val="32"/>
          <w:lang w:val="en-US" w:eastAsia="zh-CN" w:bidi="ar-SA"/>
        </w:rPr>
        <w:t xml:space="preserve">万元，其中：人员经费 </w:t>
      </w:r>
      <w:r>
        <w:rPr>
          <w:rFonts w:hint="eastAsia" w:ascii="仿宋_GB2312" w:eastAsia="仿宋_GB2312" w:cs="DengXian-Regular"/>
          <w:b w:val="0"/>
          <w:bCs w:val="0"/>
          <w:kern w:val="2"/>
          <w:sz w:val="32"/>
          <w:szCs w:val="32"/>
          <w:lang w:val="en-US" w:eastAsia="zh-CN" w:bidi="ar-SA"/>
        </w:rPr>
        <w:t>678.1</w:t>
      </w:r>
      <w:r>
        <w:rPr>
          <w:rFonts w:hint="eastAsia" w:ascii="仿宋_GB2312" w:hAnsi="Times New Roman" w:eastAsia="仿宋_GB2312" w:cs="DengXian-Regular"/>
          <w:b w:val="0"/>
          <w:bCs w:val="0"/>
          <w:kern w:val="2"/>
          <w:sz w:val="32"/>
          <w:szCs w:val="32"/>
          <w:lang w:val="en-US" w:eastAsia="zh-CN" w:bidi="ar-SA"/>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eastAsia="仿宋_GB2312" w:cs="DengXian-Regular"/>
          <w:b w:val="0"/>
          <w:bCs w:val="0"/>
          <w:kern w:val="2"/>
          <w:sz w:val="32"/>
          <w:szCs w:val="32"/>
          <w:lang w:val="en-US" w:eastAsia="zh-CN" w:bidi="ar-SA"/>
        </w:rPr>
        <w:t>362.55</w:t>
      </w:r>
      <w:r>
        <w:rPr>
          <w:rFonts w:hint="eastAsia" w:ascii="仿宋_GB2312" w:hAnsi="Times New Roman" w:eastAsia="仿宋_GB2312" w:cs="DengXian-Regular"/>
          <w:b w:val="0"/>
          <w:bCs w:val="0"/>
          <w:kern w:val="2"/>
          <w:sz w:val="32"/>
          <w:szCs w:val="32"/>
          <w:lang w:val="en-US" w:eastAsia="zh-CN" w:bidi="ar-SA"/>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5"/>
        <w:wordWrap/>
        <w:spacing w:before="0" w:after="0" w:line="580" w:lineRule="exact"/>
        <w:ind w:firstLine="640" w:firstLineChars="200"/>
        <w:textAlignment w:val="auto"/>
        <w:rPr>
          <w:rFonts w:hint="eastAsia" w:ascii="黑体" w:eastAsia="黑体"/>
          <w:b w:val="0"/>
          <w:bCs w:val="0"/>
        </w:rPr>
      </w:pPr>
      <w:r>
        <w:rPr>
          <w:rFonts w:hint="eastAsia" w:ascii="黑体" w:eastAsia="黑体"/>
          <w:b w:val="0"/>
          <w:bCs w:val="0"/>
        </w:rPr>
        <w:t>五、</w:t>
      </w:r>
      <w:r>
        <w:rPr>
          <w:rFonts w:hint="eastAsia" w:ascii="黑体" w:eastAsia="黑体"/>
          <w:b w:val="0"/>
          <w:bCs w:val="0"/>
          <w:lang w:val="en-US" w:eastAsia="zh-CN"/>
        </w:rPr>
        <w:t>一般公共预算</w:t>
      </w:r>
      <w:r>
        <w:rPr>
          <w:rFonts w:hint="eastAsia" w:ascii="黑体" w:eastAsia="黑体"/>
          <w:b w:val="0"/>
          <w:bCs w:val="0"/>
        </w:rPr>
        <w:t>“三公” 经费支出决算情况说明</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度“三公”经费支出共计</w:t>
      </w:r>
      <w:r>
        <w:rPr>
          <w:rFonts w:hint="eastAsia" w:ascii="仿宋_GB2312" w:eastAsia="仿宋_GB2312" w:cs="DengXian-Regular"/>
          <w:sz w:val="32"/>
          <w:szCs w:val="32"/>
          <w:lang w:val="en-US" w:eastAsia="zh-CN"/>
        </w:rPr>
        <w:t>26.63</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较年初预算增加</w:t>
      </w:r>
      <w:r>
        <w:rPr>
          <w:rFonts w:hint="eastAsia" w:ascii="仿宋_GB2312" w:eastAsia="仿宋_GB2312" w:cs="DengXian-Regular"/>
          <w:b/>
          <w:bCs/>
          <w:sz w:val="32"/>
          <w:szCs w:val="32"/>
          <w:lang w:val="en-US" w:eastAsia="zh-CN"/>
        </w:rPr>
        <w:t>17.87</w:t>
      </w:r>
      <w:r>
        <w:rPr>
          <w:rFonts w:hint="eastAsia" w:ascii="仿宋_GB2312" w:eastAsia="仿宋_GB2312" w:cs="DengXian-Regular"/>
          <w:b/>
          <w:bCs/>
          <w:sz w:val="32"/>
          <w:szCs w:val="32"/>
        </w:rPr>
        <w:t>万元，增长</w:t>
      </w:r>
      <w:r>
        <w:rPr>
          <w:rFonts w:hint="eastAsia" w:ascii="仿宋_GB2312" w:eastAsia="仿宋_GB2312" w:cs="DengXian-Regular"/>
          <w:b/>
          <w:bCs/>
          <w:sz w:val="32"/>
          <w:szCs w:val="32"/>
          <w:lang w:val="en-US" w:eastAsia="zh-CN"/>
        </w:rPr>
        <w:t>204</w:t>
      </w:r>
      <w:r>
        <w:rPr>
          <w:rFonts w:hint="eastAsia" w:ascii="仿宋_GB2312" w:eastAsia="仿宋_GB2312" w:cs="DengXian-Regular"/>
          <w:b/>
          <w:bCs/>
          <w:sz w:val="32"/>
          <w:szCs w:val="32"/>
        </w:rPr>
        <w:t>%，</w:t>
      </w:r>
      <w:r>
        <w:rPr>
          <w:rFonts w:hint="eastAsia" w:ascii="仿宋_GB2312" w:eastAsia="仿宋_GB2312" w:cs="DengXian-Regular"/>
          <w:sz w:val="32"/>
          <w:szCs w:val="32"/>
        </w:rPr>
        <w:t>主要</w:t>
      </w:r>
      <w:r>
        <w:rPr>
          <w:rFonts w:hint="eastAsia" w:ascii="仿宋_GB2312" w:eastAsia="仿宋_GB2312" w:cs="DengXian-Regular"/>
          <w:sz w:val="32"/>
          <w:szCs w:val="32"/>
          <w:lang w:val="en-US" w:eastAsia="zh-CN"/>
        </w:rPr>
        <w:t>原因</w:t>
      </w:r>
      <w:r>
        <w:rPr>
          <w:rFonts w:hint="eastAsia" w:ascii="仿宋_GB2312" w:eastAsia="仿宋_GB2312" w:cs="DengXian-Regular"/>
          <w:sz w:val="32"/>
          <w:szCs w:val="32"/>
        </w:rPr>
        <w:t>是</w:t>
      </w:r>
      <w:r>
        <w:rPr>
          <w:rFonts w:hint="eastAsia" w:ascii="仿宋_GB2312" w:eastAsia="仿宋_GB2312" w:cs="DengXian-Regular"/>
          <w:sz w:val="32"/>
          <w:szCs w:val="32"/>
          <w:lang w:val="en-US" w:eastAsia="zh-CN"/>
        </w:rPr>
        <w:t>2018年4月唐山市扶贫办公室划划转中共唐山市委农村工作委员会管理，开展扶贫工作发生的费用。</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较</w:t>
      </w:r>
      <w:r>
        <w:rPr>
          <w:rFonts w:hint="eastAsia" w:ascii="仿宋_GB2312" w:eastAsia="仿宋_GB2312" w:cs="DengXian-Regular"/>
          <w:sz w:val="32"/>
          <w:szCs w:val="32"/>
          <w:lang w:val="en-US" w:eastAsia="zh-CN"/>
        </w:rPr>
        <w:t>2017</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度增加</w:t>
      </w:r>
      <w:r>
        <w:rPr>
          <w:rFonts w:hint="eastAsia" w:ascii="仿宋_GB2312" w:eastAsia="仿宋_GB2312" w:cs="DengXian-Regular"/>
          <w:sz w:val="32"/>
          <w:szCs w:val="32"/>
          <w:lang w:val="en-US" w:eastAsia="zh-CN"/>
        </w:rPr>
        <w:t>18.19</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215</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2018年4月唐山市扶贫办公室划转中共唐山市委农村工作委员会管理，开展扶贫工作发生的费用。</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具体情况如下：</w:t>
      </w:r>
    </w:p>
    <w:p>
      <w:pPr>
        <w:wordWrap/>
        <w:adjustRightInd w:val="0"/>
        <w:snapToGrid w:val="0"/>
        <w:spacing w:after="0" w:line="580" w:lineRule="exact"/>
        <w:ind w:firstLine="643" w:firstLineChars="200"/>
        <w:textAlignment w:val="auto"/>
        <w:rPr>
          <w:rFonts w:ascii="仿宋_GB2312" w:eastAsia="仿宋_GB2312" w:cs="DengXian-Regular"/>
          <w:sz w:val="32"/>
          <w:szCs w:val="32"/>
        </w:rPr>
      </w:pPr>
      <w:r>
        <w:rPr>
          <w:rFonts w:hint="eastAsia" w:ascii="楷体_GB2312" w:eastAsia="楷体_GB2312" w:cs="DengXian-Bold"/>
          <w:b/>
          <w:bCs/>
          <w:sz w:val="32"/>
          <w:szCs w:val="32"/>
        </w:rPr>
        <w:t>（</w:t>
      </w:r>
      <w:r>
        <w:rPr>
          <w:rFonts w:ascii="Times New Roman" w:hAnsi="Times New Roman" w:eastAsia="宋体" w:cs="Times New Roman"/>
          <w:kern w:val="2"/>
          <w:sz w:val="44"/>
          <w:szCs w:val="24"/>
          <w:lang w:val="en-US" w:eastAsia="zh-CN" w:bidi="ar-SA"/>
        </w:rPr>
        <w:pict>
          <v:group id="组合 1078" o:spid="_x0000_s1052" style="position:absolute;left:0;margin-left:-79.1pt;margin-top:29.3pt;height:43.95pt;width:301.85pt;mso-position-vertical-relative:page;rotation:0f;z-index:251685888;" coordorigin="0,0" coordsize="9113,33961">
            <o:lock v:ext="edit" position="f" selection="f" grouping="f" rotation="f" cropping="f" text="f" aspectratio="f"/>
            <v:rect id="矩形 1103" o:spid="_x0000_s1088" style="position:absolute;left:3233;top:33255;height:706;width:5880;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89"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shape>
            <w10:anchorlock/>
          </v:group>
        </w:pict>
      </w:r>
      <w:r>
        <w:rPr>
          <w:rFonts w:hint="eastAsia" w:ascii="楷体_GB2312" w:eastAsia="楷体_GB2312" w:cs="DengXian-Bold"/>
          <w:b/>
          <w:bCs/>
          <w:sz w:val="32"/>
          <w:szCs w:val="32"/>
        </w:rPr>
        <w:t>一）因公出国（境）费支出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p>
    <w:p>
      <w:pPr>
        <w:wordWrap/>
        <w:adjustRightInd w:val="0"/>
        <w:snapToGrid w:val="0"/>
        <w:spacing w:after="0" w:line="580" w:lineRule="exact"/>
        <w:ind w:firstLine="643" w:firstLineChars="200"/>
        <w:textAlignment w:val="auto"/>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23.87</w:t>
      </w:r>
      <w:r>
        <w:rPr>
          <w:rFonts w:hint="eastAsia" w:ascii="楷体_GB2312" w:eastAsia="楷体_GB2312" w:cs="DengXian-Bold"/>
          <w:b/>
          <w:bCs/>
          <w:sz w:val="32"/>
          <w:szCs w:val="32"/>
        </w:rPr>
        <w:t>万元。</w:t>
      </w: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度公务用车购置及运行维护费较年初预算增加</w:t>
      </w:r>
      <w:r>
        <w:rPr>
          <w:rFonts w:hint="eastAsia" w:ascii="仿宋_GB2312" w:eastAsia="仿宋_GB2312" w:cs="DengXian-Regular"/>
          <w:sz w:val="32"/>
          <w:szCs w:val="32"/>
          <w:lang w:val="en-US" w:eastAsia="zh-CN"/>
        </w:rPr>
        <w:t>15.87</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198</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2018年4月唐山市扶贫办公室划转中共唐山市委农村工作委员会管理，由市委办、市政府办车队借调3辆公务用车，车辆使用维护等费用由市委农工委负责。</w:t>
      </w:r>
      <w:r>
        <w:rPr>
          <w:rFonts w:hint="eastAsia" w:ascii="仿宋_GB2312" w:eastAsia="仿宋_GB2312" w:cs="DengXian-Bold"/>
          <w:b/>
          <w:bCs/>
          <w:sz w:val="32"/>
          <w:szCs w:val="32"/>
        </w:rPr>
        <w:t>其中：</w:t>
      </w:r>
    </w:p>
    <w:p>
      <w:pPr>
        <w:wordWrap/>
        <w:adjustRightInd w:val="0"/>
        <w:snapToGrid w:val="0"/>
        <w:spacing w:after="0" w:line="580" w:lineRule="exact"/>
        <w:ind w:firstLine="640" w:firstLineChars="200"/>
        <w:textAlignment w:val="auto"/>
        <w:rPr>
          <w:rFonts w:ascii="仿宋_GB2312" w:eastAsia="仿宋_GB2312" w:cs="DengXian-Regular"/>
          <w:color w:val="000000"/>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color w:val="000000"/>
          <w:sz w:val="32"/>
          <w:szCs w:val="32"/>
          <w:highlight w:val="none"/>
        </w:rPr>
        <w:t>未发生“公务用车购置”经费支出</w:t>
      </w:r>
      <w:r>
        <w:rPr>
          <w:rFonts w:hint="eastAsia" w:ascii="仿宋_GB2312" w:eastAsia="仿宋_GB2312" w:cs="DengXian-Regular"/>
          <w:color w:val="000000"/>
          <w:sz w:val="32"/>
          <w:szCs w:val="32"/>
          <w:highlight w:val="none"/>
          <w:lang w:eastAsia="zh-CN"/>
        </w:rPr>
        <w:t>。</w:t>
      </w:r>
    </w:p>
    <w:p>
      <w:pPr>
        <w:wordWrap/>
        <w:adjustRightInd w:val="0"/>
        <w:snapToGrid w:val="0"/>
        <w:spacing w:after="0" w:line="580" w:lineRule="exact"/>
        <w:ind w:firstLine="643" w:firstLineChars="200"/>
        <w:textAlignment w:val="auto"/>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度单位公务用车保有量</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辆。公车运行维护费支出较年初预算增加</w:t>
      </w:r>
      <w:r>
        <w:rPr>
          <w:rFonts w:hint="eastAsia" w:ascii="仿宋_GB2312" w:eastAsia="仿宋_GB2312" w:cs="DengXian-Regular"/>
          <w:sz w:val="32"/>
          <w:szCs w:val="32"/>
          <w:lang w:val="en-US" w:eastAsia="zh-CN"/>
        </w:rPr>
        <w:t>15.87</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198</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2018年4月唐山市扶贫办公室划转中共唐山市委农村工作委员会管理，由市委办、市政府办车队借调3辆公务用车，车辆使用维护等费用由市委农工委负责。</w:t>
      </w:r>
    </w:p>
    <w:p>
      <w:pPr>
        <w:wordWrap/>
        <w:adjustRightInd w:val="0"/>
        <w:snapToGrid w:val="0"/>
        <w:spacing w:after="0" w:line="580" w:lineRule="exact"/>
        <w:ind w:firstLine="643" w:firstLineChars="200"/>
        <w:textAlignment w:val="auto"/>
        <w:rPr>
          <w:rFonts w:hint="eastAsia" w:ascii="黑体" w:eastAsia="黑体" w:cs="Times New Roman"/>
          <w:b w:val="0"/>
          <w:bCs w:val="0"/>
          <w:sz w:val="32"/>
          <w:szCs w:val="40"/>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2.76</w:t>
      </w:r>
      <w:r>
        <w:rPr>
          <w:rFonts w:hint="eastAsia" w:ascii="楷体_GB2312" w:eastAsia="楷体_GB2312" w:cs="DengXian-Bold"/>
          <w:b/>
          <w:bCs/>
          <w:sz w:val="32"/>
          <w:szCs w:val="32"/>
        </w:rPr>
        <w:t>万元。</w:t>
      </w:r>
      <w:r>
        <w:rPr>
          <w:rFonts w:ascii="Times New Roman" w:hAnsi="Times New Roman" w:eastAsia="宋体" w:cs="Times New Roman"/>
          <w:kern w:val="2"/>
          <w:sz w:val="44"/>
          <w:szCs w:val="24"/>
          <w:lang w:val="en-US" w:eastAsia="zh-CN" w:bidi="ar-SA"/>
        </w:rPr>
        <w:pict>
          <v:group id="组合 1081" o:spid="_x0000_s1053" style="position:absolute;left:0;margin-left:-79.1pt;margin-top:29.3pt;height:43.95pt;width:301.85pt;mso-position-vertical-relative:page;rotation:0f;z-index:251686912;" coordorigin="0,0" coordsize="9113,33961">
            <o:lock v:ext="edit" position="f" selection="f" grouping="f" rotation="f" cropping="f" text="f" aspectratio="f"/>
            <v:rect id="矩形 1106" o:spid="_x0000_s1090" style="position:absolute;left:3233;top:33255;height:706;width:5880;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91"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shape>
            <w10:anchorlock/>
          </v:group>
        </w:pict>
      </w: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度公务接待共</w:t>
      </w:r>
      <w:r>
        <w:rPr>
          <w:rFonts w:hint="eastAsia" w:ascii="仿宋_GB2312" w:eastAsia="仿宋_GB2312" w:cs="DengXian-Regular"/>
          <w:sz w:val="32"/>
          <w:szCs w:val="32"/>
          <w:lang w:val="en-US" w:eastAsia="zh-CN"/>
        </w:rPr>
        <w:t>12</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600</w:t>
      </w:r>
      <w:r>
        <w:rPr>
          <w:rFonts w:hint="eastAsia" w:ascii="仿宋_GB2312" w:eastAsia="仿宋_GB2312" w:cs="DengXian-Regular"/>
          <w:sz w:val="32"/>
          <w:szCs w:val="32"/>
        </w:rPr>
        <w:t>人次。公务接待费支出较年初预算增加</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增长</w:t>
      </w:r>
      <w:r>
        <w:rPr>
          <w:rFonts w:hint="eastAsia" w:ascii="仿宋_GB2312" w:eastAsia="仿宋_GB2312" w:cs="DengXian-Regular"/>
          <w:sz w:val="32"/>
          <w:szCs w:val="32"/>
          <w:lang w:val="en-US" w:eastAsia="zh-CN"/>
        </w:rPr>
        <w:t>263</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2018年4月唐山市扶贫办公室划转中共唐山市委农村工作委员会管理，开展扶贫工作发生的费用</w:t>
      </w:r>
      <w:r>
        <w:rPr>
          <w:rFonts w:hint="eastAsia" w:ascii="仿宋_GB2312" w:eastAsia="仿宋_GB2312" w:cs="DengXian-Regular"/>
          <w:sz w:val="32"/>
          <w:szCs w:val="32"/>
        </w:rPr>
        <w:t>；较</w:t>
      </w:r>
      <w:r>
        <w:rPr>
          <w:rFonts w:hint="eastAsia" w:ascii="仿宋_GB2312" w:eastAsia="仿宋_GB2312" w:cs="DengXian-Regular"/>
          <w:sz w:val="32"/>
          <w:szCs w:val="32"/>
          <w:lang w:val="en-US" w:eastAsia="zh-CN"/>
        </w:rPr>
        <w:t>上</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度</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2.32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增长</w:t>
      </w:r>
      <w:r>
        <w:rPr>
          <w:rFonts w:hint="eastAsia" w:ascii="仿宋_GB2312" w:eastAsia="仿宋_GB2312" w:cs="DengXian-Regular"/>
          <w:sz w:val="32"/>
          <w:szCs w:val="32"/>
          <w:lang w:val="en-US" w:eastAsia="zh-CN"/>
        </w:rPr>
        <w:t>527</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2018年4月唐山市扶贫办公室划转中共唐山市委农村工作委员会管理，开展扶贫工作发生的费用</w:t>
      </w:r>
      <w:r>
        <w:rPr>
          <w:rFonts w:hint="eastAsia" w:ascii="仿宋_GB2312" w:eastAsia="仿宋_GB2312" w:cs="DengXian-Regular"/>
          <w:sz w:val="32"/>
          <w:szCs w:val="32"/>
        </w:rPr>
        <w:t>。</w:t>
      </w:r>
    </w:p>
    <w:p>
      <w:pPr>
        <w:wordWrap/>
        <w:adjustRightInd w:val="0"/>
        <w:snapToGrid w:val="0"/>
        <w:spacing w:after="0" w:line="580" w:lineRule="exact"/>
        <w:ind w:firstLine="640" w:firstLineChars="200"/>
        <w:textAlignment w:val="auto"/>
        <w:rPr>
          <w:rFonts w:ascii="黑体" w:eastAsia="黑体" w:cs="Times New Roman"/>
          <w:b w:val="0"/>
          <w:bCs w:val="0"/>
          <w:sz w:val="32"/>
          <w:szCs w:val="40"/>
        </w:rPr>
      </w:pPr>
      <w:r>
        <w:rPr>
          <w:rFonts w:hint="eastAsia" w:ascii="黑体" w:eastAsia="黑体" w:cs="Times New Roman"/>
          <w:b w:val="0"/>
          <w:bCs w:val="0"/>
          <w:sz w:val="32"/>
          <w:szCs w:val="40"/>
        </w:rPr>
        <w:t>六、预算绩效情况说明</w:t>
      </w:r>
    </w:p>
    <w:p>
      <w:pPr>
        <w:pStyle w:val="24"/>
        <w:spacing w:line="360" w:lineRule="auto"/>
        <w:ind w:firstLine="420"/>
        <w:rPr>
          <w:rFonts w:hint="eastAsia" w:ascii="仿宋_GB2312" w:eastAsia="仿宋_GB2312" w:cs="DengXian-Regular"/>
          <w:sz w:val="32"/>
          <w:szCs w:val="32"/>
        </w:rPr>
      </w:pPr>
      <w:r>
        <w:rPr>
          <w:rFonts w:hint="eastAsia" w:ascii="仿宋_GB2312" w:eastAsia="仿宋_GB2312" w:cs="DengXian-Regular"/>
          <w:sz w:val="32"/>
          <w:szCs w:val="32"/>
        </w:rPr>
        <w:t>（一）绩效管理工作开展情况</w:t>
      </w:r>
    </w:p>
    <w:p>
      <w:pPr>
        <w:pStyle w:val="24"/>
        <w:spacing w:line="360" w:lineRule="auto"/>
        <w:ind w:firstLine="420"/>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w:t xml:space="preserve">  1、十三五时期全市达到市级以上标准的农业产业化龙头企业290家以上，全市达到省级、国家级标准的重点龙头企业60家、6家以上。达到省级、国家级标准的农民合作社示范社65家、20家以上。重点抓好10个有支撑作用、辐射带动能力强的农业产业化项目，培育命名一批农业产业化示范基地，全市农业产业化经营率达到68%以上。</w:t>
      </w:r>
    </w:p>
    <w:p>
      <w:pPr>
        <w:pStyle w:val="24"/>
        <w:spacing w:line="360" w:lineRule="auto"/>
        <w:ind w:firstLine="420"/>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w:t xml:space="preserve">  2、推进全市承包耕地确权登记颁证工作，建立健全农村土地承包经营权确权登记颁证制度，有效解决承包地块面积不准、四至不清、空间位置不明、登记簿不健全等突出问题，实现承包面积、承包合同、承包经营权登记簿、承包经营权证“四相符”，建立统一、规范的农村土地承包经营权登记管理系统，实现农村土地承包经营权登记管理信息化。2018年完成扫尾工作。</w:t>
      </w:r>
    </w:p>
    <w:p>
      <w:pPr>
        <w:pStyle w:val="24"/>
        <w:spacing w:line="360" w:lineRule="auto"/>
        <w:ind w:firstLine="420"/>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w:t xml:space="preserve">  3、按照河北省政府办公厅《关于引导农村产权流转交易市场健康发展的实施意见》要求，遵循分步实施、逐步推开的原则，原则上到2018年在我市每个县（市）区建立农村产权流转交易市场，2016年对迁西县、丰南区、丰润区试点县进行奖补，2017年对乐亭、曹妃甸、开平、古冶进行奖补，2018年对芦台、汉沽、海港、高新进行奖补。</w:t>
      </w:r>
    </w:p>
    <w:p>
      <w:pPr>
        <w:pStyle w:val="24"/>
        <w:spacing w:line="540" w:lineRule="atLeast"/>
        <w:ind w:firstLine="420"/>
        <w:rPr>
          <w:rFonts w:hint="eastAsia" w:ascii="仿宋_GB2312" w:hAnsi="Times New Roman" w:eastAsia="仿宋_GB2312" w:cs="DengXian-Regular"/>
          <w:kern w:val="2"/>
          <w:sz w:val="32"/>
          <w:szCs w:val="32"/>
          <w:lang w:val="en-US" w:eastAsia="zh-CN" w:bidi="ar-SA"/>
        </w:rPr>
      </w:pPr>
      <w:r>
        <w:rPr>
          <w:rFonts w:hint="eastAsia" w:ascii="仿宋_GB2312" w:hAnsi="Times New Roman" w:eastAsia="仿宋_GB2312" w:cs="DengXian-Regular"/>
          <w:kern w:val="2"/>
          <w:sz w:val="32"/>
          <w:szCs w:val="32"/>
          <w:lang w:val="en-US" w:eastAsia="zh-CN" w:bidi="ar-SA"/>
        </w:rPr>
        <w:t xml:space="preserve">  4、高标准完成12个专项行动及4项重点工作，改善农村人居环境，使农村垃圾污水得到有效治理，保证水源地水质安全，提高铁路沿线两侧绿化水平，促进农村经济转型升级，提高农民收入。</w:t>
      </w:r>
    </w:p>
    <w:p>
      <w:pPr>
        <w:widowControl w:val="0"/>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（二）预算项目绩效评价开展情况</w:t>
      </w:r>
      <w:r>
        <w:rPr>
          <w:rFonts w:hint="eastAsia" w:ascii="仿宋_GB2312" w:eastAsia="仿宋_GB2312" w:cs="DengXian-Regular"/>
          <w:sz w:val="32"/>
          <w:szCs w:val="32"/>
          <w:lang w:eastAsia="zh-CN"/>
        </w:rPr>
        <w:t>：无</w:t>
      </w:r>
    </w:p>
    <w:p>
      <w:pPr>
        <w:widowControl w:val="0"/>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（三）预算项目绩效自评选例</w:t>
      </w:r>
      <w:r>
        <w:rPr>
          <w:rFonts w:hint="eastAsia" w:ascii="仿宋_GB2312" w:eastAsia="仿宋_GB2312" w:cs="DengXian-Regular"/>
          <w:sz w:val="32"/>
          <w:szCs w:val="32"/>
          <w:lang w:eastAsia="zh-CN"/>
        </w:rPr>
        <w:t>：无</w:t>
      </w:r>
    </w:p>
    <w:p>
      <w:pPr>
        <w:widowControl w:val="0"/>
        <w:wordWrap/>
        <w:spacing w:line="580" w:lineRule="exact"/>
        <w:textAlignment w:val="auto"/>
        <w:rPr>
          <w:rFonts w:hint="eastAsia" w:ascii="黑体" w:eastAsia="黑体" w:cs="Times New Roman"/>
          <w:b w:val="0"/>
          <w:bCs w:val="0"/>
        </w:rPr>
      </w:pPr>
      <w:r>
        <w:rPr>
          <w:rFonts w:hint="eastAsia" w:ascii="黑体" w:eastAsia="黑体" w:cs="Times New Roman"/>
          <w:b w:val="0"/>
          <w:bCs w:val="0"/>
        </w:rPr>
        <w:br w:type="page"/>
      </w:r>
    </w:p>
    <w:p>
      <w:pPr>
        <w:pStyle w:val="5"/>
        <w:wordWrap/>
        <w:spacing w:before="0" w:after="0" w:line="580" w:lineRule="exact"/>
        <w:ind w:firstLine="640" w:firstLineChars="200"/>
        <w:textAlignment w:val="auto"/>
        <w:rPr>
          <w:rFonts w:ascii="黑体" w:eastAsia="黑体" w:cs="Times New Roman"/>
          <w:b w:val="0"/>
          <w:bCs w:val="0"/>
        </w:rPr>
      </w:pPr>
      <w:r>
        <w:rPr>
          <w:rFonts w:hint="eastAsia" w:ascii="黑体" w:eastAsia="黑体" w:cs="Times New Roman"/>
          <w:b w:val="0"/>
          <w:bCs w:val="0"/>
        </w:rPr>
        <w:t>七、其他重要事项的说明</w:t>
      </w:r>
    </w:p>
    <w:p>
      <w:pPr>
        <w:pStyle w:val="7"/>
        <w:wordWrap/>
        <w:spacing w:before="0" w:after="0" w:line="580" w:lineRule="exact"/>
        <w:ind w:firstLine="643" w:firstLineChars="200"/>
        <w:textAlignment w:val="auto"/>
        <w:rPr>
          <w:rFonts w:ascii="楷体_GB2312" w:eastAsia="楷体_GB2312" w:cs="DengXian-Bold"/>
        </w:rPr>
      </w:pPr>
      <w:r>
        <w:rPr>
          <w:rFonts w:hint="eastAsia" w:ascii="楷体_GB2312" w:eastAsia="楷体_GB2312" w:cs="DengXian-Bold"/>
        </w:rPr>
        <w:t>（一）机关运行经费情况</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度机关运行经费支出</w:t>
      </w:r>
      <w:r>
        <w:rPr>
          <w:rFonts w:hint="eastAsia" w:ascii="仿宋_GB2312" w:eastAsia="仿宋_GB2312" w:cs="DengXian-Regular"/>
          <w:sz w:val="32"/>
          <w:szCs w:val="32"/>
          <w:lang w:val="en-US" w:eastAsia="zh-CN"/>
        </w:rPr>
        <w:t>1040.65</w:t>
      </w:r>
      <w:r>
        <w:rPr>
          <w:rFonts w:hint="eastAsia" w:ascii="仿宋_GB2312" w:eastAsia="仿宋_GB2312" w:cs="DengXian-Regular"/>
          <w:sz w:val="32"/>
          <w:szCs w:val="32"/>
        </w:rPr>
        <w:t>万元，比</w:t>
      </w:r>
      <w:r>
        <w:rPr>
          <w:rFonts w:hint="eastAsia" w:ascii="仿宋_GB2312" w:eastAsia="仿宋_GB2312" w:cs="DengXian-Regular"/>
          <w:sz w:val="32"/>
          <w:szCs w:val="32"/>
          <w:lang w:eastAsia="zh-CN"/>
        </w:rPr>
        <w:t>2017年</w:t>
      </w:r>
      <w:r>
        <w:rPr>
          <w:rFonts w:hint="eastAsia" w:ascii="仿宋_GB2312" w:eastAsia="仿宋_GB2312" w:cs="DengXian-Regular"/>
          <w:sz w:val="32"/>
          <w:szCs w:val="32"/>
        </w:rPr>
        <w:t>度增加</w:t>
      </w:r>
      <w:r>
        <w:rPr>
          <w:rFonts w:hint="eastAsia" w:ascii="仿宋_GB2312" w:eastAsia="仿宋_GB2312" w:cs="DengXian-Regular"/>
          <w:sz w:val="32"/>
          <w:szCs w:val="32"/>
          <w:lang w:val="en-US" w:eastAsia="zh-CN"/>
        </w:rPr>
        <w:t>239.8</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29</w:t>
      </w:r>
      <w:r>
        <w:rPr>
          <w:rFonts w:hint="eastAsia" w:ascii="仿宋_GB2312" w:eastAsia="仿宋_GB2312" w:cs="DengXian-Regular"/>
          <w:sz w:val="32"/>
          <w:szCs w:val="32"/>
        </w:rPr>
        <w:t>%。主要原因是</w:t>
      </w:r>
      <w:r>
        <w:rPr>
          <w:rFonts w:hint="eastAsia" w:ascii="仿宋_GB2312" w:eastAsia="仿宋_GB2312" w:cs="DengXian-Regular"/>
          <w:sz w:val="32"/>
          <w:szCs w:val="32"/>
          <w:lang w:val="en-US" w:eastAsia="zh-CN"/>
        </w:rPr>
        <w:t>2018年4月唐山市扶贫办公室划转中共唐山市委农村工作委员会管理，开展扶贫工作发生的费用</w:t>
      </w:r>
      <w:r>
        <w:rPr>
          <w:rFonts w:hint="eastAsia" w:ascii="仿宋_GB2312" w:eastAsia="仿宋_GB2312" w:cs="DengXian-Regular"/>
          <w:sz w:val="32"/>
          <w:szCs w:val="32"/>
        </w:rPr>
        <w:t>。</w:t>
      </w:r>
    </w:p>
    <w:p>
      <w:pPr>
        <w:pStyle w:val="7"/>
        <w:wordWrap/>
        <w:spacing w:before="0" w:after="0" w:line="580" w:lineRule="exact"/>
        <w:ind w:firstLine="643" w:firstLineChars="200"/>
        <w:textAlignment w:val="auto"/>
        <w:rPr>
          <w:rFonts w:ascii="楷体_GB2312" w:eastAsia="楷体_GB2312" w:cs="DengXian-Bold"/>
        </w:rPr>
      </w:pPr>
      <w:r>
        <w:rPr>
          <w:rFonts w:hint="eastAsia" w:ascii="楷体_GB2312" w:eastAsia="楷体_GB2312" w:cs="DengXian-Bold"/>
        </w:rPr>
        <w:t>（二）政府采购情况</w:t>
      </w:r>
    </w:p>
    <w:p>
      <w:pPr>
        <w:widowControl/>
        <w:wordWrap/>
        <w:adjustRightInd/>
        <w:snapToGrid/>
        <w:spacing w:after="0" w:line="580" w:lineRule="exact"/>
        <w:ind w:firstLine="640" w:firstLineChars="200"/>
        <w:jc w:val="left"/>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度政府采购支出总额</w:t>
      </w:r>
      <w:r>
        <w:rPr>
          <w:rFonts w:hint="eastAsia" w:ascii="仿宋_GB2312" w:eastAsia="仿宋_GB2312" w:cs="DengXian-Regular"/>
          <w:sz w:val="32"/>
          <w:szCs w:val="32"/>
          <w:lang w:val="en-US" w:eastAsia="zh-CN"/>
        </w:rPr>
        <w:t>14.66</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lang w:val="en-US" w:eastAsia="zh-CN"/>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lang w:val="en-US" w:eastAsia="zh-CN"/>
        </w:rPr>
        <w:t>万元、政府采购服务支出</w:t>
      </w:r>
      <w:r>
        <w:rPr>
          <w:rFonts w:hint="eastAsia" w:ascii="仿宋_GB2312" w:hAnsi="仿宋_GB2312" w:eastAsia="仿宋_GB2312" w:cs="仿宋_GB2312"/>
          <w:color w:val="000000"/>
          <w:kern w:val="0"/>
          <w:sz w:val="32"/>
          <w:szCs w:val="32"/>
          <w:lang w:val="en-US" w:eastAsia="zh-CN"/>
        </w:rPr>
        <w:t>14.66</w:t>
      </w:r>
      <w:r>
        <w:rPr>
          <w:rFonts w:ascii="仿宋_GB2312" w:hAnsi="仿宋_GB2312" w:eastAsia="仿宋_GB2312" w:cs="仿宋_GB2312"/>
          <w:color w:val="000000"/>
          <w:kern w:val="0"/>
          <w:sz w:val="32"/>
          <w:szCs w:val="32"/>
          <w:lang w:val="en-US" w:eastAsia="zh-CN"/>
        </w:rPr>
        <w:t>万元。</w:t>
      </w:r>
    </w:p>
    <w:p>
      <w:pPr>
        <w:pStyle w:val="7"/>
        <w:wordWrap/>
        <w:spacing w:before="0" w:after="0" w:line="580" w:lineRule="exact"/>
        <w:ind w:firstLine="643" w:firstLineChars="200"/>
        <w:textAlignment w:val="auto"/>
        <w:rPr>
          <w:rFonts w:ascii="楷体_GB2312" w:eastAsia="楷体_GB2312" w:cs="DengXian-Bold"/>
        </w:rPr>
      </w:pPr>
      <w:r>
        <w:rPr>
          <w:rFonts w:hint="eastAsia" w:ascii="楷体_GB2312" w:eastAsia="楷体_GB2312" w:cs="DengXian-Bold"/>
        </w:rPr>
        <w:t>（三）国有资产占用情况</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截至</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12月31日，本部门共有车辆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w:t>
      </w:r>
      <w:r>
        <w:rPr>
          <w:rFonts w:hint="eastAsia" w:ascii="仿宋_GB2312" w:eastAsia="仿宋_GB2312" w:cs="DengXian-Regular"/>
          <w:sz w:val="32"/>
          <w:szCs w:val="32"/>
          <w:lang w:val="en-US" w:eastAsia="zh-CN"/>
        </w:rPr>
        <w:t>比上年增加0辆，主要没有购买。</w:t>
      </w:r>
    </w:p>
    <w:p>
      <w:pPr>
        <w:pStyle w:val="7"/>
        <w:wordWrap/>
        <w:spacing w:before="0" w:after="0" w:line="580" w:lineRule="exact"/>
        <w:ind w:firstLine="643" w:firstLineChars="200"/>
        <w:textAlignment w:val="auto"/>
        <w:rPr>
          <w:rFonts w:ascii="楷体_GB2312" w:eastAsia="楷体_GB2312" w:cs="DengXian-Bold"/>
        </w:rPr>
      </w:pPr>
      <w:r>
        <w:rPr>
          <w:rFonts w:hint="eastAsia" w:ascii="楷体_GB2312" w:eastAsia="楷体_GB2312" w:cs="DengXian-Bold"/>
        </w:rPr>
        <w:t>（四）其他需要说明的情况</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1、本部门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w:t>
      </w:r>
      <w:r>
        <w:rPr>
          <w:rFonts w:hint="eastAsia" w:ascii="仿宋_GB2312" w:eastAsia="仿宋_GB2312" w:cs="DengXian-Regular"/>
          <w:sz w:val="32"/>
          <w:szCs w:val="32"/>
          <w:lang w:eastAsia="zh-CN"/>
        </w:rPr>
        <w:t>年末</w:t>
      </w:r>
      <w:r>
        <w:rPr>
          <w:rFonts w:hint="eastAsia" w:ascii="仿宋_GB2312" w:eastAsia="仿宋_GB2312" w:cs="DengXian-Regular"/>
          <w:sz w:val="32"/>
          <w:szCs w:val="32"/>
        </w:rPr>
        <w:t>结转</w:t>
      </w:r>
      <w:r>
        <w:rPr>
          <w:rFonts w:hint="eastAsia" w:ascii="仿宋_GB2312" w:eastAsia="仿宋_GB2312" w:cs="DengXian-Regular"/>
          <w:sz w:val="32"/>
          <w:szCs w:val="32"/>
          <w:lang w:eastAsia="zh-CN"/>
        </w:rPr>
        <w:t>和</w:t>
      </w:r>
      <w:r>
        <w:rPr>
          <w:rFonts w:hint="eastAsia" w:ascii="仿宋_GB2312" w:eastAsia="仿宋_GB2312" w:cs="DengXian-Regular"/>
          <w:sz w:val="32"/>
          <w:szCs w:val="32"/>
        </w:rPr>
        <w:t>结余</w:t>
      </w:r>
      <w:r>
        <w:rPr>
          <w:rFonts w:hint="eastAsia" w:ascii="仿宋_GB2312" w:eastAsia="仿宋_GB2312" w:cs="DengXian-Regular"/>
          <w:sz w:val="32"/>
          <w:szCs w:val="32"/>
          <w:lang w:val="en-US" w:eastAsia="zh-CN"/>
        </w:rPr>
        <w:t>14.58万元。</w:t>
      </w:r>
    </w:p>
    <w:p>
      <w:pPr>
        <w:wordWrap/>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rFonts w:ascii="Times New Roman" w:hAnsi="Times New Roman" w:eastAsia="宋体" w:cs="Times New Roman"/>
          <w:kern w:val="2"/>
          <w:sz w:val="44"/>
          <w:szCs w:val="24"/>
          <w:lang w:val="en-US" w:eastAsia="zh-CN" w:bidi="ar-SA"/>
        </w:rPr>
        <w:pict>
          <v:group id="组合 1084" o:spid="_x0000_s1054" style="position:absolute;left:0;margin-left:-79.1pt;margin-top:29.3pt;height:43.95pt;width:301.85pt;mso-position-vertical-relative:page;rotation:0f;z-index:251687936;" coordorigin="0,0" coordsize="9113,33961">
            <o:lock v:ext="edit" position="f" selection="f" grouping="f" rotation="f" cropping="f" text="f" aspectratio="f"/>
            <v:rect id="矩形 1112" o:spid="_x0000_s1092" style="position:absolute;left:3233;top:33255;height:706;width:5880;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93"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shape>
            <w10:anchorlock/>
          </v:group>
        </w:pict>
      </w:r>
      <w:r>
        <w:rPr>
          <w:rFonts w:hint="eastAsia" w:ascii="仿宋_GB2312" w:eastAsia="仿宋_GB2312" w:cs="DengXian-Regular"/>
          <w:sz w:val="32"/>
          <w:szCs w:val="32"/>
        </w:rPr>
        <w:t>果，个别数据合计项与分项之和存在小数点后差额，特此说明。</w:t>
      </w:r>
    </w:p>
    <w:p>
      <w:pPr>
        <w:widowControl/>
        <w:wordWrap/>
        <w:spacing w:after="0" w:line="580" w:lineRule="exact"/>
        <w:ind w:firstLine="883" w:firstLineChars="200"/>
        <w:jc w:val="left"/>
        <w:textAlignment w:val="auto"/>
        <w:sectPr>
          <w:pgSz w:w="11906" w:h="16838"/>
          <w:pgMar w:top="2098" w:right="1474" w:bottom="1984" w:left="1588" w:header="851" w:footer="992" w:gutter="0"/>
          <w:cols w:space="720" w:num="1"/>
          <w:rtlGutter w:val="0"/>
          <w:docGrid w:type="lines" w:linePitch="312"/>
        </w:sectPr>
      </w:pPr>
    </w:p>
    <w:p>
      <w:pPr>
        <w:sectPr>
          <w:pgSz w:w="11906" w:h="16838"/>
          <w:pgMar w:top="2098" w:right="1474" w:bottom="1984" w:left="1588" w:header="851" w:footer="992" w:gutter="0"/>
          <w:cols w:space="720" w:num="1"/>
          <w:rtlGutter w:val="0"/>
          <w:docGrid w:type="lines" w:linePitch="312"/>
        </w:sectPr>
      </w:pPr>
      <w:r>
        <w:rPr>
          <w:rFonts w:hint="eastAsia" w:ascii="宋体" w:hAnsi="宋体" w:eastAsia="宋体" w:cs="ArialUnicodeMS"/>
          <w:color w:val="000000"/>
          <w:kern w:val="0"/>
          <w:sz w:val="21"/>
          <w:szCs w:val="24"/>
          <w:lang w:val="en-US" w:eastAsia="zh-CN" w:bidi="ar-SA"/>
        </w:rPr>
        <w:pict>
          <v:shape id="图片 21" o:spid="_x0000_s1029" type="#_x0000_t75" style="position:absolute;left:0;margin-left:-78.6pt;margin-top:-104.5pt;height:840.95pt;width:594.5pt;rotation:0f;z-index:-25165414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72"/>
          <w:szCs w:val="24"/>
          <w:lang w:val="en-US" w:eastAsia="zh-CN" w:bidi="ar-SA"/>
        </w:rPr>
        <w:pict>
          <v:rect id="文本框 22" o:spid="_x0000_s1035" style="position:absolute;left:0;margin-left:-77.85pt;margin-top:232.8pt;height:159.1pt;width:596.2pt;rotation:0f;z-index:251668480;" o:ole="f" fillcolor="#FFFFFF" filled="f" o:preferrelative="t" stroked="f" coordsize="21600,21600">
            <v:fill on="f" color2="#FFFFFF" focus="0%"/>
            <v:imagedata gain="65536f" blacklevel="0f" gamma="0"/>
            <o:lock v:ext="edit" position="f" selection="f" grouping="f" rotation="f" cropping="f" text="f" aspectratio="f"/>
            <v:textbox>
              <w:txbxContent>
                <w:p>
                  <w:pPr>
                    <w:widowControl/>
                    <w:numPr>
                      <w:numId w:val="0"/>
                    </w:numPr>
                    <w:wordWrap/>
                    <w:adjustRightInd/>
                    <w:snapToGrid/>
                    <w:spacing w:line="1200" w:lineRule="exact"/>
                    <w:jc w:val="center"/>
                    <w:textAlignment w:val="auto"/>
                    <w:rPr>
                      <w:rFonts w:hint="default" w:ascii="黑体" w:hAnsi="宋体" w:eastAsia="黑体"/>
                      <w:color w:val="FDEFBE"/>
                      <w:sz w:val="96"/>
                      <w:szCs w:val="96"/>
                      <w:lang w:val="en-US" w:eastAsia="zh-CN"/>
                    </w:rPr>
                  </w:pPr>
                  <w:r>
                    <w:rPr>
                      <w:rFonts w:hint="eastAsia" w:ascii="黑体" w:hAnsi="宋体" w:eastAsia="黑体"/>
                      <w:color w:val="FDEFBE"/>
                      <w:sz w:val="96"/>
                      <w:szCs w:val="96"/>
                      <w:lang w:val="en-US" w:eastAsia="zh-CN"/>
                    </w:rPr>
                    <w:t>第四部分</w:t>
                  </w:r>
                </w:p>
                <w:p>
                  <w:pPr>
                    <w:widowControl/>
                    <w:numPr>
                      <w:numId w:val="0"/>
                    </w:numPr>
                    <w:wordWrap/>
                    <w:adjustRightInd/>
                    <w:snapToGrid/>
                    <w:spacing w:line="1200" w:lineRule="exact"/>
                    <w:jc w:val="center"/>
                    <w:textAlignment w:val="auto"/>
                    <w:rPr>
                      <w:rFonts w:hint="default"/>
                      <w:color w:val="FDEFBE"/>
                      <w:sz w:val="96"/>
                      <w:szCs w:val="96"/>
                      <w:lang w:val="en-US"/>
                    </w:rPr>
                  </w:pPr>
                  <w:r>
                    <w:rPr>
                      <w:rFonts w:hint="eastAsia" w:ascii="黑体" w:hAnsi="宋体" w:eastAsia="黑体"/>
                      <w:color w:val="FDEFBE"/>
                      <w:sz w:val="96"/>
                      <w:szCs w:val="96"/>
                      <w:lang w:val="en-US" w:eastAsia="zh-CN"/>
                    </w:rPr>
                    <w:t>相关名词解释</w:t>
                  </w:r>
                </w:p>
              </w:txbxContent>
            </v:textbox>
          </v:rect>
        </w:pic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w:t>
      </w:r>
      <w:r>
        <w:rPr>
          <w:rFonts w:hint="eastAsia" w:ascii="仿宋_GB2312" w:hAnsi="宋体" w:eastAsia="仿宋_GB2312" w:cs="Times New Roman"/>
          <w:b/>
          <w:bCs/>
          <w:color w:val="000000"/>
          <w:kern w:val="0"/>
          <w:sz w:val="32"/>
          <w:szCs w:val="32"/>
          <w:lang w:val="en-US" w:eastAsia="zh-CN" w:bidi="ar-SA"/>
        </w:rPr>
        <w:pict>
          <v:group id="组合 1089" o:spid="_x0000_s1037" style="position:absolute;left:0;margin-left:-80.2pt;margin-top:39.65pt;height:43.95pt;width:264.85pt;mso-position-vertical-relative:page;rotation:0f;z-index:251670528;" coordorigin="0,0" coordsize="7996,33961">
            <o:lock v:ext="edit" position="f" selection="f" grouping="f" rotation="f" cropping="f" text="f" aspectratio="f"/>
            <v:rect id="矩形 1117" o:spid="_x0000_s1094" style="position:absolute;left:2837;top:33255;height:706;width:5159;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95"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2018年度部门决算☞名词解释</w:t>
                    </w:r>
                  </w:p>
                  <w:p>
                    <w:pPr>
                      <w:jc w:val="center"/>
                    </w:pPr>
                  </w:p>
                </w:txbxContent>
              </v:textbox>
            </v:shape>
            <w10:anchorlock/>
          </v:group>
        </w:pic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hAnsi="宋体" w:eastAsia="仿宋_GB2312" w:cs="Times New Roman"/>
          <w:b/>
          <w:bCs/>
          <w:color w:val="000000"/>
          <w:kern w:val="0"/>
          <w:sz w:val="32"/>
          <w:szCs w:val="32"/>
          <w:lang w:val="en-US" w:eastAsia="zh-CN" w:bidi="ar-SA"/>
        </w:rPr>
        <w:pict>
          <v:group id="组合 1092" o:spid="_x0000_s1055" style="position:absolute;left:0;margin-left:-80.2pt;margin-top:39.65pt;height:43.95pt;width:264.85pt;mso-position-vertical-relative:page;rotation:0f;z-index:251688960;" coordorigin="0,0" coordsize="7996,33961">
            <o:lock v:ext="edit" position="f" selection="f" grouping="f" rotation="f" cropping="f" text="f" aspectratio="f"/>
            <v:rect id="矩形 1120" o:spid="_x0000_s1096" style="position:absolute;left:2837;top:33255;height:706;width:5159;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97"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2018年度部门决算☞名词解释</w:t>
                    </w:r>
                  </w:p>
                  <w:p>
                    <w:pPr>
                      <w:jc w:val="center"/>
                    </w:pPr>
                  </w:p>
                </w:txbxContent>
              </v:textbox>
            </v:shape>
            <w10:anchorlock/>
          </v:group>
        </w:pict>
      </w:r>
      <w:r>
        <w:rPr>
          <w:rFonts w:hint="eastAsia" w:ascii="仿宋_GB2312" w:hAnsi="宋体" w:eastAsia="仿宋_GB2312"/>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w:t>
      </w:r>
      <w:r>
        <w:rPr>
          <w:rFonts w:hint="eastAsia" w:ascii="仿宋_GB2312" w:hAnsi="宋体" w:eastAsia="仿宋_GB2312" w:cs="Times New Roman"/>
          <w:b/>
          <w:bCs/>
          <w:color w:val="000000"/>
          <w:kern w:val="0"/>
          <w:sz w:val="32"/>
          <w:szCs w:val="32"/>
          <w:lang w:val="en-US" w:eastAsia="zh-CN" w:bidi="ar-SA"/>
        </w:rPr>
        <w:pict>
          <v:group id="组合 1095" o:spid="_x0000_s1056" style="position:absolute;left:0;margin-left:-80.2pt;margin-top:39.65pt;height:43.95pt;width:264.85pt;mso-position-vertical-relative:page;rotation:0f;z-index:251689984;" coordorigin="0,0" coordsize="7996,33961">
            <o:lock v:ext="edit" position="f" selection="f" grouping="f" rotation="f" cropping="f" text="f" aspectratio="f"/>
            <v:rect id="矩形 1123" o:spid="_x0000_s1098" style="position:absolute;left:2837;top:33255;height:706;width:5159;rotation:0f;" o:ole="f" fillcolor="#AD002D" filled="t" o:preferrelative="t" stroked="t" coordsize="21600,21600">
              <v:stroke weight="2pt" color="#AF7621" color2="#FFFFFF" opacity="100%" miterlimit="2"/>
              <v:imagedata gain="65536f" blacklevel="0f" gamma="0"/>
              <o:lock v:ext="edit" position="f" selection="f" grouping="f" rotation="f" cropping="f" text="f" aspectratio="f"/>
            </v:rect>
            <v:shape id="未知" o:spid="_x0000_s1099" type="" style="position:absolute;left:0;top:0;height:0;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widowControl/>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2018年度部门决算☞名词解释</w:t>
                    </w:r>
                  </w:p>
                  <w:p>
                    <w:pPr>
                      <w:jc w:val="center"/>
                    </w:pPr>
                  </w:p>
                </w:txbxContent>
              </v:textbox>
            </v:shape>
            <w10:anchorlock/>
          </v:group>
        </w:pict>
      </w:r>
      <w:r>
        <w:rPr>
          <w:rFonts w:hint="eastAsia" w:ascii="仿宋_GB2312" w:hAnsi="宋体" w:eastAsia="仿宋_GB2312"/>
          <w:b/>
          <w:bCs/>
          <w:color w:val="000000"/>
          <w:kern w:val="0"/>
          <w:sz w:val="32"/>
          <w:szCs w:val="32"/>
        </w:rPr>
        <w:t>他交通费用：</w:t>
      </w:r>
      <w:r>
        <w:rPr>
          <w:rFonts w:hint="eastAsia" w:ascii="仿宋_GB2312" w:hAnsi="宋体" w:eastAsia="仿宋_GB2312"/>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b w:val="0"/>
          <w:bCs w:val="0"/>
          <w:color w:val="000000"/>
          <w:kern w:val="0"/>
          <w:sz w:val="32"/>
          <w:szCs w:val="32"/>
        </w:rPr>
        <w:t>填</w:t>
      </w:r>
      <w:r>
        <w:rPr>
          <w:rFonts w:hint="eastAsia" w:ascii="仿宋_GB2312" w:hAnsi="宋体" w:eastAsia="仿宋_GB2312"/>
          <w:color w:val="000000"/>
          <w:kern w:val="0"/>
          <w:sz w:val="32"/>
          <w:szCs w:val="32"/>
        </w:rPr>
        <w:t>列单位公务用车车辆购置支出（含车辆购置税）。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sectPr>
          <w:pgSz w:w="11906" w:h="16838"/>
          <w:pgMar w:top="2098" w:right="1474" w:bottom="1985" w:left="1588" w:header="851" w:footer="992" w:gutter="0"/>
          <w:cols w:space="720" w:num="1"/>
          <w:docGrid w:type="lines" w:linePitch="312"/>
        </w:sectPr>
      </w:pPr>
      <w:r>
        <w:rPr>
          <w:rFonts w:hint="eastAsia" w:ascii="仿宋_GB2312" w:hAnsi="宋体" w:eastAsia="仿宋_GB2312"/>
          <w:b/>
          <w:bCs/>
          <w:color w:val="000000"/>
          <w:kern w:val="0"/>
          <w:sz w:val="32"/>
          <w:szCs w:val="32"/>
          <w:lang w:val="en-US" w:eastAsia="zh-CN"/>
        </w:rPr>
        <w:t>（十七）经费形式:</w:t>
      </w:r>
      <w:r>
        <w:rPr>
          <w:rFonts w:hint="eastAsia" w:ascii="仿宋_GB2312" w:hAnsi="宋体" w:eastAsia="仿宋_GB2312"/>
          <w:b w:val="0"/>
          <w:bCs w:val="0"/>
          <w:color w:val="000000"/>
          <w:kern w:val="0"/>
          <w:sz w:val="32"/>
          <w:szCs w:val="32"/>
          <w:lang w:val="en-US" w:eastAsia="zh-CN"/>
        </w:rPr>
        <w:t>按</w:t>
      </w:r>
      <w:r>
        <w:rPr>
          <w:rFonts w:hint="eastAsia" w:ascii="仿宋_GB2312" w:hAnsi="宋体" w:eastAsia="仿宋_GB2312"/>
          <w:color w:val="000000"/>
          <w:kern w:val="0"/>
          <w:sz w:val="32"/>
          <w:szCs w:val="32"/>
          <w:lang w:val="en-US" w:eastAsia="zh-CN"/>
        </w:rPr>
        <w:t>照经费来源，</w:t>
      </w:r>
      <w:r>
        <w:rPr>
          <w:rFonts w:hint="eastAsia" w:ascii="仿宋_GB2312" w:hAnsi="Cambria" w:eastAsia="仿宋_GB2312" w:cs="ArialUnicodeMS"/>
          <w:kern w:val="0"/>
          <w:sz w:val="32"/>
          <w:szCs w:val="32"/>
          <w:lang w:val="en-US" w:eastAsia="zh-CN"/>
        </w:rPr>
        <w:t>可分为财政拨款、财政性资金基本保证、财政性资金定额或定项补助、财政性资金零补助四类。</w:t>
      </w:r>
    </w:p>
    <w:p>
      <w:pPr>
        <w:widowControl/>
        <w:spacing w:after="0" w:line="560" w:lineRule="exact"/>
        <w:ind w:firstLine="640" w:firstLineChars="200"/>
        <w:rPr>
          <w:rFonts w:hint="eastAsia" w:ascii="仿宋_GB2312" w:hAnsi="Cambria" w:eastAsia="仿宋_GB2312" w:cs="ArialUnicodeMS"/>
          <w:kern w:val="0"/>
          <w:sz w:val="32"/>
          <w:szCs w:val="32"/>
          <w:lang w:val="en-US" w:eastAsia="zh-CN"/>
        </w:rPr>
      </w:pPr>
      <w:r>
        <w:rPr>
          <w:rFonts w:hint="default" w:ascii="仿宋_GB2312" w:hAnsi="Cambria" w:eastAsia="仿宋_GB2312" w:cs="ArialUnicodeMS"/>
          <w:kern w:val="0"/>
          <w:sz w:val="32"/>
          <w:szCs w:val="32"/>
          <w:lang w:val="en-US" w:eastAsia="zh-CN" w:bidi="ar-SA"/>
        </w:rPr>
        <w:pict>
          <v:shape id="图片 101" o:spid="_x0000_s1030" type="#_x0000_t75" style="position:absolute;left:0;margin-left:-77.15pt;margin-top:-105.85pt;height:845.35pt;width:597.65pt;rotation:0f;z-index:-25165312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Pr>
        <w:widowControl/>
        <w:spacing w:after="0" w:line="560" w:lineRule="exact"/>
        <w:ind w:firstLine="640" w:firstLineChars="200"/>
        <w:rPr>
          <w:rFonts w:hint="eastAsia" w:ascii="仿宋_GB2312" w:hAnsi="Cambria" w:eastAsia="仿宋_GB2312" w:cs="ArialUnicodeMS"/>
          <w:kern w:val="0"/>
          <w:sz w:val="32"/>
          <w:szCs w:val="32"/>
          <w:lang w:val="en-US" w:eastAsia="zh-CN"/>
        </w:rPr>
      </w:pPr>
    </w:p>
    <w:p>
      <w:pPr>
        <w:widowControl/>
        <w:spacing w:after="0" w:line="560" w:lineRule="exact"/>
        <w:ind w:firstLine="640" w:firstLineChars="200"/>
        <w:rPr>
          <w:rFonts w:hint="eastAsia" w:ascii="仿宋_GB2312" w:hAnsi="Cambria" w:eastAsia="仿宋_GB2312" w:cs="ArialUnicodeMS"/>
          <w:kern w:val="0"/>
          <w:sz w:val="32"/>
          <w:szCs w:val="32"/>
          <w:lang w:val="en-US" w:eastAsia="zh-CN"/>
        </w:rPr>
      </w:pPr>
    </w:p>
    <w:p>
      <w:pPr>
        <w:widowControl/>
        <w:spacing w:after="0" w:line="560" w:lineRule="exact"/>
        <w:ind w:firstLine="640" w:firstLineChars="200"/>
        <w:rPr>
          <w:rFonts w:hint="eastAsia" w:ascii="仿宋_GB2312" w:hAnsi="Cambria" w:eastAsia="仿宋_GB2312" w:cs="ArialUnicodeMS"/>
          <w:kern w:val="0"/>
          <w:sz w:val="32"/>
          <w:szCs w:val="32"/>
          <w:lang w:val="en-US" w:eastAsia="zh-CN"/>
        </w:rPr>
      </w:pPr>
    </w:p>
    <w:p>
      <w:pPr>
        <w:widowControl/>
        <w:spacing w:after="0" w:line="560" w:lineRule="exact"/>
        <w:ind w:firstLine="640" w:firstLineChars="200"/>
        <w:rPr>
          <w:rFonts w:hint="eastAsia" w:ascii="仿宋_GB2312" w:hAnsi="Cambria" w:eastAsia="仿宋_GB2312" w:cs="ArialUnicodeMS"/>
          <w:kern w:val="0"/>
          <w:sz w:val="32"/>
          <w:szCs w:val="32"/>
          <w:lang w:val="en-US" w:eastAsia="zh-CN"/>
        </w:rPr>
      </w:pPr>
    </w:p>
    <w:p>
      <w:pPr>
        <w:widowControl/>
        <w:spacing w:after="0" w:line="240" w:lineRule="auto"/>
        <w:ind w:firstLine="640" w:firstLineChars="200"/>
        <w:rPr>
          <w:rFonts w:hint="default" w:ascii="仿宋_GB2312" w:hAnsi="Cambria" w:eastAsia="仿宋_GB2312" w:cs="ArialUnicodeMS"/>
          <w:kern w:val="0"/>
          <w:sz w:val="32"/>
          <w:szCs w:val="32"/>
          <w:lang w:val="en-US" w:eastAsia="zh-CN"/>
        </w:rPr>
      </w:pPr>
    </w:p>
    <w:sectPr>
      <w:pgSz w:w="11906" w:h="16838"/>
      <w:pgMar w:top="2098" w:right="1474" w:bottom="1985"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ArialUnicodeMS">
    <w:altName w:val="Batang"/>
    <w:panose1 w:val="00000000000000000000"/>
    <w:charset w:val="81"/>
    <w:family w:val="auto"/>
    <w:pitch w:val="default"/>
    <w:sig w:usb0="00000000" w:usb1="00000000" w:usb2="00000010" w:usb3="00000000" w:csb0="00080001" w:csb1="00000000"/>
  </w:font>
  <w:font w:name="MS-UIGothic,Bold">
    <w:altName w:val="Batang"/>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Cambria Math">
    <w:panose1 w:val="02040503050406030204"/>
    <w:charset w:val="00"/>
    <w:family w:val="auto"/>
    <w:pitch w:val="default"/>
    <w:sig w:usb0="E00002FF" w:usb1="420024FF"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3"/>
      <w:numFmt w:val="chineseCounting"/>
      <w:suff w:val="nothing"/>
      <w:lvlText w:val="（%1）"/>
      <w:lvlJc w:val="left"/>
      <w:rPr>
        <w:rFonts w:hint="eastAsia"/>
      </w:r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6"/>
    <w:pPr>
      <w:keepNext/>
      <w:keepLines/>
      <w:spacing w:before="260" w:after="260" w:line="416" w:lineRule="auto"/>
      <w:outlineLvl w:val="1"/>
    </w:pPr>
    <w:rPr>
      <w:rFonts w:ascii="Calibri" w:hAnsi="Calibri" w:eastAsia="宋体" w:cs="宋体"/>
      <w:b/>
      <w:bCs/>
      <w:sz w:val="32"/>
      <w:szCs w:val="32"/>
    </w:rPr>
  </w:style>
  <w:style w:type="paragraph" w:styleId="7">
    <w:name w:val="heading 3"/>
    <w:basedOn w:val="1"/>
    <w:next w:val="1"/>
    <w:link w:val="8"/>
    <w:pPr>
      <w:keepNext/>
      <w:keepLines/>
      <w:spacing w:before="260" w:after="260" w:line="416" w:lineRule="auto"/>
      <w:outlineLvl w:val="2"/>
    </w:pPr>
    <w:rPr>
      <w:rFonts w:ascii="Times New Roman" w:hAnsi="Times New Roman" w:eastAsia="宋体" w:cs="Times New Roman"/>
      <w:b/>
      <w:bCs/>
      <w:sz w:val="32"/>
      <w:szCs w:val="32"/>
    </w:rPr>
  </w:style>
  <w:style w:type="paragraph" w:styleId="9">
    <w:name w:val="heading 4"/>
    <w:basedOn w:val="1"/>
    <w:next w:val="1"/>
    <w:link w:val="10"/>
    <w:pPr>
      <w:keepNext/>
      <w:keepLines/>
      <w:spacing w:before="280" w:after="290" w:line="376" w:lineRule="auto"/>
      <w:outlineLvl w:val="3"/>
    </w:pPr>
    <w:rPr>
      <w:rFonts w:ascii="Calibri" w:hAnsi="Calibri" w:eastAsia="宋体" w:cs="宋体"/>
      <w:b/>
      <w:bCs/>
      <w:sz w:val="28"/>
      <w:szCs w:val="28"/>
    </w:rPr>
  </w:style>
  <w:style w:type="character" w:default="1" w:styleId="4">
    <w:name w:val="Default Paragraph Font"/>
  </w:style>
  <w:style w:type="character" w:customStyle="1" w:styleId="3">
    <w:name w:val="标题 1 Char"/>
    <w:basedOn w:val="4"/>
    <w:link w:val="2"/>
    <w:semiHidden/>
    <w:rPr>
      <w:rFonts w:ascii="Times New Roman" w:hAnsi="Times New Roman" w:eastAsia="宋体" w:cs="Times New Roman"/>
      <w:b/>
      <w:bCs/>
      <w:kern w:val="44"/>
      <w:sz w:val="44"/>
      <w:szCs w:val="44"/>
    </w:rPr>
  </w:style>
  <w:style w:type="character" w:customStyle="1" w:styleId="6">
    <w:name w:val="标题 2 Char"/>
    <w:basedOn w:val="4"/>
    <w:link w:val="5"/>
    <w:semiHidden/>
    <w:rPr>
      <w:rFonts w:ascii="Calibri" w:hAnsi="Calibri" w:eastAsia="宋体" w:cs="宋体"/>
      <w:b/>
      <w:bCs/>
      <w:sz w:val="32"/>
      <w:szCs w:val="32"/>
    </w:rPr>
  </w:style>
  <w:style w:type="character" w:customStyle="1" w:styleId="8">
    <w:name w:val="标题 3 Char"/>
    <w:basedOn w:val="4"/>
    <w:link w:val="7"/>
    <w:semiHidden/>
    <w:rPr>
      <w:rFonts w:ascii="Times New Roman" w:hAnsi="Times New Roman" w:eastAsia="宋体" w:cs="Times New Roman"/>
      <w:b/>
      <w:bCs/>
      <w:sz w:val="32"/>
      <w:szCs w:val="32"/>
    </w:rPr>
  </w:style>
  <w:style w:type="character" w:customStyle="1" w:styleId="10">
    <w:name w:val="标题 4 Char"/>
    <w:basedOn w:val="4"/>
    <w:link w:val="9"/>
    <w:semiHidden/>
    <w:rPr>
      <w:rFonts w:ascii="Calibri" w:hAnsi="Calibri" w:eastAsia="宋体" w:cs="宋体"/>
      <w:b/>
      <w:bCs/>
      <w:sz w:val="28"/>
      <w:szCs w:val="28"/>
    </w:rPr>
  </w:style>
  <w:style w:type="character" w:customStyle="1" w:styleId="11">
    <w:name w:val="日期 Char"/>
    <w:basedOn w:val="4"/>
    <w:link w:val="12"/>
    <w:semiHidden/>
    <w:rPr>
      <w:rFonts w:ascii="Times New Roman" w:hAnsi="Times New Roman" w:eastAsia="宋体" w:cs="Times New Roman"/>
      <w:szCs w:val="24"/>
    </w:rPr>
  </w:style>
  <w:style w:type="paragraph" w:customStyle="1" w:styleId="12">
    <w:name w:val="Date"/>
    <w:basedOn w:val="1"/>
    <w:next w:val="1"/>
    <w:link w:val="11"/>
    <w:pPr>
      <w:ind w:left="100" w:leftChars="2500"/>
    </w:pPr>
    <w:rPr>
      <w:rFonts w:ascii="Times New Roman" w:hAnsi="Times New Roman" w:eastAsia="宋体" w:cs="Times New Roman"/>
      <w:szCs w:val="24"/>
    </w:rPr>
  </w:style>
  <w:style w:type="paragraph" w:styleId="13">
    <w:name w:val="footer"/>
    <w:basedOn w:val="1"/>
    <w:link w:val="14"/>
    <w:pPr>
      <w:tabs>
        <w:tab w:val="center" w:pos="4153"/>
        <w:tab w:val="right" w:pos="8306"/>
      </w:tabs>
      <w:snapToGrid w:val="0"/>
      <w:jc w:val="left"/>
    </w:pPr>
    <w:rPr>
      <w:sz w:val="18"/>
      <w:szCs w:val="18"/>
    </w:rPr>
  </w:style>
  <w:style w:type="character" w:customStyle="1" w:styleId="14">
    <w:name w:val="页脚 Char"/>
    <w:basedOn w:val="4"/>
    <w:link w:val="13"/>
    <w:semiHidden/>
    <w:rPr>
      <w:sz w:val="18"/>
      <w:szCs w:val="18"/>
    </w:rPr>
  </w:style>
  <w:style w:type="paragraph" w:styleId="15">
    <w:name w:val="header"/>
    <w:basedOn w:val="1"/>
    <w:link w:val="16"/>
    <w:pPr>
      <w:pBdr>
        <w:bottom w:val="single" w:color="auto" w:sz="6" w:space="1"/>
      </w:pBdr>
      <w:tabs>
        <w:tab w:val="center" w:pos="4153"/>
        <w:tab w:val="right" w:pos="8306"/>
      </w:tabs>
      <w:snapToGrid w:val="0"/>
      <w:jc w:val="center"/>
    </w:pPr>
    <w:rPr>
      <w:sz w:val="18"/>
      <w:szCs w:val="18"/>
    </w:rPr>
  </w:style>
  <w:style w:type="character" w:customStyle="1" w:styleId="16">
    <w:name w:val="页眉 Char"/>
    <w:basedOn w:val="4"/>
    <w:link w:val="15"/>
    <w:semiHidden/>
    <w:rPr>
      <w:sz w:val="18"/>
      <w:szCs w:val="18"/>
    </w:rPr>
  </w:style>
  <w:style w:type="paragraph" w:styleId="17">
    <w:name w:val="Subtitle"/>
    <w:basedOn w:val="1"/>
    <w:next w:val="1"/>
    <w:link w:val="18"/>
    <w:pPr>
      <w:widowControl/>
      <w:spacing w:after="200" w:line="276" w:lineRule="auto"/>
      <w:jc w:val="left"/>
    </w:pPr>
    <w:rPr>
      <w:rFonts w:ascii="Calibri" w:hAnsi="Calibri" w:eastAsia="宋体" w:cs="宋体"/>
      <w:i/>
      <w:iCs/>
      <w:color w:val="F0A22E"/>
      <w:spacing w:val="15"/>
      <w:kern w:val="0"/>
      <w:sz w:val="24"/>
      <w:szCs w:val="24"/>
    </w:rPr>
  </w:style>
  <w:style w:type="character" w:customStyle="1" w:styleId="18">
    <w:name w:val="副标题 Char"/>
    <w:basedOn w:val="4"/>
    <w:link w:val="17"/>
    <w:semiHidden/>
    <w:rPr>
      <w:rFonts w:ascii="Calibri" w:hAnsi="Calibri" w:eastAsia="宋体" w:cs="宋体"/>
      <w:i/>
      <w:iCs/>
      <w:color w:val="F0A22E"/>
      <w:spacing w:val="15"/>
      <w:kern w:val="0"/>
      <w:sz w:val="24"/>
      <w:szCs w:val="24"/>
    </w:rPr>
  </w:style>
  <w:style w:type="paragraph" w:styleId="19">
    <w:name w:val="Title"/>
    <w:basedOn w:val="1"/>
    <w:next w:val="1"/>
    <w:link w:val="20"/>
    <w:pPr>
      <w:widowControl/>
      <w:pBdr>
        <w:bottom w:val="single" w:color="F0A22E" w:sz="8" w:space="4"/>
      </w:pBdr>
      <w:spacing w:after="300"/>
      <w:contextualSpacing/>
      <w:jc w:val="left"/>
    </w:pPr>
    <w:rPr>
      <w:rFonts w:ascii="Calibri" w:hAnsi="Calibri" w:eastAsia="宋体" w:cs="宋体"/>
      <w:color w:val="3B2C24"/>
      <w:spacing w:val="5"/>
      <w:kern w:val="28"/>
      <w:sz w:val="52"/>
      <w:szCs w:val="52"/>
    </w:rPr>
  </w:style>
  <w:style w:type="character" w:customStyle="1" w:styleId="20">
    <w:name w:val="标题 Char"/>
    <w:basedOn w:val="4"/>
    <w:link w:val="19"/>
    <w:semiHidden/>
    <w:rPr>
      <w:rFonts w:ascii="Calibri" w:hAnsi="Calibri" w:eastAsia="宋体" w:cs="宋体"/>
      <w:color w:val="3B2C24"/>
      <w:spacing w:val="5"/>
      <w:kern w:val="28"/>
      <w:sz w:val="52"/>
      <w:szCs w:val="52"/>
    </w:rPr>
  </w:style>
  <w:style w:type="paragraph" w:customStyle="1" w:styleId="21">
    <w:name w:val="批注框文本 Char Char"/>
    <w:basedOn w:val="1"/>
    <w:link w:val="25"/>
    <w:rPr>
      <w:rFonts w:ascii="Times New Roman" w:hAnsi="Times New Roman" w:eastAsia="宋体" w:cs="Times New Roman"/>
      <w:sz w:val="18"/>
      <w:szCs w:val="18"/>
    </w:rPr>
  </w:style>
  <w:style w:type="paragraph" w:customStyle="1" w:styleId="22">
    <w:name w:val="No Spacing"/>
    <w:link w:val="26"/>
    <w:pPr>
      <w:spacing w:after="160" w:line="480" w:lineRule="auto"/>
    </w:pPr>
    <w:rPr>
      <w:kern w:val="0"/>
      <w:sz w:val="22"/>
    </w:rPr>
  </w:style>
  <w:style w:type="paragraph" w:customStyle="1" w:styleId="23">
    <w:name w:val="p0"/>
    <w:basedOn w:val="1"/>
    <w:pPr>
      <w:widowControl/>
    </w:pPr>
    <w:rPr>
      <w:kern w:val="0"/>
      <w:szCs w:val="21"/>
    </w:rPr>
  </w:style>
  <w:style w:type="paragraph" w:customStyle="1" w:styleId="24">
    <w:name w:val="p15"/>
    <w:basedOn w:val="1"/>
    <w:pPr>
      <w:widowControl/>
    </w:pPr>
    <w:rPr>
      <w:rFonts w:ascii="Calibri" w:hAnsi="Calibri" w:cs="宋体"/>
      <w:kern w:val="0"/>
      <w:szCs w:val="21"/>
    </w:rPr>
  </w:style>
  <w:style w:type="character" w:customStyle="1" w:styleId="25">
    <w:name w:val="批注框文本 Char Char Char Char"/>
    <w:basedOn w:val="4"/>
    <w:link w:val="21"/>
    <w:semiHidden/>
    <w:rPr>
      <w:rFonts w:ascii="Times New Roman" w:hAnsi="Times New Roman" w:eastAsia="宋体" w:cs="Times New Roman"/>
      <w:sz w:val="18"/>
      <w:szCs w:val="18"/>
    </w:rPr>
  </w:style>
  <w:style w:type="character" w:customStyle="1" w:styleId="26">
    <w:name w:val="无间隔 Char"/>
    <w:basedOn w:val="4"/>
    <w:link w:val="22"/>
    <w:semiHidden/>
    <w:rPr>
      <w:kern w:val="0"/>
      <w:sz w:val="22"/>
    </w:rPr>
  </w:style>
  <w:style w:type="character" w:customStyle="1" w:styleId="27">
    <w:name w:val="Style1"/>
    <w:basedOn w:val="4"/>
    <w:rPr>
      <w:rFonts w:ascii="Cambria" w:hAnsi="黑体" w:eastAsia="黑体" w:cs="宋体"/>
      <w:sz w:val="22"/>
      <w:szCs w:val="22"/>
      <w:lang w:eastAsia="zh-CN"/>
    </w:rPr>
  </w:style>
  <w:style w:type="character" w:customStyle="1" w:styleId="28">
    <w:name w:val="Style2"/>
    <w:basedOn w:val="4"/>
    <w:rPr>
      <w:rFonts w:ascii="Cambria" w:hAnsi="黑体" w:eastAsia="黑体" w:cs="宋体"/>
      <w:sz w:val="22"/>
      <w:szCs w:val="22"/>
      <w:lang w:eastAsia="zh-CN"/>
    </w:rPr>
  </w:style>
  <w:style w:type="character" w:customStyle="1" w:styleId="29">
    <w:name w:val="Style3"/>
    <w:basedOn w:val="4"/>
    <w:rPr>
      <w:rFonts w:ascii="Cambria" w:hAnsi="黑体" w:eastAsia="黑体" w:cs="宋体"/>
      <w:szCs w:val="22"/>
      <w:lang w:eastAsia="zh-CN"/>
    </w:rPr>
  </w:style>
  <w:style w:type="character" w:customStyle="1" w:styleId="30">
    <w:name w:val="Style4"/>
    <w:basedOn w:val="4"/>
    <w:rPr>
      <w:rFonts w:ascii="Cambria" w:hAnsi="黑体" w:eastAsia="黑体" w:cs="宋体"/>
      <w:szCs w:val="22"/>
      <w:lang w:eastAsia="zh-CN"/>
    </w:rPr>
  </w:style>
  <w:style w:type="character" w:customStyle="1" w:styleId="31">
    <w:name w:val="Style5"/>
    <w:basedOn w:val="4"/>
    <w:rPr>
      <w:rFonts w:ascii="Cambria" w:hAnsi="黑体" w:eastAsia="黑体" w:cs="宋体"/>
      <w:sz w:val="22"/>
      <w:szCs w:val="22"/>
      <w:lang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textRotate="1"/>
    <customShpInfo spid="_x0000_s1033" textRotate="1"/>
    <customShpInfo spid="_x0000_s1034" textRotate="1"/>
    <customShpInfo spid="_x0000_s1035" textRotate="1"/>
    <customShpInfo spid="_x0000_s1036" textRotate="1"/>
    <customShpInfo spid="_x0000_s1058" textRotate="1"/>
    <customShpInfo spid="_x0000_s1060" textRotate="1"/>
    <customShpInfo spid="_x0000_s1062" textRotate="1"/>
    <customShpInfo spid="_x0000_s1064" textRotate="1"/>
    <customShpInfo spid="_x0000_s1066" textRotate="1"/>
    <customShpInfo spid="_x0000_s1068" textRotate="1"/>
    <customShpInfo spid="_x0000_s1070" textRotate="1"/>
    <customShpInfo spid="_x0000_s1072" textRotate="1"/>
    <customShpInfo spid="_x0000_s1074" textRotate="1"/>
    <customShpInfo spid="_x0000_s1076" textRotate="1"/>
    <customShpInfo spid="_x0000_s1078" textRotate="1"/>
    <customShpInfo spid="_x0000_s1080" textRotate="1"/>
    <customShpInfo spid="_x0000_s1082" textRotate="1"/>
    <customShpInfo spid="_x0000_s1084" textRotate="1"/>
    <customShpInfo spid="_x0000_s1086" textRotate="1"/>
    <customShpInfo spid="_x0000_s1088" textRotate="1"/>
    <customShpInfo spid="_x0000_s1090" textRotate="1"/>
    <customShpInfo spid="_x0000_s1092" textRotate="1"/>
    <customShpInfo spid="_x0000_s1094" textRotate="1"/>
    <customShpInfo spid="_x0000_s1096" textRotate="1"/>
    <customShpInfo spid="_x0000_s1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8534</Words>
  <Characters>9520</Characters>
  <Lines>0</Lines>
  <Paragraphs>2002</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2018-09-04T08:38:00Z</dcterms:created>
  <dc:creator>User</dc:creator>
  <dcterms:modified xsi:type="dcterms:W3CDTF">2019-08-21T12:31:20Z</dcterms:modified>
  <dc:subject>石家庄市xxx部门</dc:subject>
  <dc:title>TNY-AL00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