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22B" w:rsidRPr="00897604" w:rsidRDefault="0032422B" w:rsidP="00CE1254">
      <w:pPr>
        <w:spacing w:line="560" w:lineRule="exact"/>
        <w:rPr>
          <w:rFonts w:ascii="宋体" w:eastAsia="仿宋_GB2312" w:hAnsi="宋体"/>
          <w:sz w:val="32"/>
          <w:szCs w:val="32"/>
        </w:rPr>
      </w:pPr>
      <w:r w:rsidRPr="00897604">
        <w:rPr>
          <w:rFonts w:ascii="宋体" w:eastAsia="仿宋_GB2312" w:hAnsi="宋体" w:hint="eastAsia"/>
          <w:sz w:val="32"/>
          <w:szCs w:val="32"/>
        </w:rPr>
        <w:t>附件</w:t>
      </w:r>
      <w:r w:rsidRPr="00897604">
        <w:rPr>
          <w:rFonts w:ascii="宋体" w:eastAsia="仿宋_GB2312" w:hAnsi="宋体" w:hint="eastAsia"/>
          <w:sz w:val="32"/>
          <w:szCs w:val="32"/>
        </w:rPr>
        <w:t>1.</w:t>
      </w:r>
    </w:p>
    <w:p w:rsidR="00CE1254" w:rsidRDefault="00CE1254" w:rsidP="00CE1254">
      <w:pPr>
        <w:spacing w:line="560" w:lineRule="exact"/>
        <w:jc w:val="center"/>
        <w:rPr>
          <w:rFonts w:ascii="宋体" w:eastAsiaTheme="majorEastAsia" w:hAnsi="宋体" w:hint="eastAsia"/>
          <w:sz w:val="44"/>
          <w:szCs w:val="44"/>
        </w:rPr>
      </w:pPr>
    </w:p>
    <w:p w:rsidR="002D235F" w:rsidRPr="00897604" w:rsidRDefault="0032422B" w:rsidP="00CE1254">
      <w:pPr>
        <w:spacing w:line="560" w:lineRule="exact"/>
        <w:jc w:val="center"/>
        <w:rPr>
          <w:rFonts w:ascii="宋体" w:eastAsiaTheme="majorEastAsia" w:hAnsi="宋体"/>
          <w:sz w:val="44"/>
          <w:szCs w:val="44"/>
        </w:rPr>
      </w:pPr>
      <w:r w:rsidRPr="00897604">
        <w:rPr>
          <w:rFonts w:ascii="宋体" w:eastAsiaTheme="majorEastAsia" w:hAnsi="宋体" w:hint="eastAsia"/>
          <w:sz w:val="44"/>
          <w:szCs w:val="44"/>
        </w:rPr>
        <w:t>唐山市业主大会及业主委员会工作</w:t>
      </w:r>
      <w:r w:rsidR="007D2AD4" w:rsidRPr="00897604">
        <w:rPr>
          <w:rFonts w:ascii="宋体" w:eastAsiaTheme="majorEastAsia" w:hAnsi="宋体" w:hint="eastAsia"/>
          <w:sz w:val="44"/>
          <w:szCs w:val="44"/>
        </w:rPr>
        <w:t>指导意见</w:t>
      </w:r>
    </w:p>
    <w:p w:rsidR="007D2AD4" w:rsidRPr="00897604" w:rsidRDefault="007D2AD4" w:rsidP="00CE1254">
      <w:pPr>
        <w:spacing w:line="560" w:lineRule="exact"/>
        <w:jc w:val="center"/>
        <w:rPr>
          <w:rFonts w:ascii="宋体" w:eastAsia="仿宋_GB2312" w:hAnsi="宋体"/>
          <w:sz w:val="32"/>
          <w:szCs w:val="32"/>
        </w:rPr>
      </w:pP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第一条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为进一步加强党建引领，规范我市业主委员会工作，根据</w:t>
      </w:r>
      <w:r w:rsidR="006412AA" w:rsidRPr="00897604">
        <w:rPr>
          <w:rFonts w:ascii="宋体" w:eastAsia="仿宋_GB2312" w:hAnsi="宋体" w:hint="eastAsia"/>
          <w:sz w:val="32"/>
          <w:szCs w:val="32"/>
        </w:rPr>
        <w:t>市</w:t>
      </w:r>
      <w:r w:rsidR="0032422B" w:rsidRPr="00897604">
        <w:rPr>
          <w:rFonts w:ascii="宋体" w:eastAsia="仿宋_GB2312" w:hAnsi="宋体" w:hint="eastAsia"/>
          <w:sz w:val="32"/>
          <w:szCs w:val="32"/>
        </w:rPr>
        <w:t>委市政府办公室</w:t>
      </w:r>
      <w:r w:rsidRPr="00897604">
        <w:rPr>
          <w:rFonts w:ascii="宋体" w:eastAsia="仿宋_GB2312" w:hAnsi="宋体" w:hint="eastAsia"/>
          <w:sz w:val="32"/>
          <w:szCs w:val="32"/>
        </w:rPr>
        <w:t>《关于理顺物业管理体制机制加强新时代城市社区治理的实施方案》</w:t>
      </w:r>
      <w:r w:rsidR="0032422B" w:rsidRPr="00897604">
        <w:rPr>
          <w:rFonts w:ascii="宋体" w:eastAsia="仿宋_GB2312" w:hAnsi="宋体" w:hint="eastAsia"/>
          <w:sz w:val="32"/>
          <w:szCs w:val="32"/>
        </w:rPr>
        <w:t>及</w:t>
      </w:r>
      <w:r w:rsidRPr="00897604">
        <w:rPr>
          <w:rFonts w:ascii="宋体" w:eastAsia="仿宋_GB2312" w:hAnsi="宋体" w:hint="eastAsia"/>
          <w:sz w:val="32"/>
          <w:szCs w:val="32"/>
        </w:rPr>
        <w:t>有关法律法规，结合我市实际，制定本意见。</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第二条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本意见适用于本市行政区域范围内业主委员会选举、换届、改选和日常管理工作。</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第三条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业主委员会在党的领导下开展物业管理活动，在街道（乡镇）监督下依法履行职责。</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第四条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首届业主委员会选举和业主委员会换届、改选、增补委员，应当在街道（乡镇）组织下成立筹备组或者换届、改选工作组，通过组织召开业主大会实施。筹备组组长由街道（乡镇）代表担任，筹备组中的业主代表不得担任首届业主委员会委员。筹备组发布的通知或者公告，应当加盖街道（乡镇）公章。</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第五条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业主委员会由业主大会会议选举产生，由</w:t>
      </w:r>
      <w:r w:rsidRPr="00897604">
        <w:rPr>
          <w:rFonts w:ascii="宋体" w:eastAsia="仿宋_GB2312" w:hAnsi="宋体" w:hint="eastAsia"/>
          <w:sz w:val="32"/>
          <w:szCs w:val="32"/>
        </w:rPr>
        <w:t xml:space="preserve"> 5 </w:t>
      </w:r>
      <w:r w:rsidRPr="00897604">
        <w:rPr>
          <w:rFonts w:ascii="宋体" w:eastAsia="仿宋_GB2312" w:hAnsi="宋体" w:hint="eastAsia"/>
          <w:sz w:val="32"/>
          <w:szCs w:val="32"/>
        </w:rPr>
        <w:t>至</w:t>
      </w:r>
      <w:r w:rsidRPr="00897604">
        <w:rPr>
          <w:rFonts w:ascii="宋体" w:eastAsia="仿宋_GB2312" w:hAnsi="宋体" w:hint="eastAsia"/>
          <w:sz w:val="32"/>
          <w:szCs w:val="32"/>
        </w:rPr>
        <w:t xml:space="preserve"> 11</w:t>
      </w:r>
      <w:r w:rsidRPr="00897604">
        <w:rPr>
          <w:rFonts w:ascii="宋体" w:eastAsia="仿宋_GB2312" w:hAnsi="宋体" w:hint="eastAsia"/>
          <w:sz w:val="32"/>
          <w:szCs w:val="32"/>
        </w:rPr>
        <w:t>人单数组成。业主委员会委员一般应具有全日制中专以上学历，党员人数不少于业主委员会组成人员的百分之六十。</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有下列情形之一的，不得作为业主委员会委员候选人：</w:t>
      </w:r>
      <w:r w:rsidRPr="00897604">
        <w:rPr>
          <w:rFonts w:ascii="宋体" w:eastAsia="仿宋_GB2312" w:hAnsi="宋体" w:hint="eastAsia"/>
          <w:sz w:val="32"/>
          <w:szCs w:val="32"/>
        </w:rPr>
        <w:t xml:space="preserve"> </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（一）违反国家法律法规，正在被立案侦查，或曾受公安机</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关行政拘留处罚的；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（二）违反党纪党规，正在被立案调查，或曾受过留党察看</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lastRenderedPageBreak/>
        <w:t>及以上党纪处分的；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（三）参与邪教组织，或非法组织参与集体上访，影响社会</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稳定的；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（四）利用黑恶势力干预小区业主正常工作和生活的；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（五）采用不正当手段，阻扰业主大会、业主委员会会议的</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正常召开、选举及表决的；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（六）在本小区物业服务企业工作，应当回避的；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（七）拒缴或无故拖延缴纳物业服务费、住宅专项维修资金，</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或煽动其他业主拒缴物业服务费、住宅专项维修资金的；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（八）拒不执行法院判决被纳入失信被执行人名单尚未撤销</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（九）存在违法违规搭建、装修等行为，经相关执法部门</w:t>
      </w:r>
      <w:proofErr w:type="gramStart"/>
      <w:r w:rsidRPr="00897604">
        <w:rPr>
          <w:rFonts w:ascii="宋体" w:eastAsia="仿宋_GB2312" w:hAnsi="宋体" w:hint="eastAsia"/>
          <w:sz w:val="32"/>
          <w:szCs w:val="32"/>
        </w:rPr>
        <w:t>责</w:t>
      </w:r>
      <w:proofErr w:type="gramEnd"/>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令整改而未整改的；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（十）不在小区常住或将房屋出租、出借他人使用的；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（十一）法律法规规定的其他不适合作为业主委员会候选人</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的情形。</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第六条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符合条件的社区“两委”班子成员通过法定程序进</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入业主委员会，有条件的可兼任业主委员会主任。</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社区办公用房位于物业管理区域内的，社区可作为业主代表指定一名专职社区工作者参选业主委员会委员。</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引导和支持业主中的党员、“两代表</w:t>
      </w:r>
      <w:proofErr w:type="gramStart"/>
      <w:r w:rsidRPr="00897604">
        <w:rPr>
          <w:rFonts w:ascii="宋体" w:eastAsia="仿宋_GB2312" w:hAnsi="宋体" w:hint="eastAsia"/>
          <w:sz w:val="32"/>
          <w:szCs w:val="32"/>
        </w:rPr>
        <w:t>一</w:t>
      </w:r>
      <w:proofErr w:type="gramEnd"/>
      <w:r w:rsidRPr="00897604">
        <w:rPr>
          <w:rFonts w:ascii="宋体" w:eastAsia="仿宋_GB2312" w:hAnsi="宋体" w:hint="eastAsia"/>
          <w:sz w:val="32"/>
          <w:szCs w:val="32"/>
        </w:rPr>
        <w:t>委员”、机关企事业单位经历人员，以及具有财务、法律、工程、环境等专长的业主积极参选业主委员会委员。</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第七条</w:t>
      </w:r>
      <w:r w:rsidR="004F159C" w:rsidRPr="00897604">
        <w:rPr>
          <w:rFonts w:ascii="宋体" w:eastAsia="仿宋_GB2312" w:hAnsi="宋体" w:hint="eastAsia"/>
          <w:sz w:val="32"/>
          <w:szCs w:val="32"/>
        </w:rPr>
        <w:t xml:space="preserve">  </w:t>
      </w:r>
      <w:r w:rsidRPr="00897604">
        <w:rPr>
          <w:rFonts w:ascii="宋体" w:eastAsia="仿宋_GB2312" w:hAnsi="宋体" w:hint="eastAsia"/>
          <w:sz w:val="32"/>
          <w:szCs w:val="32"/>
        </w:rPr>
        <w:t>街道（乡镇）和社区党组织应对业主委员会候选人</w:t>
      </w:r>
      <w:r w:rsidRPr="00897604">
        <w:rPr>
          <w:rFonts w:ascii="宋体" w:eastAsia="仿宋_GB2312" w:hAnsi="宋体" w:hint="eastAsia"/>
          <w:sz w:val="32"/>
          <w:szCs w:val="32"/>
        </w:rPr>
        <w:lastRenderedPageBreak/>
        <w:t>资格审核把关。经审核的候选人名单在物业管理区域内进行不少于</w:t>
      </w:r>
      <w:r w:rsidRPr="00897604">
        <w:rPr>
          <w:rFonts w:ascii="宋体" w:eastAsia="仿宋_GB2312" w:hAnsi="宋体" w:hint="eastAsia"/>
          <w:sz w:val="32"/>
          <w:szCs w:val="32"/>
        </w:rPr>
        <w:t xml:space="preserve"> 5 </w:t>
      </w:r>
      <w:r w:rsidRPr="00897604">
        <w:rPr>
          <w:rFonts w:ascii="宋体" w:eastAsia="仿宋_GB2312" w:hAnsi="宋体" w:hint="eastAsia"/>
          <w:sz w:val="32"/>
          <w:szCs w:val="32"/>
        </w:rPr>
        <w:t>日的公示后，提交业主大会进行选举。</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街道（乡镇）履行业主委员会候选人资格审查工作时，需要纪检监察、人民法院、人民检察院和公安、司法、信访、城管执法等部门提供必要信息的，有关部门应给予支持。</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第八条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根据党内有关规定，在业主委员会中设立党的基层组织，开展党的活动，积极宣传落实党的路线方针政策，充分发挥党组织战斗堡垒作用和党员先锋模范作用，督促物业管理活动依法有序进行，保证业主委员会依法履职、依法维权，实现业主自治和小区建设、社区治理的有机统一。</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第九条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业主委员会会议由主任召集和主持，主任因故不能履行职责，可以委托副主任召集。业主委员会会议应当有三分之二以上委员出席，</w:t>
      </w:r>
      <w:proofErr w:type="gramStart"/>
      <w:r w:rsidRPr="00897604">
        <w:rPr>
          <w:rFonts w:ascii="宋体" w:eastAsia="仿宋_GB2312" w:hAnsi="宋体" w:hint="eastAsia"/>
          <w:sz w:val="32"/>
          <w:szCs w:val="32"/>
        </w:rPr>
        <w:t>作出</w:t>
      </w:r>
      <w:proofErr w:type="gramEnd"/>
      <w:r w:rsidRPr="00897604">
        <w:rPr>
          <w:rFonts w:ascii="宋体" w:eastAsia="仿宋_GB2312" w:hAnsi="宋体" w:hint="eastAsia"/>
          <w:sz w:val="32"/>
          <w:szCs w:val="32"/>
        </w:rPr>
        <w:t>的决定必须经全体委员半数以上签字同意。</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业主委员会会议应当制作书面记录并存档，业主委员会会议</w:t>
      </w:r>
      <w:proofErr w:type="gramStart"/>
      <w:r w:rsidRPr="00897604">
        <w:rPr>
          <w:rFonts w:ascii="宋体" w:eastAsia="仿宋_GB2312" w:hAnsi="宋体" w:hint="eastAsia"/>
          <w:sz w:val="32"/>
          <w:szCs w:val="32"/>
        </w:rPr>
        <w:t>作出</w:t>
      </w:r>
      <w:proofErr w:type="gramEnd"/>
      <w:r w:rsidRPr="00897604">
        <w:rPr>
          <w:rFonts w:ascii="宋体" w:eastAsia="仿宋_GB2312" w:hAnsi="宋体" w:hint="eastAsia"/>
          <w:sz w:val="32"/>
          <w:szCs w:val="32"/>
        </w:rPr>
        <w:t>的决定，应当自决</w:t>
      </w:r>
      <w:proofErr w:type="gramStart"/>
      <w:r w:rsidRPr="00897604">
        <w:rPr>
          <w:rFonts w:ascii="宋体" w:eastAsia="仿宋_GB2312" w:hAnsi="宋体" w:hint="eastAsia"/>
          <w:sz w:val="32"/>
          <w:szCs w:val="32"/>
        </w:rPr>
        <w:t>定作</w:t>
      </w:r>
      <w:proofErr w:type="gramEnd"/>
      <w:r w:rsidRPr="00897604">
        <w:rPr>
          <w:rFonts w:ascii="宋体" w:eastAsia="仿宋_GB2312" w:hAnsi="宋体" w:hint="eastAsia"/>
          <w:sz w:val="32"/>
          <w:szCs w:val="32"/>
        </w:rPr>
        <w:t>出之日起</w:t>
      </w:r>
      <w:r w:rsidRPr="00897604">
        <w:rPr>
          <w:rFonts w:ascii="宋体" w:eastAsia="仿宋_GB2312" w:hAnsi="宋体" w:hint="eastAsia"/>
          <w:sz w:val="32"/>
          <w:szCs w:val="32"/>
        </w:rPr>
        <w:t xml:space="preserve"> 3 </w:t>
      </w:r>
      <w:r w:rsidRPr="00897604">
        <w:rPr>
          <w:rFonts w:ascii="宋体" w:eastAsia="仿宋_GB2312" w:hAnsi="宋体" w:hint="eastAsia"/>
          <w:sz w:val="32"/>
          <w:szCs w:val="32"/>
        </w:rPr>
        <w:t>日内在物业管理区域内公告，公告期不得少于</w:t>
      </w:r>
      <w:r w:rsidRPr="00897604">
        <w:rPr>
          <w:rFonts w:ascii="宋体" w:eastAsia="仿宋_GB2312" w:hAnsi="宋体" w:hint="eastAsia"/>
          <w:sz w:val="32"/>
          <w:szCs w:val="32"/>
        </w:rPr>
        <w:t xml:space="preserve"> 10 </w:t>
      </w:r>
      <w:proofErr w:type="gramStart"/>
      <w:r w:rsidRPr="00897604">
        <w:rPr>
          <w:rFonts w:ascii="宋体" w:eastAsia="仿宋_GB2312" w:hAnsi="宋体" w:hint="eastAsia"/>
          <w:sz w:val="32"/>
          <w:szCs w:val="32"/>
        </w:rPr>
        <w:t>个</w:t>
      </w:r>
      <w:proofErr w:type="gramEnd"/>
      <w:r w:rsidRPr="00897604">
        <w:rPr>
          <w:rFonts w:ascii="宋体" w:eastAsia="仿宋_GB2312" w:hAnsi="宋体" w:hint="eastAsia"/>
          <w:sz w:val="32"/>
          <w:szCs w:val="32"/>
        </w:rPr>
        <w:t>工作日。业主委员会提议选聘、续聘或者解聘物业服务企业、分配使用公共收益等重大事项，应当在召开业主大会前报街道（乡镇）和社区党组织，形成共识后再提交业主大会决定。</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第十条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业主委员会应当建立工作档案，工作档案包括以下主要内容：</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（一）业主大会、业主委员会的会议记录；</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（二）业主大会、业主委员会的决定；</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（三）业主大会议事规则、管理规约和物业服务合同；</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lastRenderedPageBreak/>
        <w:t>（四）业主委员会选举及备案资料；</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（五）专项维修资金筹集及使用账目；</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（六）业主及业主代表的名册；</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（七）业主的意见和建议。</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第十一条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业主委员会应当加强与业主的联系沟通，经常听取业主的意见建议。鼓励业主委员会通过上门走访、召开业主代表座谈会、设立意见箱或者热线电话等渠道接受业主的咨询、投诉和监督。</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第十二条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业主委员会应加强与街道（乡镇）、社区和物业服务企业的联系沟通，主动</w:t>
      </w:r>
      <w:r w:rsidR="004F159C" w:rsidRPr="00897604">
        <w:rPr>
          <w:rFonts w:ascii="宋体" w:eastAsia="仿宋_GB2312" w:hAnsi="宋体" w:hint="eastAsia"/>
          <w:sz w:val="32"/>
          <w:szCs w:val="32"/>
        </w:rPr>
        <w:t>向街道（乡镇）和社区汇报工作，</w:t>
      </w:r>
      <w:r w:rsidRPr="00897604">
        <w:rPr>
          <w:rFonts w:ascii="宋体" w:eastAsia="仿宋_GB2312" w:hAnsi="宋体" w:hint="eastAsia"/>
          <w:sz w:val="32"/>
          <w:szCs w:val="32"/>
        </w:rPr>
        <w:t>接受街道（乡镇）和社区的指导监督和评价考核，参与多方联动运行机制，督促物业服务企业按照物业服务合同约定做好各项服务工作。</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第十三条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业主委员会委员不得有下列行为：</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（一）阻挠、妨碍业主大会行使职权或者拒不执行业主大会</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决定；</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（二）弄虚作假，隐瞒事实真相，转移、隐匿、篡改、毁弃</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或者拒绝、拖延提供物业管理有关的文件、资料；</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（三）违反业主大会议事规则或者未经业主大会授权与物业</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服务企业签订、修改物业服务合同；</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（四）侵占、挪用业主共有资金；</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（五）收受物业服务企业红包礼金、减免收费、停车便利等</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利益，向物业服务企业销售商品、承揽业务的；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（六）违规泄露业主信息；</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lastRenderedPageBreak/>
        <w:t>（七）拒不执行街道（乡镇）、相关主管部门关于</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本物业区域的整改要求或者人民法院有关裁决；</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（八）侵害业主合法权益的其他行为。</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业主委员会委员有本条规定情形之一的，业主委员会或者街道（乡镇）可组织召开业主大会决定终止其委员资格。</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第十四条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有下列情况之一的，业主委员会委员资格自行终止：</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（一）不再是本物业管理区域业主的；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（二）因疾病或其他原因丧失履行职责能力的；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（三）书面提出辞职报告的；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（四）依法被追究刑事责任或曾受公安机关行政拘留处罚的；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（五）法律、法规以及管理规约规定的其他情形。</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第十五条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业主大会和业主委员会印章由物业管理委员会监管，并建立印章管理规定。</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使用业主大会印章，应当根据业主大会议事规则的规定或者业主大会会议的决定；使用业主委员会印章，应当根据业主委员会会议的决定并由二分之一以上委员签字。印章使用情况均应当进行登记存档。</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第十六条</w:t>
      </w:r>
      <w:r w:rsidR="00C7291B" w:rsidRPr="00897604">
        <w:rPr>
          <w:rFonts w:ascii="宋体" w:eastAsia="仿宋_GB2312" w:hAnsi="宋体" w:hint="eastAsia"/>
          <w:sz w:val="32"/>
          <w:szCs w:val="32"/>
        </w:rPr>
        <w:t xml:space="preserve">  </w:t>
      </w:r>
      <w:r w:rsidRPr="00897604">
        <w:rPr>
          <w:rFonts w:ascii="宋体" w:eastAsia="仿宋_GB2312" w:hAnsi="宋体" w:hint="eastAsia"/>
          <w:sz w:val="32"/>
          <w:szCs w:val="32"/>
        </w:rPr>
        <w:t>业主委员会应当按照住宅专项维修资金相关政策，严格审核维修内容、施工单位、工程预算、资金额度等事项，通过维修资金使用电子表决系统征求业主意见。维修工程竣工后邀请社区和业主代表对维修项目进行验收。</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第十七条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物业管理区域内利用物业共用部位、共用设施设备产生的广告费、停车费、占用费等各种公共收益，归全体业主</w:t>
      </w:r>
      <w:r w:rsidRPr="00897604">
        <w:rPr>
          <w:rFonts w:ascii="宋体" w:eastAsia="仿宋_GB2312" w:hAnsi="宋体" w:hint="eastAsia"/>
          <w:sz w:val="32"/>
          <w:szCs w:val="32"/>
        </w:rPr>
        <w:lastRenderedPageBreak/>
        <w:t>所有。</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业主委员会可按照业主大会决定，设立公共收益资金共管账户，建立完善财务管理制度，指定专人负责账务，在</w:t>
      </w:r>
      <w:r w:rsidR="00C7291B" w:rsidRPr="00897604">
        <w:rPr>
          <w:rFonts w:ascii="宋体" w:eastAsia="仿宋_GB2312" w:hAnsi="宋体" w:hint="eastAsia"/>
          <w:sz w:val="32"/>
          <w:szCs w:val="32"/>
        </w:rPr>
        <w:t>街道（乡镇）</w:t>
      </w:r>
      <w:r w:rsidRPr="00897604">
        <w:rPr>
          <w:rFonts w:ascii="宋体" w:eastAsia="仿宋_GB2312" w:hAnsi="宋体" w:hint="eastAsia"/>
          <w:sz w:val="32"/>
          <w:szCs w:val="32"/>
        </w:rPr>
        <w:t>监管下管理使用。</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第十八条</w:t>
      </w:r>
      <w:r w:rsidR="00C7291B" w:rsidRPr="00897604">
        <w:rPr>
          <w:rFonts w:ascii="宋体" w:eastAsia="仿宋_GB2312" w:hAnsi="宋体" w:hint="eastAsia"/>
          <w:sz w:val="32"/>
          <w:szCs w:val="32"/>
        </w:rPr>
        <w:t xml:space="preserve">  </w:t>
      </w:r>
      <w:r w:rsidRPr="00897604">
        <w:rPr>
          <w:rFonts w:ascii="宋体" w:eastAsia="仿宋_GB2312" w:hAnsi="宋体" w:hint="eastAsia"/>
          <w:sz w:val="32"/>
          <w:szCs w:val="32"/>
        </w:rPr>
        <w:t>业主委员会每年应当委托专业审计机构对公共收益收支情况进行审计，并向全体业主公示审计结果。业主委员会任期届满或中止的、或业主委员会负责人离职的，应当进行经济责任审计并向全体业主公示审计结果。公示期不得少于</w:t>
      </w:r>
      <w:r w:rsidRPr="00897604">
        <w:rPr>
          <w:rFonts w:ascii="宋体" w:eastAsia="仿宋_GB2312" w:hAnsi="宋体" w:hint="eastAsia"/>
          <w:sz w:val="32"/>
          <w:szCs w:val="32"/>
        </w:rPr>
        <w:t xml:space="preserve"> 10 </w:t>
      </w:r>
      <w:r w:rsidRPr="00897604">
        <w:rPr>
          <w:rFonts w:ascii="宋体" w:eastAsia="仿宋_GB2312" w:hAnsi="宋体" w:hint="eastAsia"/>
          <w:sz w:val="32"/>
          <w:szCs w:val="32"/>
        </w:rPr>
        <w:t>日。</w:t>
      </w:r>
    </w:p>
    <w:p w:rsidR="007D2AD4" w:rsidRPr="00897604" w:rsidRDefault="00C7291B"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街道（乡镇）</w:t>
      </w:r>
      <w:r w:rsidR="007D2AD4" w:rsidRPr="00897604">
        <w:rPr>
          <w:rFonts w:ascii="宋体" w:eastAsia="仿宋_GB2312" w:hAnsi="宋体" w:hint="eastAsia"/>
          <w:sz w:val="32"/>
          <w:szCs w:val="32"/>
        </w:rPr>
        <w:t>或社区可根据监督工作需要，委托专业审计机构对业主委员会管理的公共收益收支情况进行审计。</w:t>
      </w:r>
    </w:p>
    <w:p w:rsidR="00C7291B"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审计费用可在公共收益中列支。</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第十九条</w:t>
      </w:r>
      <w:r w:rsidR="00C7291B" w:rsidRPr="00897604">
        <w:rPr>
          <w:rFonts w:ascii="宋体" w:eastAsia="仿宋_GB2312" w:hAnsi="宋体" w:hint="eastAsia"/>
          <w:sz w:val="32"/>
          <w:szCs w:val="32"/>
        </w:rPr>
        <w:t xml:space="preserve">  </w:t>
      </w:r>
      <w:r w:rsidRPr="00897604">
        <w:rPr>
          <w:rFonts w:ascii="宋体" w:eastAsia="仿宋_GB2312" w:hAnsi="宋体" w:hint="eastAsia"/>
          <w:sz w:val="32"/>
          <w:szCs w:val="32"/>
        </w:rPr>
        <w:t>有下列情形之一的，根据社区居民委员会的安排，可由社区居民委员会所设的物业管理委员会代行业主委员会职责：</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（一）不具备成立业主大会条件的，或具备成立条件后首次</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业主大会会议未能选举产生业主委员会的；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（二）业主委员会任期届满终止，或者业主委员会任期内委</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员人数不足总数二分之一以上，新一届业主委员会未能及时产生</w:t>
      </w:r>
    </w:p>
    <w:p w:rsidR="007D2AD4" w:rsidRPr="00897604" w:rsidRDefault="007D2AD4" w:rsidP="00CE1254">
      <w:pPr>
        <w:spacing w:line="560" w:lineRule="exact"/>
        <w:rPr>
          <w:rFonts w:ascii="宋体" w:eastAsia="仿宋_GB2312" w:hAnsi="宋体"/>
          <w:sz w:val="32"/>
          <w:szCs w:val="32"/>
        </w:rPr>
      </w:pPr>
      <w:r w:rsidRPr="00897604">
        <w:rPr>
          <w:rFonts w:ascii="宋体" w:eastAsia="仿宋_GB2312" w:hAnsi="宋体" w:hint="eastAsia"/>
          <w:sz w:val="32"/>
          <w:szCs w:val="32"/>
        </w:rPr>
        <w:t>的；</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（三）业主委员会不按规定召开业主大会，或虽经</w:t>
      </w:r>
      <w:r w:rsidR="00C7291B" w:rsidRPr="00897604">
        <w:rPr>
          <w:rFonts w:ascii="宋体" w:eastAsia="仿宋_GB2312" w:hAnsi="宋体" w:hint="eastAsia"/>
          <w:sz w:val="32"/>
          <w:szCs w:val="32"/>
        </w:rPr>
        <w:t>街道（乡镇）</w:t>
      </w:r>
      <w:r w:rsidRPr="00897604">
        <w:rPr>
          <w:rFonts w:ascii="宋体" w:eastAsia="仿宋_GB2312" w:hAnsi="宋体" w:hint="eastAsia"/>
          <w:sz w:val="32"/>
          <w:szCs w:val="32"/>
        </w:rPr>
        <w:t>督促整改，但逾期仍未召开的。环境和物业管理委员会代行业主委员会职责的，应当向物业管理区域全体业主公告。</w:t>
      </w:r>
    </w:p>
    <w:p w:rsidR="004F159C" w:rsidRPr="00897604" w:rsidRDefault="004F159C"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第二十条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物业管理区域内，应建立由街道（乡镇）、居（村）委会、业主委员会、物业服务企业等单位参加的联席会议制度。</w:t>
      </w:r>
    </w:p>
    <w:p w:rsidR="004F159C" w:rsidRPr="00897604" w:rsidRDefault="004F159C"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lastRenderedPageBreak/>
        <w:t>联席会议由街道（乡镇）负责召集和主持，主要协调解决物业管理中的疑难问题。有下列情况之一的，应当召开联席会议：</w:t>
      </w:r>
    </w:p>
    <w:p w:rsidR="004F159C" w:rsidRPr="00897604" w:rsidRDefault="004F159C"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（一）业主委员会不依法履行职责；</w:t>
      </w:r>
    </w:p>
    <w:p w:rsidR="004F159C" w:rsidRPr="00897604" w:rsidRDefault="004F159C"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（二）业主委员会成员违规行使权力造成不良后果；</w:t>
      </w:r>
    </w:p>
    <w:p w:rsidR="004F159C" w:rsidRPr="00897604" w:rsidRDefault="004F159C"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（三）业主委员会选举、换届过程中出现问题；</w:t>
      </w:r>
    </w:p>
    <w:p w:rsidR="004F159C" w:rsidRPr="00897604" w:rsidRDefault="004F159C"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（四）履行物业服务合同中出现重大问题；</w:t>
      </w:r>
    </w:p>
    <w:p w:rsidR="004F159C" w:rsidRPr="00897604" w:rsidRDefault="004F159C"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（五）提前终止物业服务合同；</w:t>
      </w:r>
    </w:p>
    <w:p w:rsidR="004F159C" w:rsidRPr="00897604" w:rsidRDefault="004F159C"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（六）物业服务企业在退出和交接过程中出现问题；</w:t>
      </w:r>
    </w:p>
    <w:p w:rsidR="004F159C" w:rsidRPr="00897604" w:rsidRDefault="004F159C"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（七）物业服务质量评价、</w:t>
      </w:r>
      <w:proofErr w:type="gramStart"/>
      <w:r w:rsidRPr="00897604">
        <w:rPr>
          <w:rFonts w:ascii="宋体" w:eastAsia="仿宋_GB2312" w:hAnsi="宋体" w:hint="eastAsia"/>
          <w:sz w:val="32"/>
          <w:szCs w:val="32"/>
        </w:rPr>
        <w:t>物业费</w:t>
      </w:r>
      <w:proofErr w:type="gramEnd"/>
      <w:r w:rsidRPr="00897604">
        <w:rPr>
          <w:rFonts w:ascii="宋体" w:eastAsia="仿宋_GB2312" w:hAnsi="宋体" w:hint="eastAsia"/>
          <w:sz w:val="32"/>
          <w:szCs w:val="32"/>
        </w:rPr>
        <w:t>评估以及承接查验等评估评价；</w:t>
      </w:r>
    </w:p>
    <w:p w:rsidR="004F159C" w:rsidRPr="00897604" w:rsidRDefault="004F159C"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（八）需要协调解决的其他物业管理问题。</w:t>
      </w:r>
    </w:p>
    <w:p w:rsidR="004F159C" w:rsidRPr="00897604" w:rsidRDefault="004F159C"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街道（乡镇）负责整理、保管联席会议的记录或者形成的会议纪要。联席会议的成员单位应当按照会议纪要或者议定的事项落实责任。</w:t>
      </w:r>
    </w:p>
    <w:p w:rsidR="006412AA" w:rsidRPr="00897604" w:rsidRDefault="006412AA"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第二十</w:t>
      </w:r>
      <w:r w:rsidR="004F159C" w:rsidRPr="00897604">
        <w:rPr>
          <w:rFonts w:ascii="宋体" w:eastAsia="仿宋_GB2312" w:hAnsi="宋体" w:hint="eastAsia"/>
          <w:sz w:val="32"/>
          <w:szCs w:val="32"/>
        </w:rPr>
        <w:t>一</w:t>
      </w:r>
      <w:r w:rsidRPr="00897604">
        <w:rPr>
          <w:rFonts w:ascii="宋体" w:eastAsia="仿宋_GB2312" w:hAnsi="宋体" w:hint="eastAsia"/>
          <w:sz w:val="32"/>
          <w:szCs w:val="32"/>
        </w:rPr>
        <w:t>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街道办事处（乡镇）负责组织业主委员会的考核工作。</w:t>
      </w:r>
    </w:p>
    <w:p w:rsidR="006412AA" w:rsidRPr="00897604" w:rsidRDefault="006412AA"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主要考核内容：业主委员会规范运作、内部管理及作用发挥情况，督促业主依约缴纳物业服务费情况，自觉接受道办事处（乡镇）、居（村）委会的指导监督情况等。</w:t>
      </w:r>
    </w:p>
    <w:p w:rsidR="007D2AD4"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第二十</w:t>
      </w:r>
      <w:r w:rsidR="004F159C" w:rsidRPr="00897604">
        <w:rPr>
          <w:rFonts w:ascii="宋体" w:eastAsia="仿宋_GB2312" w:hAnsi="宋体" w:hint="eastAsia"/>
          <w:sz w:val="32"/>
          <w:szCs w:val="32"/>
        </w:rPr>
        <w:t>二</w:t>
      </w:r>
      <w:r w:rsidRPr="00897604">
        <w:rPr>
          <w:rFonts w:ascii="宋体" w:eastAsia="仿宋_GB2312" w:hAnsi="宋体" w:hint="eastAsia"/>
          <w:sz w:val="32"/>
          <w:szCs w:val="32"/>
        </w:rPr>
        <w:t>条</w:t>
      </w:r>
      <w:r w:rsidRPr="00897604">
        <w:rPr>
          <w:rFonts w:ascii="宋体" w:eastAsia="仿宋_GB2312" w:hAnsi="宋体" w:hint="eastAsia"/>
          <w:sz w:val="32"/>
          <w:szCs w:val="32"/>
        </w:rPr>
        <w:t xml:space="preserve"> </w:t>
      </w:r>
      <w:r w:rsidRPr="00897604">
        <w:rPr>
          <w:rFonts w:ascii="宋体" w:eastAsia="仿宋_GB2312" w:hAnsi="宋体" w:hint="eastAsia"/>
          <w:sz w:val="32"/>
          <w:szCs w:val="32"/>
        </w:rPr>
        <w:t>本意</w:t>
      </w:r>
      <w:proofErr w:type="gramStart"/>
      <w:r w:rsidRPr="00897604">
        <w:rPr>
          <w:rFonts w:ascii="宋体" w:eastAsia="仿宋_GB2312" w:hAnsi="宋体" w:hint="eastAsia"/>
          <w:sz w:val="32"/>
          <w:szCs w:val="32"/>
        </w:rPr>
        <w:t>见实施</w:t>
      </w:r>
      <w:proofErr w:type="gramEnd"/>
      <w:r w:rsidRPr="00897604">
        <w:rPr>
          <w:rFonts w:ascii="宋体" w:eastAsia="仿宋_GB2312" w:hAnsi="宋体" w:hint="eastAsia"/>
          <w:sz w:val="32"/>
          <w:szCs w:val="32"/>
        </w:rPr>
        <w:t>前已选举产生的业主委员会，由</w:t>
      </w:r>
      <w:r w:rsidR="00C7291B" w:rsidRPr="00897604">
        <w:rPr>
          <w:rFonts w:ascii="宋体" w:eastAsia="仿宋_GB2312" w:hAnsi="宋体" w:hint="eastAsia"/>
          <w:sz w:val="32"/>
          <w:szCs w:val="32"/>
        </w:rPr>
        <w:t>街道（乡镇）</w:t>
      </w:r>
      <w:r w:rsidRPr="00897604">
        <w:rPr>
          <w:rFonts w:ascii="宋体" w:eastAsia="仿宋_GB2312" w:hAnsi="宋体" w:hint="eastAsia"/>
          <w:sz w:val="32"/>
          <w:szCs w:val="32"/>
        </w:rPr>
        <w:t>按照本意见的规定进行规范。</w:t>
      </w:r>
    </w:p>
    <w:p w:rsidR="002D235F" w:rsidRPr="00897604" w:rsidRDefault="007D2AD4" w:rsidP="00CE1254">
      <w:pPr>
        <w:spacing w:line="560" w:lineRule="exact"/>
        <w:ind w:firstLineChars="200" w:firstLine="640"/>
        <w:rPr>
          <w:rFonts w:ascii="宋体" w:eastAsia="仿宋_GB2312" w:hAnsi="宋体"/>
          <w:sz w:val="32"/>
          <w:szCs w:val="32"/>
        </w:rPr>
      </w:pPr>
      <w:r w:rsidRPr="00897604">
        <w:rPr>
          <w:rFonts w:ascii="宋体" w:eastAsia="仿宋_GB2312" w:hAnsi="宋体" w:hint="eastAsia"/>
          <w:sz w:val="32"/>
          <w:szCs w:val="32"/>
        </w:rPr>
        <w:t>第二十</w:t>
      </w:r>
      <w:r w:rsidR="004F159C" w:rsidRPr="00897604">
        <w:rPr>
          <w:rFonts w:ascii="宋体" w:eastAsia="仿宋_GB2312" w:hAnsi="宋体" w:hint="eastAsia"/>
          <w:sz w:val="32"/>
          <w:szCs w:val="32"/>
        </w:rPr>
        <w:t>三</w:t>
      </w:r>
      <w:r w:rsidRPr="00897604">
        <w:rPr>
          <w:rFonts w:ascii="宋体" w:eastAsia="仿宋_GB2312" w:hAnsi="宋体" w:hint="eastAsia"/>
          <w:sz w:val="32"/>
          <w:szCs w:val="32"/>
        </w:rPr>
        <w:t>条</w:t>
      </w:r>
      <w:r w:rsidRPr="00897604">
        <w:rPr>
          <w:rFonts w:ascii="宋体" w:eastAsia="仿宋_GB2312" w:hAnsi="宋体" w:hint="eastAsia"/>
          <w:sz w:val="32"/>
          <w:szCs w:val="32"/>
        </w:rPr>
        <w:t xml:space="preserve"> </w:t>
      </w:r>
      <w:proofErr w:type="gramStart"/>
      <w:r w:rsidRPr="00897604">
        <w:rPr>
          <w:rFonts w:ascii="宋体" w:eastAsia="仿宋_GB2312" w:hAnsi="宋体" w:hint="eastAsia"/>
          <w:sz w:val="32"/>
          <w:szCs w:val="32"/>
        </w:rPr>
        <w:t>本意见自印发</w:t>
      </w:r>
      <w:proofErr w:type="gramEnd"/>
      <w:r w:rsidRPr="00897604">
        <w:rPr>
          <w:rFonts w:ascii="宋体" w:eastAsia="仿宋_GB2312" w:hAnsi="宋体" w:hint="eastAsia"/>
          <w:sz w:val="32"/>
          <w:szCs w:val="32"/>
        </w:rPr>
        <w:t>之日起实施</w:t>
      </w:r>
      <w:r w:rsidR="002D235F" w:rsidRPr="00897604">
        <w:rPr>
          <w:rFonts w:ascii="宋体" w:eastAsia="仿宋_GB2312" w:hAnsi="宋体" w:hint="eastAsia"/>
          <w:sz w:val="32"/>
          <w:szCs w:val="32"/>
        </w:rPr>
        <w:t>。</w:t>
      </w:r>
      <w:r w:rsidR="002D235F" w:rsidRPr="00897604">
        <w:rPr>
          <w:rFonts w:ascii="宋体" w:eastAsia="仿宋_GB2312" w:hAnsi="宋体" w:hint="eastAsia"/>
          <w:sz w:val="32"/>
          <w:szCs w:val="32"/>
        </w:rPr>
        <w:t xml:space="preserve"> </w:t>
      </w:r>
    </w:p>
    <w:sectPr w:rsidR="002D235F" w:rsidRPr="00897604" w:rsidSect="00CE1254">
      <w:footerReference w:type="default" r:id="rId6"/>
      <w:pgSz w:w="11906" w:h="16838"/>
      <w:pgMar w:top="1588" w:right="1474" w:bottom="158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6D2" w:rsidRDefault="005956D2" w:rsidP="00223DD0">
      <w:r>
        <w:separator/>
      </w:r>
    </w:p>
  </w:endnote>
  <w:endnote w:type="continuationSeparator" w:id="0">
    <w:p w:rsidR="005956D2" w:rsidRDefault="005956D2" w:rsidP="00223D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0954"/>
      <w:docPartObj>
        <w:docPartGallery w:val="Page Numbers (Bottom of Page)"/>
        <w:docPartUnique/>
      </w:docPartObj>
    </w:sdtPr>
    <w:sdtEndPr>
      <w:rPr>
        <w:rFonts w:asciiTheme="minorEastAsia" w:hAnsiTheme="minorEastAsia"/>
        <w:sz w:val="28"/>
        <w:szCs w:val="28"/>
      </w:rPr>
    </w:sdtEndPr>
    <w:sdtContent>
      <w:p w:rsidR="00275CF3" w:rsidRPr="00CE1254" w:rsidRDefault="00651A0C" w:rsidP="00CE1254">
        <w:pPr>
          <w:pStyle w:val="a4"/>
          <w:jc w:val="right"/>
          <w:rPr>
            <w:rFonts w:asciiTheme="minorEastAsia" w:hAnsiTheme="minorEastAsia"/>
            <w:sz w:val="28"/>
            <w:szCs w:val="28"/>
          </w:rPr>
        </w:pPr>
        <w:r w:rsidRPr="00CB6C38">
          <w:rPr>
            <w:rFonts w:asciiTheme="minorEastAsia" w:hAnsiTheme="minorEastAsia"/>
            <w:sz w:val="28"/>
            <w:szCs w:val="28"/>
          </w:rPr>
          <w:fldChar w:fldCharType="begin"/>
        </w:r>
        <w:r w:rsidR="00F729AB" w:rsidRPr="00CB6C38">
          <w:rPr>
            <w:rFonts w:asciiTheme="minorEastAsia" w:hAnsiTheme="minorEastAsia"/>
            <w:sz w:val="28"/>
            <w:szCs w:val="28"/>
          </w:rPr>
          <w:instrText xml:space="preserve"> PAGE   \* MERGEFORMAT </w:instrText>
        </w:r>
        <w:r w:rsidRPr="00CB6C38">
          <w:rPr>
            <w:rFonts w:asciiTheme="minorEastAsia" w:hAnsiTheme="minorEastAsia"/>
            <w:sz w:val="28"/>
            <w:szCs w:val="28"/>
          </w:rPr>
          <w:fldChar w:fldCharType="separate"/>
        </w:r>
        <w:r w:rsidR="00CE1254" w:rsidRPr="00CE1254">
          <w:rPr>
            <w:rFonts w:asciiTheme="minorEastAsia" w:hAnsiTheme="minorEastAsia"/>
            <w:noProof/>
            <w:sz w:val="28"/>
            <w:szCs w:val="28"/>
            <w:lang w:val="zh-CN"/>
          </w:rPr>
          <w:t>-</w:t>
        </w:r>
        <w:r w:rsidR="00CE1254">
          <w:rPr>
            <w:rFonts w:asciiTheme="minorEastAsia" w:hAnsiTheme="minorEastAsia"/>
            <w:noProof/>
            <w:sz w:val="28"/>
            <w:szCs w:val="28"/>
          </w:rPr>
          <w:t xml:space="preserve"> 1 -</w:t>
        </w:r>
        <w:r w:rsidRPr="00CB6C38">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6D2" w:rsidRDefault="005956D2" w:rsidP="00223DD0">
      <w:r>
        <w:separator/>
      </w:r>
    </w:p>
  </w:footnote>
  <w:footnote w:type="continuationSeparator" w:id="0">
    <w:p w:rsidR="005956D2" w:rsidRDefault="005956D2" w:rsidP="00223D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3DD0"/>
    <w:rsid w:val="00012585"/>
    <w:rsid w:val="00032336"/>
    <w:rsid w:val="00040BB3"/>
    <w:rsid w:val="00045BED"/>
    <w:rsid w:val="000828CD"/>
    <w:rsid w:val="00101143"/>
    <w:rsid w:val="00153424"/>
    <w:rsid w:val="0020115B"/>
    <w:rsid w:val="002101F3"/>
    <w:rsid w:val="002153B7"/>
    <w:rsid w:val="00223DD0"/>
    <w:rsid w:val="00226259"/>
    <w:rsid w:val="0024032C"/>
    <w:rsid w:val="0026354D"/>
    <w:rsid w:val="00267525"/>
    <w:rsid w:val="00275CF3"/>
    <w:rsid w:val="002C25ED"/>
    <w:rsid w:val="002D235F"/>
    <w:rsid w:val="002D53A8"/>
    <w:rsid w:val="002E0C1E"/>
    <w:rsid w:val="002F0144"/>
    <w:rsid w:val="0032422B"/>
    <w:rsid w:val="0037705C"/>
    <w:rsid w:val="003A6335"/>
    <w:rsid w:val="00401E41"/>
    <w:rsid w:val="00423F62"/>
    <w:rsid w:val="00427677"/>
    <w:rsid w:val="004444BA"/>
    <w:rsid w:val="00445093"/>
    <w:rsid w:val="00471567"/>
    <w:rsid w:val="004965F2"/>
    <w:rsid w:val="004A6ECF"/>
    <w:rsid w:val="004D1AA7"/>
    <w:rsid w:val="004E3A65"/>
    <w:rsid w:val="004F159C"/>
    <w:rsid w:val="004F716F"/>
    <w:rsid w:val="005956D2"/>
    <w:rsid w:val="005B5151"/>
    <w:rsid w:val="005C7225"/>
    <w:rsid w:val="005D1632"/>
    <w:rsid w:val="005E0F6E"/>
    <w:rsid w:val="005E19CD"/>
    <w:rsid w:val="00615983"/>
    <w:rsid w:val="0062647A"/>
    <w:rsid w:val="00627C2E"/>
    <w:rsid w:val="006412AA"/>
    <w:rsid w:val="006466DE"/>
    <w:rsid w:val="00651A0C"/>
    <w:rsid w:val="0066509D"/>
    <w:rsid w:val="00682955"/>
    <w:rsid w:val="00697C21"/>
    <w:rsid w:val="006D712D"/>
    <w:rsid w:val="007164C0"/>
    <w:rsid w:val="00720F7C"/>
    <w:rsid w:val="0079565F"/>
    <w:rsid w:val="007C18AD"/>
    <w:rsid w:val="007D2AD4"/>
    <w:rsid w:val="007F65D2"/>
    <w:rsid w:val="008319FE"/>
    <w:rsid w:val="00857A1A"/>
    <w:rsid w:val="00872C2A"/>
    <w:rsid w:val="008904AA"/>
    <w:rsid w:val="00897604"/>
    <w:rsid w:val="008B301E"/>
    <w:rsid w:val="008E56B0"/>
    <w:rsid w:val="00903357"/>
    <w:rsid w:val="00927F0F"/>
    <w:rsid w:val="00930710"/>
    <w:rsid w:val="00996B0C"/>
    <w:rsid w:val="009D270B"/>
    <w:rsid w:val="009E219C"/>
    <w:rsid w:val="009F32A1"/>
    <w:rsid w:val="009F6C05"/>
    <w:rsid w:val="00A305BD"/>
    <w:rsid w:val="00A77709"/>
    <w:rsid w:val="00AB2A9A"/>
    <w:rsid w:val="00AD6158"/>
    <w:rsid w:val="00AE5A8B"/>
    <w:rsid w:val="00B21946"/>
    <w:rsid w:val="00B47E74"/>
    <w:rsid w:val="00B71ADE"/>
    <w:rsid w:val="00B72AFA"/>
    <w:rsid w:val="00B95409"/>
    <w:rsid w:val="00BD427D"/>
    <w:rsid w:val="00BE7FA6"/>
    <w:rsid w:val="00C02CB4"/>
    <w:rsid w:val="00C50314"/>
    <w:rsid w:val="00C51550"/>
    <w:rsid w:val="00C70542"/>
    <w:rsid w:val="00C7291B"/>
    <w:rsid w:val="00C93F69"/>
    <w:rsid w:val="00CB6C38"/>
    <w:rsid w:val="00CD30E8"/>
    <w:rsid w:val="00CE1254"/>
    <w:rsid w:val="00CE2523"/>
    <w:rsid w:val="00D16482"/>
    <w:rsid w:val="00D27ABD"/>
    <w:rsid w:val="00D4275A"/>
    <w:rsid w:val="00D55790"/>
    <w:rsid w:val="00D5608F"/>
    <w:rsid w:val="00D70C85"/>
    <w:rsid w:val="00D71682"/>
    <w:rsid w:val="00D77724"/>
    <w:rsid w:val="00D81358"/>
    <w:rsid w:val="00DC4656"/>
    <w:rsid w:val="00E2284F"/>
    <w:rsid w:val="00E554D0"/>
    <w:rsid w:val="00E72BE3"/>
    <w:rsid w:val="00E84542"/>
    <w:rsid w:val="00ED7365"/>
    <w:rsid w:val="00F551D2"/>
    <w:rsid w:val="00F718D3"/>
    <w:rsid w:val="00F729AB"/>
    <w:rsid w:val="00F809AA"/>
    <w:rsid w:val="00F8677D"/>
    <w:rsid w:val="00F93FF7"/>
    <w:rsid w:val="00FC03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C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3D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3DD0"/>
    <w:rPr>
      <w:sz w:val="18"/>
      <w:szCs w:val="18"/>
    </w:rPr>
  </w:style>
  <w:style w:type="paragraph" w:styleId="a4">
    <w:name w:val="footer"/>
    <w:basedOn w:val="a"/>
    <w:link w:val="Char0"/>
    <w:uiPriority w:val="99"/>
    <w:unhideWhenUsed/>
    <w:rsid w:val="00223DD0"/>
    <w:pPr>
      <w:tabs>
        <w:tab w:val="center" w:pos="4153"/>
        <w:tab w:val="right" w:pos="8306"/>
      </w:tabs>
      <w:snapToGrid w:val="0"/>
      <w:jc w:val="left"/>
    </w:pPr>
    <w:rPr>
      <w:sz w:val="18"/>
      <w:szCs w:val="18"/>
    </w:rPr>
  </w:style>
  <w:style w:type="character" w:customStyle="1" w:styleId="Char0">
    <w:name w:val="页脚 Char"/>
    <w:basedOn w:val="a0"/>
    <w:link w:val="a4"/>
    <w:uiPriority w:val="99"/>
    <w:rsid w:val="00223DD0"/>
    <w:rPr>
      <w:sz w:val="18"/>
      <w:szCs w:val="18"/>
    </w:rPr>
  </w:style>
  <w:style w:type="paragraph" w:styleId="a5">
    <w:name w:val="List Paragraph"/>
    <w:basedOn w:val="a"/>
    <w:uiPriority w:val="34"/>
    <w:qFormat/>
    <w:rsid w:val="0042767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7</Pages>
  <Words>541</Words>
  <Characters>3085</Characters>
  <Application>Microsoft Office Word</Application>
  <DocSecurity>0</DocSecurity>
  <Lines>25</Lines>
  <Paragraphs>7</Paragraphs>
  <ScaleCrop>false</ScaleCrop>
  <Company>IE361.COM</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IE361.COM</dc:creator>
  <cp:keywords/>
  <dc:description/>
  <cp:lastModifiedBy>WYC-Z611-ZLQ</cp:lastModifiedBy>
  <cp:revision>65</cp:revision>
  <dcterms:created xsi:type="dcterms:W3CDTF">2020-03-03T07:47:00Z</dcterms:created>
  <dcterms:modified xsi:type="dcterms:W3CDTF">2020-04-26T09:51:00Z</dcterms:modified>
</cp:coreProperties>
</file>