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4B" w:rsidRDefault="00DC5D68"/>
    <w:p w:rsidR="006C2EEB" w:rsidRDefault="006C2EEB"/>
    <w:p w:rsidR="006C2EEB" w:rsidRDefault="006C2EEB"/>
    <w:p w:rsidR="006C2EEB" w:rsidRDefault="006C2EEB"/>
    <w:p w:rsidR="006C2EEB" w:rsidRDefault="006C2EEB"/>
    <w:p w:rsidR="006C2EEB" w:rsidRDefault="006C2EEB"/>
    <w:p w:rsidR="006C2EEB" w:rsidRDefault="006C2EEB"/>
    <w:p w:rsidR="006C2EEB" w:rsidRDefault="006C2EEB"/>
    <w:p w:rsidR="006C2EEB" w:rsidRDefault="006C2EEB"/>
    <w:p w:rsidR="006C2EEB" w:rsidRDefault="006C2EEB"/>
    <w:p w:rsidR="006C2EEB" w:rsidRDefault="006C2EEB"/>
    <w:p w:rsidR="006C2EEB" w:rsidRDefault="006C2EEB" w:rsidP="006C2EEB">
      <w:pPr>
        <w:jc w:val="center"/>
        <w:rPr>
          <w:sz w:val="52"/>
          <w:szCs w:val="52"/>
        </w:rPr>
      </w:pPr>
      <w:r w:rsidRPr="006C2EEB">
        <w:rPr>
          <w:rFonts w:hint="eastAsia"/>
          <w:sz w:val="52"/>
          <w:szCs w:val="52"/>
        </w:rPr>
        <w:t>唐山市城市综合防灾减灾详细规划</w:t>
      </w:r>
      <w:r w:rsidRPr="006C2EEB">
        <w:rPr>
          <w:rFonts w:hint="eastAsia"/>
          <w:sz w:val="44"/>
          <w:szCs w:val="44"/>
        </w:rPr>
        <w:t>（</w:t>
      </w:r>
      <w:r w:rsidRPr="006C2EEB">
        <w:rPr>
          <w:rFonts w:hint="eastAsia"/>
          <w:sz w:val="44"/>
          <w:szCs w:val="44"/>
        </w:rPr>
        <w:t>2016-2020</w:t>
      </w:r>
      <w:r w:rsidRPr="006C2EEB">
        <w:rPr>
          <w:rFonts w:hint="eastAsia"/>
          <w:sz w:val="44"/>
          <w:szCs w:val="44"/>
        </w:rPr>
        <w:t>）</w:t>
      </w:r>
    </w:p>
    <w:p w:rsidR="006C2EEB" w:rsidRPr="006C2EEB" w:rsidRDefault="006C2EEB" w:rsidP="006C2EEB">
      <w:pPr>
        <w:jc w:val="center"/>
        <w:rPr>
          <w:sz w:val="44"/>
          <w:szCs w:val="44"/>
        </w:rPr>
      </w:pPr>
      <w:r w:rsidRPr="006C2EEB">
        <w:rPr>
          <w:rFonts w:hint="eastAsia"/>
          <w:sz w:val="44"/>
          <w:szCs w:val="44"/>
        </w:rPr>
        <w:t>通则</w:t>
      </w:r>
      <w:bookmarkStart w:id="0" w:name="_GoBack"/>
      <w:bookmarkEnd w:id="0"/>
    </w:p>
    <w:p w:rsidR="006C2EEB" w:rsidRDefault="006C2EEB"/>
    <w:p w:rsidR="006C2EEB" w:rsidRDefault="006C2EEB"/>
    <w:p w:rsidR="006C2EEB" w:rsidRDefault="006C2EEB"/>
    <w:p w:rsidR="006C2EEB" w:rsidRDefault="006C2EEB"/>
    <w:p w:rsidR="006C2EEB" w:rsidRDefault="006C2EEB"/>
    <w:p w:rsidR="006C2EEB" w:rsidRDefault="006C2EEB"/>
    <w:p w:rsidR="006C2EEB" w:rsidRDefault="006C2EEB"/>
    <w:p w:rsidR="006C2EEB" w:rsidRDefault="006C2EEB"/>
    <w:p w:rsidR="006C2EEB" w:rsidRDefault="006C2EEB"/>
    <w:p w:rsidR="006C2EEB" w:rsidRDefault="006C2EEB"/>
    <w:p w:rsidR="006C2EEB" w:rsidRDefault="006C2EEB"/>
    <w:p w:rsidR="006C2EEB" w:rsidRDefault="006C2EEB"/>
    <w:p w:rsidR="006C2EEB" w:rsidRDefault="006C2EEB"/>
    <w:p w:rsidR="006C2EEB" w:rsidRDefault="006C2EEB"/>
    <w:p w:rsidR="006C2EEB" w:rsidRDefault="006C2EEB"/>
    <w:p w:rsidR="006C2EEB" w:rsidRDefault="006C2EEB"/>
    <w:p w:rsidR="006C2EEB" w:rsidRDefault="006C2EEB"/>
    <w:p w:rsidR="006C2EEB" w:rsidRDefault="006C2EEB"/>
    <w:p w:rsidR="006C2EEB" w:rsidRPr="006C2EEB" w:rsidRDefault="006C2EEB" w:rsidP="006C2EEB">
      <w:pPr>
        <w:spacing w:beforeLines="50" w:before="156" w:afterLines="50" w:after="156"/>
        <w:jc w:val="center"/>
        <w:rPr>
          <w:sz w:val="24"/>
          <w:szCs w:val="24"/>
        </w:rPr>
      </w:pPr>
      <w:r w:rsidRPr="006C2EEB">
        <w:rPr>
          <w:rFonts w:hint="eastAsia"/>
          <w:sz w:val="24"/>
          <w:szCs w:val="24"/>
        </w:rPr>
        <w:t>北京清华同衡规划设计研究院</w:t>
      </w:r>
    </w:p>
    <w:p w:rsidR="006C2EEB" w:rsidRPr="006C2EEB" w:rsidRDefault="006C2EEB" w:rsidP="006C2EEB">
      <w:pPr>
        <w:spacing w:beforeLines="50" w:before="156" w:afterLines="50" w:after="156"/>
        <w:jc w:val="center"/>
        <w:rPr>
          <w:sz w:val="24"/>
          <w:szCs w:val="24"/>
        </w:rPr>
      </w:pPr>
      <w:r w:rsidRPr="006C2EEB">
        <w:rPr>
          <w:rFonts w:hint="eastAsia"/>
          <w:sz w:val="24"/>
          <w:szCs w:val="24"/>
        </w:rPr>
        <w:t>唐山市规划建筑设计研究院</w:t>
      </w:r>
    </w:p>
    <w:p w:rsidR="006C2EEB" w:rsidRPr="006C2EEB" w:rsidRDefault="006C2EEB"/>
    <w:sectPr w:rsidR="006C2EEB" w:rsidRPr="006C2E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D68" w:rsidRDefault="00DC5D68" w:rsidP="0090120D">
      <w:r>
        <w:separator/>
      </w:r>
    </w:p>
  </w:endnote>
  <w:endnote w:type="continuationSeparator" w:id="0">
    <w:p w:rsidR="00DC5D68" w:rsidRDefault="00DC5D68" w:rsidP="00901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D68" w:rsidRDefault="00DC5D68" w:rsidP="0090120D">
      <w:r>
        <w:separator/>
      </w:r>
    </w:p>
  </w:footnote>
  <w:footnote w:type="continuationSeparator" w:id="0">
    <w:p w:rsidR="00DC5D68" w:rsidRDefault="00DC5D68" w:rsidP="009012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EEB"/>
    <w:rsid w:val="00010A89"/>
    <w:rsid w:val="006A2ECD"/>
    <w:rsid w:val="006C2EEB"/>
    <w:rsid w:val="00761CE1"/>
    <w:rsid w:val="0090120D"/>
    <w:rsid w:val="00BE1321"/>
    <w:rsid w:val="00DC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12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12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12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120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12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12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12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12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75</Characters>
  <Application>Microsoft Office Word</Application>
  <DocSecurity>0</DocSecurity>
  <Lines>1</Lines>
  <Paragraphs>1</Paragraphs>
  <ScaleCrop>false</ScaleCrop>
  <Company>Microsoft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</cp:revision>
  <dcterms:created xsi:type="dcterms:W3CDTF">2016-11-29T06:37:00Z</dcterms:created>
  <dcterms:modified xsi:type="dcterms:W3CDTF">2016-11-29T07:11:00Z</dcterms:modified>
</cp:coreProperties>
</file>